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uto"/>
        <w:jc w:val="center"/>
        <w:rPr>
          <w:rFonts w:ascii="Book Antiqua" w:hAnsi="Book Antiqua"/>
          <w:b/>
          <w:bCs/>
          <w:sz w:val="30"/>
          <w:szCs w:val="30"/>
        </w:rPr>
      </w:pPr>
      <w:r>
        <w:rPr>
          <w:rFonts w:ascii="Book Antiqua" w:hAnsi="Book Antiqua"/>
          <w:b/>
          <w:bCs/>
          <w:sz w:val="30"/>
          <w:szCs w:val="30"/>
        </w:rPr>
        <w:t xml:space="preserve">STRATEGI KEPALA SEKOLAH DALAM MEWUJUDKAN SEKOLAH ADIWIYATA  </w:t>
      </w:r>
    </w:p>
    <w:p>
      <w:pPr>
        <w:spacing w:line="240" w:lineRule="auto"/>
        <w:jc w:val="center"/>
        <w:rPr>
          <w:rFonts w:ascii="Book Antiqua" w:hAnsi="Book Antiqua"/>
          <w:b/>
          <w:bCs/>
          <w:sz w:val="30"/>
          <w:szCs w:val="30"/>
        </w:rPr>
      </w:pPr>
    </w:p>
    <w:p>
      <w:pPr>
        <w:widowControl/>
        <w:spacing w:line="240" w:lineRule="auto"/>
        <w:jc w:val="center"/>
        <w:rPr>
          <w:rFonts w:ascii="Book Antiqua" w:hAnsi="Book Antiqua"/>
          <w:b/>
          <w:bCs/>
          <w:sz w:val="24"/>
          <w:szCs w:val="24"/>
          <w:lang w:val="en-US"/>
        </w:rPr>
      </w:pPr>
      <w:r>
        <w:rPr>
          <w:rFonts w:ascii="Book Antiqua" w:hAnsi="Book Antiqua"/>
          <w:b/>
          <w:bCs/>
          <w:sz w:val="24"/>
          <w:szCs w:val="24"/>
          <w:lang w:val="en-US"/>
        </w:rPr>
        <w:t>Muchammad Eka Mahmud</w:t>
      </w:r>
    </w:p>
    <w:p>
      <w:pPr>
        <w:spacing w:line="240" w:lineRule="auto"/>
        <w:jc w:val="center"/>
        <w:rPr>
          <w:rFonts w:ascii="Book Antiqua" w:hAnsi="Book Antiqua" w:cs="Trebuchet MS"/>
          <w:sz w:val="20"/>
          <w:lang w:val="en-US"/>
        </w:rPr>
      </w:pPr>
      <w:r>
        <w:rPr>
          <w:rFonts w:ascii="Book Antiqua" w:hAnsi="Book Antiqua" w:cs="Trebuchet MS"/>
          <w:sz w:val="20"/>
          <w:lang w:val="en-US"/>
        </w:rPr>
        <w:t>Universitas Islam Negeri Sultan Aji Muhammad Idris Samarinda, Indonesia</w:t>
      </w:r>
    </w:p>
    <w:p>
      <w:pPr>
        <w:spacing w:line="240" w:lineRule="auto"/>
        <w:jc w:val="center"/>
        <w:rPr>
          <w:rFonts w:ascii="Book Antiqua" w:hAnsi="Book Antiqua" w:cs="Trebuchet MS"/>
          <w:sz w:val="20"/>
          <w:lang w:val="en-US"/>
        </w:rPr>
      </w:pPr>
    </w:p>
    <w:p>
      <w:pPr>
        <w:spacing w:line="240" w:lineRule="auto"/>
        <w:jc w:val="center"/>
        <w:rPr>
          <w:rFonts w:ascii="Book Antiqua" w:hAnsi="Book Antiqua" w:cs="Trebuchet MS"/>
          <w:sz w:val="20"/>
          <w:lang w:val="en-US"/>
        </w:rPr>
      </w:pPr>
    </w:p>
    <w:p>
      <w:pPr>
        <w:widowControl/>
        <w:spacing w:line="240" w:lineRule="auto"/>
        <w:rPr>
          <w:rFonts w:ascii="Book Antiqua" w:hAnsi="Book Antiqua"/>
          <w:b/>
          <w:bCs/>
          <w:sz w:val="20"/>
          <w:lang w:val="id-ID"/>
        </w:rPr>
      </w:pPr>
      <w:r>
        <w:rPr>
          <w:rFonts w:ascii="Book Antiqua" w:hAnsi="Book Antiqua"/>
          <w:b/>
          <w:bCs/>
          <w:sz w:val="20"/>
          <w:lang w:val="id-ID"/>
        </w:rPr>
        <w:t>Abstract :</w:t>
      </w:r>
    </w:p>
    <w:p>
      <w:pPr>
        <w:spacing w:line="240" w:lineRule="auto"/>
        <w:jc w:val="both"/>
        <w:rPr>
          <w:rFonts w:ascii="Book Antiqua" w:hAnsi="Book Antiqua"/>
          <w:i/>
          <w:iCs/>
          <w:sz w:val="20"/>
        </w:rPr>
      </w:pPr>
      <w:r>
        <w:rPr>
          <w:rFonts w:ascii="Book Antiqua" w:hAnsi="Book Antiqua"/>
          <w:b/>
          <w:bCs/>
          <w:sz w:val="20"/>
          <w:lang w:val="en-US"/>
        </w:rPr>
        <w:t xml:space="preserve">Keywords : </w:t>
      </w:r>
    </w:p>
    <w:p>
      <w:pPr>
        <w:widowControl/>
        <w:spacing w:line="240" w:lineRule="auto"/>
        <w:rPr>
          <w:rFonts w:ascii="Book Antiqua" w:hAnsi="Book Antiqua"/>
          <w:b/>
          <w:bCs/>
          <w:sz w:val="20"/>
          <w:lang w:val="en-US"/>
        </w:rPr>
      </w:pPr>
    </w:p>
    <w:p>
      <w:pPr>
        <w:widowControl/>
        <w:spacing w:line="240" w:lineRule="auto"/>
        <w:rPr>
          <w:rFonts w:ascii="Book Antiqua" w:hAnsi="Book Antiqua"/>
          <w:b/>
          <w:bCs/>
          <w:sz w:val="20"/>
          <w:lang w:val="en-US"/>
        </w:rPr>
      </w:pPr>
      <w:r>
        <w:rPr>
          <w:rFonts w:ascii="Book Antiqua" w:hAnsi="Book Antiqua"/>
          <w:b/>
          <w:bCs/>
          <w:sz w:val="20"/>
          <w:lang w:val="en-US"/>
        </w:rPr>
        <w:t>Abstrak :</w:t>
      </w:r>
    </w:p>
    <w:p>
      <w:pPr>
        <w:widowControl/>
        <w:spacing w:line="240" w:lineRule="auto"/>
        <w:ind w:left="709"/>
        <w:jc w:val="both"/>
        <w:rPr>
          <w:rFonts w:ascii="Book Antiqua" w:hAnsi="Book Antiqua"/>
          <w:sz w:val="20"/>
          <w:lang w:val="en-US"/>
        </w:rPr>
      </w:pPr>
      <w:r>
        <w:rPr>
          <w:rFonts w:ascii="Book Antiqua" w:hAnsi="Book Antiqua"/>
          <w:b/>
          <w:bCs/>
          <w:sz w:val="20"/>
          <w:lang w:val="en-US"/>
        </w:rPr>
        <w:tab/>
      </w:r>
      <w:r>
        <w:rPr>
          <w:rFonts w:ascii="Book Antiqua" w:hAnsi="Book Antiqua"/>
          <w:sz w:val="20"/>
          <w:lang w:val="en-US"/>
        </w:rPr>
        <w:t>Tujuan penelitian ini adalah bagaimana strategi kepala sekolah dalam mewujudkan sekolah Adiwiyata dan mendeskripsikan sebuah perencanaan, pengorganisasian, pengendalian dari program Adiwiyata di MAN 1 Samarinda dan MAN 2 KUKAR. Adapun penelitian menggunakan metode kualitatif dengan pendekatan deskriptif, sumber data dalam penelitian ini yaitu kata-kata dengan dua data yang digunakan seperti data primer dan sekunder, teknik dalam pengumpulan data berupa wawancara, observasi dan dekomentasi serta menguji keabsahan data berupa tringulasi data, tringulasi teknis serta tringulasi sumber. Adapun teknik analisis data menggunakan teori Miles, Huberman dan Saldana, kemudian peneliti menggunakan koden</w:t>
      </w:r>
      <w:r>
        <w:rPr>
          <w:rFonts w:ascii="Book Antiqua" w:hAnsi="Book Antiqua"/>
          <w:sz w:val="20"/>
          <w:lang w:val="id-ID"/>
        </w:rPr>
        <w:t>sa</w:t>
      </w:r>
      <w:r>
        <w:rPr>
          <w:rFonts w:ascii="Book Antiqua" w:hAnsi="Book Antiqua"/>
          <w:sz w:val="20"/>
          <w:lang w:val="en-US"/>
        </w:rPr>
        <w:t>si data lalu menyajikan data dan memverifikasi data. Adapun hasil penelitian dimana kepala MAN 1 Samarinda dengan membuat tim kepanitiaan Adiwiyata serta menanamkan nilai-nilai Adiwiyata dan menambah sarana dan prasarana untuk menunjang program Adiwiyata</w:t>
      </w:r>
      <w:r>
        <w:rPr>
          <w:rFonts w:ascii="Book Antiqua" w:hAnsi="Book Antiqua"/>
          <w:sz w:val="20"/>
          <w:lang w:val="id-ID"/>
        </w:rPr>
        <w:t>.</w:t>
      </w:r>
      <w:r>
        <w:rPr>
          <w:rFonts w:ascii="Book Antiqua" w:hAnsi="Book Antiqua"/>
          <w:sz w:val="20"/>
          <w:lang w:val="en-US"/>
        </w:rPr>
        <w:t xml:space="preserve"> </w:t>
      </w:r>
      <w:r>
        <w:rPr>
          <w:rFonts w:ascii="Book Antiqua" w:hAnsi="Book Antiqua"/>
          <w:sz w:val="20"/>
          <w:lang w:val="id-ID"/>
        </w:rPr>
        <w:t>S</w:t>
      </w:r>
      <w:r>
        <w:rPr>
          <w:rFonts w:ascii="Book Antiqua" w:hAnsi="Book Antiqua"/>
          <w:sz w:val="20"/>
          <w:lang w:val="en-US"/>
        </w:rPr>
        <w:t xml:space="preserve">elain itu panitia Adiwiyata juga mengikuti seminar-seminar Adiwiyata dengan tujuan kompetensi panitia Adiwiyata berkembang, kemudian kepala sekolah dan panitia Adiwiyata membuat kebijakan pengurangan pemakaian barang plastik disekolah serta MAN 1 Samarinda melakukan kerja sama atau MOU dengan pihak dinas lingkungan hidup (DLH). Adapun kepala MAN 2 KUKAR dalam mewujudkan sekolah Adiwiyata, kepala MAN membuat struktur kepanitaan Adiwiyata serta membuat program perencaan kerja Adiwiyata dimana setiap bulan akan diadakan pengawasan dari pihak kepala MAN dengan tujuan untuk mengetahui program kerja yang sudah dibuat berjalan atau tidak. Selain itu MAN 2 bekerja sama dengan pihak dinas lingkungan hidup (DLH) dan menjadi sekolah percontohan untuk sekolah lain serta membina beberapa sekolah seperti MTs, SMP dan MI.   </w:t>
      </w:r>
    </w:p>
    <w:p>
      <w:pPr>
        <w:widowControl/>
        <w:spacing w:line="240" w:lineRule="auto"/>
        <w:ind w:left="709"/>
        <w:jc w:val="both"/>
        <w:rPr>
          <w:rFonts w:ascii="Book Antiqua" w:hAnsi="Book Antiqua"/>
          <w:sz w:val="20"/>
          <w:lang w:val="en-US"/>
        </w:rPr>
      </w:pPr>
      <w:r>
        <w:rPr>
          <w:rFonts w:ascii="Book Antiqua" w:hAnsi="Book Antiqua"/>
          <w:sz w:val="20"/>
          <w:lang w:val="en-US"/>
        </w:rPr>
        <w:t xml:space="preserve"> </w:t>
      </w:r>
    </w:p>
    <w:p>
      <w:pPr>
        <w:spacing w:line="240" w:lineRule="auto"/>
        <w:jc w:val="both"/>
        <w:rPr>
          <w:rStyle w:val="18"/>
          <w:rFonts w:ascii="Book Antiqua" w:hAnsi="Book Antiqua" w:cs="Arial"/>
          <w:b/>
          <w:bCs/>
          <w:sz w:val="20"/>
        </w:rPr>
      </w:pPr>
      <w:r>
        <w:rPr>
          <w:rStyle w:val="18"/>
          <w:rFonts w:ascii="Book Antiqua" w:hAnsi="Book Antiqua" w:cs="Arial"/>
          <w:b/>
          <w:bCs/>
          <w:sz w:val="20"/>
        </w:rPr>
        <w:t xml:space="preserve">Kata Kunci: </w:t>
      </w:r>
      <w:r>
        <w:rPr>
          <w:rFonts w:ascii="Book Antiqua" w:hAnsi="Book Antiqua"/>
          <w:i/>
          <w:iCs/>
          <w:sz w:val="20"/>
        </w:rPr>
        <w:t>Kepala Sekolah, Adiwiyata, Strategi</w:t>
      </w:r>
    </w:p>
    <w:p>
      <w:pPr>
        <w:spacing w:line="240" w:lineRule="auto"/>
        <w:ind w:left="851"/>
        <w:jc w:val="both"/>
        <w:rPr>
          <w:rStyle w:val="18"/>
          <w:rFonts w:ascii="Book Antiqua" w:hAnsi="Book Antiqua" w:cs="Arial"/>
          <w:sz w:val="20"/>
        </w:rPr>
      </w:pPr>
    </w:p>
    <w:p>
      <w:pPr>
        <w:widowControl/>
        <w:spacing w:line="240" w:lineRule="auto"/>
        <w:rPr>
          <w:rFonts w:ascii="Book Antiqua" w:hAnsi="Book Antiqua"/>
          <w:b/>
          <w:sz w:val="20"/>
          <w:lang w:val="id-ID"/>
        </w:rPr>
      </w:pPr>
    </w:p>
    <w:p>
      <w:pPr>
        <w:spacing w:line="240" w:lineRule="auto"/>
        <w:jc w:val="both"/>
        <w:rPr>
          <w:rFonts w:ascii="Book Antiqua" w:hAnsi="Book Antiqua"/>
          <w:b/>
          <w:sz w:val="24"/>
          <w:szCs w:val="24"/>
          <w:lang w:val="en-US"/>
        </w:rPr>
      </w:pPr>
      <w:r>
        <w:rPr>
          <w:rFonts w:ascii="Book Antiqua" w:hAnsi="Book Antiqua"/>
          <w:b/>
          <w:sz w:val="24"/>
          <w:szCs w:val="24"/>
          <w:lang w:val="en-US"/>
        </w:rPr>
        <w:t xml:space="preserve">INTRODUCTION </w:t>
      </w:r>
    </w:p>
    <w:p>
      <w:pPr>
        <w:spacing w:line="240" w:lineRule="auto"/>
        <w:ind w:firstLine="720"/>
        <w:contextualSpacing/>
        <w:jc w:val="both"/>
        <w:rPr>
          <w:rFonts w:ascii="Book Antiqua" w:hAnsi="Book Antiqua" w:cstheme="majorBidi"/>
          <w:sz w:val="24"/>
          <w:szCs w:val="24"/>
        </w:rPr>
      </w:pPr>
      <w:r>
        <w:rPr>
          <w:rFonts w:ascii="Book Antiqua" w:hAnsi="Book Antiqua" w:cstheme="majorBidi"/>
          <w:sz w:val="24"/>
          <w:szCs w:val="24"/>
        </w:rPr>
        <w:t xml:space="preserve">Pimpinan seperti kepala sekolah tentunya sebagai motor utama untuk menciptakan iklim atau lingkungan yang aman dan nyaman pada suatu lembaga terutama lembaga pendidikan. </w:t>
      </w:r>
      <w:r>
        <w:rPr>
          <w:rStyle w:val="9"/>
          <w:rFonts w:ascii="Book Antiqua" w:hAnsi="Book Antiqua" w:cstheme="majorBidi"/>
          <w:sz w:val="24"/>
          <w:szCs w:val="24"/>
        </w:rPr>
        <w:fldChar w:fldCharType="begin" w:fldLock="1"/>
      </w:r>
      <w:r>
        <w:rPr>
          <w:rFonts w:ascii="Book Antiqua" w:hAnsi="Book Antiqua" w:cstheme="majorBidi"/>
          <w:sz w:val="24"/>
          <w:szCs w:val="24"/>
        </w:rPr>
        <w:instrText xml:space="preserve">ADDIN CSL_CITATION {"citationItems":[{"id":"ITEM-1","itemData":{"author":[{"dropping-particle":"","family":"Sari","given":"Yunita","non-dropping-particle":"","parse-names":false,"suffix":""}],"container-title":"Golden Age","id":"ITEM-1","issued":{"date-parts":[["2020"]]},"page":"21","title":"Gaya Kepemimpinan Demokratis Kepala Sekolah terhadap Kinerja Guru PAUD","type":"article-journal","volume":"04, No. 01"},"locator":"21","uris":["http://www.mendeley.com/documents/?uuid=c4065dc4-5501-4bc6-9b1e-963c373e09fb"]}],"mendeley":{"formattedCitation":"(Sari, 2020, p. 21)","plainTextFormattedCitation":"(Sari, 2020, p. 21)","previouslyFormattedCitation":"(Sari, 2020, p. 21)"},"properties":{"noteIndex":0},"schema":"https://github.com/citation-style-language/schema/raw/master/csl-citation.json"}</w:instrText>
      </w:r>
      <w:r>
        <w:rPr>
          <w:rStyle w:val="9"/>
          <w:rFonts w:ascii="Book Antiqua" w:hAnsi="Book Antiqua" w:cstheme="majorBidi"/>
          <w:sz w:val="24"/>
          <w:szCs w:val="24"/>
        </w:rPr>
        <w:fldChar w:fldCharType="separate"/>
      </w:r>
      <w:r>
        <w:rPr>
          <w:rFonts w:ascii="Book Antiqua" w:hAnsi="Book Antiqua" w:cstheme="majorBidi"/>
          <w:bCs/>
          <w:sz w:val="24"/>
          <w:szCs w:val="24"/>
        </w:rPr>
        <w:t>(Sari, 2020, p. 21)</w:t>
      </w:r>
      <w:r>
        <w:rPr>
          <w:rStyle w:val="9"/>
          <w:rFonts w:ascii="Book Antiqua" w:hAnsi="Book Antiqua" w:cstheme="majorBidi"/>
          <w:sz w:val="24"/>
          <w:szCs w:val="24"/>
        </w:rPr>
        <w:fldChar w:fldCharType="end"/>
      </w:r>
      <w:r>
        <w:rPr>
          <w:rFonts w:ascii="Book Antiqua" w:hAnsi="Book Antiqua" w:cstheme="majorBidi"/>
          <w:sz w:val="24"/>
          <w:szCs w:val="24"/>
        </w:rPr>
        <w:t xml:space="preserve">, kepala sekolah yang merupakan sebagai sosok yang dapat mengarahkan dalam kesukseskan, tentunya hal tersebut kepala mesti memiliki strategi-strategi untuk mengarah ke tujuan tersebut. </w:t>
      </w:r>
    </w:p>
    <w:p>
      <w:pPr>
        <w:spacing w:line="240" w:lineRule="auto"/>
        <w:ind w:firstLine="720"/>
        <w:jc w:val="both"/>
        <w:rPr>
          <w:rFonts w:ascii="Book Antiqua" w:hAnsi="Book Antiqua" w:cstheme="majorBidi"/>
          <w:sz w:val="24"/>
          <w:szCs w:val="24"/>
        </w:rPr>
      </w:pPr>
      <w:r>
        <w:rPr>
          <w:rFonts w:ascii="Book Antiqua" w:hAnsi="Book Antiqua" w:cstheme="majorBidi"/>
          <w:sz w:val="24"/>
          <w:szCs w:val="24"/>
        </w:rPr>
        <w:t xml:space="preserve">Berdasarkan permendikbud no. 6 tahun 2018 yaitu kepala sekolah juga merupakan seorang guru yang mendapatkan tugas tambahan untuk mengelola dan mengatur pada sebuah lembaga pendidikan baik dimulai dari TK, SMP, hingga SMA maupun sekolah SLB, SMPLB serta SMALB, </w:t>
      </w:r>
      <w:r>
        <w:rPr>
          <w:rFonts w:ascii="Book Antiqua" w:hAnsi="Book Antiqua" w:cstheme="majorBidi"/>
          <w:sz w:val="24"/>
          <w:szCs w:val="24"/>
        </w:rPr>
        <w:fldChar w:fldCharType="begin" w:fldLock="1"/>
      </w:r>
      <w:r>
        <w:rPr>
          <w:rFonts w:ascii="Book Antiqua" w:hAnsi="Book Antiqua" w:cstheme="majorBidi"/>
          <w:sz w:val="24"/>
          <w:szCs w:val="24"/>
        </w:rPr>
        <w:instrText xml:space="preserve">ADDIN CSL_CITATION {"citationItems":[{"id":"ITEM-1","itemData":{"author":[{"dropping-particle":"","family":"RI","given":"PERMENDIKBUD","non-dropping-particle":"","parse-names":false,"suffix":""}],"id":"ITEM-1","issued":{"date-parts":[["2018"]]},"page":"3","title":"PENUGASAN GURU DAN KEPALA SEKOLAH","type":"chapter"},"locator":"3","uris":["http://www.mendeley.com/documents/?uuid=7cedd496-6879-4b7d-a32b-316d0a57cba9"]}],"mendeley":{"formattedCitation":"(RI, 2018, p. 3)","plainTextFormattedCitation":"(RI, 2018, p. 3)","previouslyFormattedCitation":"(RI, 2018, p. 3)"},"properties":{"noteIndex":0},"schema":"https://github.com/citation-style-language/schema/raw/master/csl-citation.json"}</w:instrText>
      </w:r>
      <w:r>
        <w:rPr>
          <w:rFonts w:ascii="Book Antiqua" w:hAnsi="Book Antiqua" w:cstheme="majorBidi"/>
          <w:sz w:val="24"/>
          <w:szCs w:val="24"/>
        </w:rPr>
        <w:fldChar w:fldCharType="separate"/>
      </w:r>
      <w:r>
        <w:rPr>
          <w:rFonts w:ascii="Book Antiqua" w:hAnsi="Book Antiqua" w:cstheme="majorBidi"/>
          <w:sz w:val="24"/>
          <w:szCs w:val="24"/>
        </w:rPr>
        <w:t>(RI, 2018, p. 3)</w:t>
      </w:r>
      <w:r>
        <w:rPr>
          <w:rFonts w:ascii="Book Antiqua" w:hAnsi="Book Antiqua" w:cstheme="majorBidi"/>
          <w:sz w:val="24"/>
          <w:szCs w:val="24"/>
        </w:rPr>
        <w:fldChar w:fldCharType="end"/>
      </w:r>
      <w:r>
        <w:rPr>
          <w:rFonts w:ascii="Book Antiqua" w:hAnsi="Book Antiqua" w:cstheme="majorBidi"/>
          <w:sz w:val="24"/>
          <w:szCs w:val="24"/>
        </w:rPr>
        <w:t xml:space="preserve"> tentunya berkewajiban untuk menciptakan lingkungan yang aman dan nyaman bagi </w:t>
      </w:r>
      <w:r>
        <w:rPr>
          <w:rFonts w:ascii="Book Antiqua" w:hAnsi="Book Antiqua" w:cstheme="majorBidi"/>
          <w:i/>
          <w:iCs/>
          <w:sz w:val="24"/>
          <w:szCs w:val="24"/>
        </w:rPr>
        <w:t>stakeholder</w:t>
      </w:r>
      <w:r>
        <w:rPr>
          <w:rFonts w:ascii="Book Antiqua" w:hAnsi="Book Antiqua" w:cstheme="majorBidi"/>
          <w:sz w:val="24"/>
          <w:szCs w:val="24"/>
        </w:rPr>
        <w:t xml:space="preserve"> dalam berbagai aktivitas di sekolah.</w:t>
      </w:r>
    </w:p>
    <w:p>
      <w:pPr>
        <w:spacing w:line="240" w:lineRule="auto"/>
        <w:ind w:firstLine="720"/>
        <w:jc w:val="both"/>
        <w:rPr>
          <w:rFonts w:ascii="Book Antiqua" w:hAnsi="Book Antiqua" w:cstheme="majorBidi"/>
          <w:sz w:val="24"/>
          <w:szCs w:val="24"/>
        </w:rPr>
      </w:pPr>
      <w:r>
        <w:rPr>
          <w:rFonts w:ascii="Book Antiqua" w:hAnsi="Book Antiqua" w:cstheme="majorBidi"/>
          <w:sz w:val="24"/>
          <w:szCs w:val="24"/>
        </w:rPr>
        <w:t>Menciptakan lingkungan yang nyaman dan aman serta lingkungan yang bersih tentu kepala sekolah harus memiliki cara dan tentunya strategi terkait untuk mencapai tujuan tersebut, maka t</w:t>
      </w:r>
      <w:r>
        <w:rPr>
          <w:rFonts w:ascii="Book Antiqua" w:hAnsi="Book Antiqua" w:cstheme="majorBidi"/>
          <w:sz w:val="24"/>
          <w:szCs w:val="24"/>
          <w:lang w:val="id-ID"/>
        </w:rPr>
        <w:t>id</w:t>
      </w:r>
      <w:r>
        <w:rPr>
          <w:rFonts w:ascii="Book Antiqua" w:hAnsi="Book Antiqua" w:cstheme="majorBidi"/>
          <w:sz w:val="24"/>
          <w:szCs w:val="24"/>
        </w:rPr>
        <w:t xml:space="preserve">ak salah bahwa posisi kepala sekolah selaku pimpinan sangatlah strategis untuk membudayakan prinsip lingkungan hidup yang aman, nyaman dan bersih di lingkungan sekolah. </w:t>
      </w:r>
      <w:r>
        <w:rPr>
          <w:rFonts w:ascii="Book Antiqua" w:hAnsi="Book Antiqua" w:cstheme="majorBidi"/>
          <w:sz w:val="24"/>
          <w:szCs w:val="24"/>
        </w:rPr>
        <w:fldChar w:fldCharType="begin" w:fldLock="1"/>
      </w:r>
      <w:r>
        <w:rPr>
          <w:rFonts w:ascii="Book Antiqua" w:hAnsi="Book Antiqua" w:cstheme="majorBidi"/>
          <w:sz w:val="24"/>
          <w:szCs w:val="24"/>
        </w:rPr>
        <w:instrText xml:space="preserve">ADDIN CSL_CITATION {"citationItems":[{"id":"ITEM-1","itemData":{"author":[{"dropping-particle":"","family":"Rozi","given":"Fathor","non-dropping-particle":"","parse-names":false,"suffix":""}],"container-title":"Jurnal Pendidikan Anak","id":"ITEM-1","issue":"1","issued":{"date-parts":[["2021"]]},"page":"60","title":"Strategi Kepala Sekolah dalam Menerapkan Program Perilaku Hidup Bersih dan Sehat (PHBS) Pada Anak Usia Dini","type":"article-journal","volume":"10"},"locator":"60","uris":["http://www.mendeley.com/documents/?uuid=8c5f85ef-d79f-4332-b42f-a0581058fc18"]}],"mendeley":{"formattedCitation":"(Rozi, 2021, p. 60)","plainTextFormattedCitation":"(Rozi, 2021, p. 60)","previouslyFormattedCitation":"(Rozi, 2021, p. 60)"},"properties":{"noteIndex":0},"schema":"https://github.com/citation-style-language/schema/raw/master/csl-citation.json"}</w:instrText>
      </w:r>
      <w:r>
        <w:rPr>
          <w:rFonts w:ascii="Book Antiqua" w:hAnsi="Book Antiqua" w:cstheme="majorBidi"/>
          <w:sz w:val="24"/>
          <w:szCs w:val="24"/>
        </w:rPr>
        <w:fldChar w:fldCharType="separate"/>
      </w:r>
      <w:r>
        <w:rPr>
          <w:rFonts w:ascii="Book Antiqua" w:hAnsi="Book Antiqua" w:cstheme="majorBidi"/>
          <w:sz w:val="24"/>
          <w:szCs w:val="24"/>
        </w:rPr>
        <w:t>(Rozi, 2021, p. 60)</w:t>
      </w:r>
      <w:r>
        <w:rPr>
          <w:rFonts w:ascii="Book Antiqua" w:hAnsi="Book Antiqua" w:cstheme="majorBidi"/>
          <w:sz w:val="24"/>
          <w:szCs w:val="24"/>
        </w:rPr>
        <w:fldChar w:fldCharType="end"/>
      </w:r>
      <w:r>
        <w:rPr>
          <w:rFonts w:ascii="Book Antiqua" w:hAnsi="Book Antiqua" w:cstheme="majorBidi"/>
          <w:sz w:val="24"/>
          <w:szCs w:val="24"/>
        </w:rPr>
        <w:t>.</w:t>
      </w:r>
    </w:p>
    <w:p>
      <w:pPr>
        <w:spacing w:line="240" w:lineRule="auto"/>
        <w:ind w:firstLine="720"/>
        <w:jc w:val="both"/>
        <w:rPr>
          <w:rFonts w:ascii="Book Antiqua" w:hAnsi="Book Antiqua" w:cstheme="majorBidi"/>
          <w:sz w:val="24"/>
          <w:szCs w:val="24"/>
        </w:rPr>
      </w:pPr>
      <w:r>
        <w:rPr>
          <w:rFonts w:ascii="Book Antiqua" w:hAnsi="Book Antiqua" w:cstheme="majorBidi"/>
          <w:sz w:val="24"/>
          <w:szCs w:val="24"/>
        </w:rPr>
        <w:t>Menciptakan lingkungan yang bersih aman dan nyaman memang menjadi suatu keharusan pada semua lini kehidupan baik dirumah begitupun di lembaga sekolah atau madrasah yang menjadi pusat proses pembelajaran ilmu pengetahuan, Allah Swt, menggambarkan didalam Al-Qur’an mengenai keharusan menerapkan hidup bersih dan sehat pada surah  :</w:t>
      </w:r>
    </w:p>
    <w:p>
      <w:pPr>
        <w:bidi/>
        <w:spacing w:line="240" w:lineRule="auto"/>
        <w:jc w:val="both"/>
        <w:rPr>
          <w:rFonts w:ascii="Book Antiqua" w:hAnsi="Book Antiqua" w:cs="LPMQ Isep Misbah"/>
          <w:sz w:val="24"/>
          <w:szCs w:val="28"/>
        </w:rPr>
      </w:pPr>
      <w:r>
        <w:rPr>
          <w:rFonts w:hint="cs" w:ascii="Book Antiqua" w:hAnsi="Book Antiqua" w:cs="LPMQ Isep Misbah"/>
          <w:sz w:val="24"/>
          <w:szCs w:val="28"/>
        </w:rPr>
        <w:t>وَرَبَّكَ</w:t>
      </w:r>
      <w:r>
        <w:rPr>
          <w:rFonts w:ascii="Book Antiqua" w:hAnsi="Book Antiqua" w:cs="LPMQ Isep Misbah"/>
          <w:sz w:val="24"/>
          <w:szCs w:val="28"/>
        </w:rPr>
        <w:t xml:space="preserve"> </w:t>
      </w:r>
      <w:r>
        <w:rPr>
          <w:rFonts w:hint="cs" w:ascii="Book Antiqua" w:hAnsi="Book Antiqua" w:cs="LPMQ Isep Misbah"/>
          <w:sz w:val="24"/>
          <w:szCs w:val="28"/>
        </w:rPr>
        <w:t>فَكَبِّرْۖ</w:t>
      </w:r>
      <w:r>
        <w:rPr>
          <w:rFonts w:ascii="Book Antiqua" w:hAnsi="Book Antiqua" w:cs="LPMQ Isep Misbah"/>
          <w:sz w:val="24"/>
          <w:szCs w:val="28"/>
        </w:rPr>
        <w:t xml:space="preserve"> </w:t>
      </w:r>
      <w:r>
        <w:rPr>
          <w:rFonts w:hint="cs" w:ascii="Book Antiqua" w:hAnsi="Book Antiqua" w:cs="LPMQ Isep Misbah"/>
          <w:sz w:val="24"/>
          <w:szCs w:val="28"/>
        </w:rPr>
        <w:t>وَثِيَابَكَ</w:t>
      </w:r>
      <w:r>
        <w:rPr>
          <w:rFonts w:ascii="Book Antiqua" w:hAnsi="Book Antiqua" w:cs="LPMQ Isep Misbah"/>
          <w:sz w:val="24"/>
          <w:szCs w:val="28"/>
        </w:rPr>
        <w:t xml:space="preserve"> </w:t>
      </w:r>
      <w:r>
        <w:rPr>
          <w:rFonts w:hint="cs" w:ascii="Book Antiqua" w:hAnsi="Book Antiqua" w:cs="LPMQ Isep Misbah"/>
          <w:sz w:val="24"/>
          <w:szCs w:val="28"/>
        </w:rPr>
        <w:t>فَطَهِّرْۖ</w:t>
      </w:r>
      <w:r>
        <w:rPr>
          <w:rFonts w:ascii="Book Antiqua" w:hAnsi="Book Antiqua" w:cs="LPMQ Isep Misbah"/>
          <w:sz w:val="24"/>
          <w:szCs w:val="28"/>
        </w:rPr>
        <w:t xml:space="preserve"> </w:t>
      </w:r>
      <w:r>
        <w:rPr>
          <w:rFonts w:hint="cs" w:ascii="Book Antiqua" w:hAnsi="Book Antiqua" w:cs="LPMQ Isep Misbah"/>
          <w:sz w:val="24"/>
          <w:szCs w:val="28"/>
        </w:rPr>
        <w:t>وَالرُّجْزَ</w:t>
      </w:r>
      <w:r>
        <w:rPr>
          <w:rFonts w:ascii="Book Antiqua" w:hAnsi="Book Antiqua" w:cs="LPMQ Isep Misbah"/>
          <w:sz w:val="24"/>
          <w:szCs w:val="28"/>
        </w:rPr>
        <w:t xml:space="preserve"> </w:t>
      </w:r>
      <w:r>
        <w:rPr>
          <w:rFonts w:hint="cs" w:ascii="Book Antiqua" w:hAnsi="Book Antiqua" w:cs="LPMQ Isep Misbah"/>
          <w:sz w:val="24"/>
          <w:szCs w:val="28"/>
        </w:rPr>
        <w:t>فَاهْجُرْۖ</w:t>
      </w:r>
      <w:r>
        <w:rPr>
          <w:rFonts w:ascii="Book Antiqua" w:hAnsi="Book Antiqua" w:cs="LPMQ Isep Misbah"/>
          <w:sz w:val="24"/>
          <w:szCs w:val="28"/>
        </w:rPr>
        <w:t xml:space="preserve"> </w:t>
      </w:r>
      <w:r>
        <w:rPr>
          <w:rFonts w:hint="cs" w:ascii="Book Antiqua" w:hAnsi="Book Antiqua" w:cs="LPMQ Isep Misbah"/>
          <w:sz w:val="24"/>
          <w:szCs w:val="28"/>
        </w:rPr>
        <w:t>وَلَا</w:t>
      </w:r>
      <w:r>
        <w:rPr>
          <w:rFonts w:ascii="Book Antiqua" w:hAnsi="Book Antiqua" w:cs="LPMQ Isep Misbah"/>
          <w:sz w:val="24"/>
          <w:szCs w:val="28"/>
        </w:rPr>
        <w:t xml:space="preserve"> </w:t>
      </w:r>
      <w:r>
        <w:rPr>
          <w:rFonts w:hint="cs" w:ascii="Book Antiqua" w:hAnsi="Book Antiqua" w:cs="LPMQ Isep Misbah"/>
          <w:sz w:val="24"/>
          <w:szCs w:val="28"/>
        </w:rPr>
        <w:t>تَمْنُنْ</w:t>
      </w:r>
      <w:r>
        <w:rPr>
          <w:rFonts w:ascii="Book Antiqua" w:hAnsi="Book Antiqua" w:cs="LPMQ Isep Misbah"/>
          <w:sz w:val="24"/>
          <w:szCs w:val="28"/>
        </w:rPr>
        <w:t xml:space="preserve"> </w:t>
      </w:r>
      <w:r>
        <w:rPr>
          <w:rFonts w:hint="cs" w:ascii="Book Antiqua" w:hAnsi="Book Antiqua" w:cs="LPMQ Isep Misbah"/>
          <w:sz w:val="24"/>
          <w:szCs w:val="28"/>
        </w:rPr>
        <w:t>تَسْتَكْثِرُۖ</w:t>
      </w:r>
      <w:r>
        <w:rPr>
          <w:rFonts w:ascii="Book Antiqua" w:hAnsi="Book Antiqua" w:cs="LPMQ Isep Misbah"/>
          <w:sz w:val="24"/>
          <w:szCs w:val="28"/>
        </w:rPr>
        <w:t xml:space="preserve"> </w:t>
      </w:r>
      <w:r>
        <w:rPr>
          <w:rFonts w:hint="cs" w:ascii="Book Antiqua" w:hAnsi="Book Antiqua" w:cs="LPMQ Isep Misbah"/>
          <w:sz w:val="24"/>
          <w:szCs w:val="28"/>
        </w:rPr>
        <w:t>وَلِرَبِّكَ</w:t>
      </w:r>
      <w:r>
        <w:rPr>
          <w:rFonts w:ascii="Book Antiqua" w:hAnsi="Book Antiqua" w:cs="LPMQ Isep Misbah"/>
          <w:sz w:val="24"/>
          <w:szCs w:val="28"/>
        </w:rPr>
        <w:t xml:space="preserve"> </w:t>
      </w:r>
      <w:r>
        <w:rPr>
          <w:rFonts w:hint="cs" w:ascii="Book Antiqua" w:hAnsi="Book Antiqua" w:cs="LPMQ Isep Misbah"/>
          <w:sz w:val="24"/>
          <w:szCs w:val="28"/>
        </w:rPr>
        <w:t>فَاصْبِرْۗ</w:t>
      </w:r>
      <w:r>
        <w:rPr>
          <w:rFonts w:ascii="Book Antiqua" w:hAnsi="Book Antiqua" w:cs="LPMQ Isep Misbah"/>
          <w:sz w:val="24"/>
          <w:szCs w:val="28"/>
        </w:rPr>
        <w:t xml:space="preserve"> </w:t>
      </w:r>
    </w:p>
    <w:p>
      <w:pPr>
        <w:spacing w:line="240" w:lineRule="auto"/>
        <w:ind w:firstLine="720"/>
        <w:jc w:val="both"/>
        <w:rPr>
          <w:rFonts w:ascii="Book Antiqua" w:hAnsi="Book Antiqua" w:cs="Arial"/>
          <w:sz w:val="24"/>
          <w:szCs w:val="36"/>
        </w:rPr>
      </w:pPr>
      <w:r>
        <w:rPr>
          <w:rFonts w:ascii="Book Antiqua" w:hAnsi="Book Antiqua" w:cs="Arial"/>
          <w:sz w:val="24"/>
          <w:szCs w:val="36"/>
        </w:rPr>
        <w:t>Terjemah</w:t>
      </w:r>
    </w:p>
    <w:p>
      <w:pPr>
        <w:spacing w:line="240" w:lineRule="auto"/>
        <w:ind w:firstLine="720"/>
        <w:jc w:val="both"/>
        <w:rPr>
          <w:rFonts w:ascii="Book Antiqua" w:hAnsi="Book Antiqua" w:cs="Arial"/>
          <w:sz w:val="24"/>
          <w:szCs w:val="36"/>
        </w:rPr>
      </w:pPr>
      <w:r>
        <w:rPr>
          <w:rFonts w:ascii="Book Antiqua" w:hAnsi="Book Antiqua" w:cs="Arial"/>
          <w:i/>
          <w:iCs/>
          <w:sz w:val="24"/>
          <w:szCs w:val="36"/>
        </w:rPr>
        <w:t xml:space="preserve">Tuhanmu, agungkanlah! Pakaianmu, bersihkanlah! Segala (perbuatan) yang keji, tinggalkanlah! Janganlah memberi (dengan maksud) memperoleh (balasan) yang lebih banyak!Karena Tuhanmu, bersabarlah! </w:t>
      </w:r>
      <w:r>
        <w:rPr>
          <w:rFonts w:ascii="Book Antiqua" w:hAnsi="Book Antiqua" w:cs="Arial"/>
          <w:sz w:val="24"/>
          <w:szCs w:val="36"/>
        </w:rPr>
        <w:t>(Q.S. Al-Mudaddassir (47): 4-8).</w:t>
      </w:r>
    </w:p>
    <w:p>
      <w:pPr>
        <w:spacing w:line="240" w:lineRule="auto"/>
        <w:ind w:firstLine="720"/>
        <w:jc w:val="both"/>
        <w:rPr>
          <w:rFonts w:ascii="Book Antiqua" w:hAnsi="Book Antiqua" w:cs="Arial"/>
          <w:sz w:val="24"/>
          <w:szCs w:val="36"/>
        </w:rPr>
      </w:pPr>
      <w:r>
        <w:rPr>
          <w:rFonts w:ascii="Book Antiqua" w:hAnsi="Book Antiqua" w:cs="Arial"/>
          <w:sz w:val="24"/>
          <w:szCs w:val="36"/>
        </w:rPr>
        <w:t>Ayat ini menjelaskan bahwa selaku muslim agar mengamalkan dalam kehidupannya untuk selalu mengamalkan hidup bersih, karena dengan mengamalkan hidup bersih maka akan mendapatkan kesehatan bagi semua sendi kehidupan.</w:t>
      </w:r>
    </w:p>
    <w:p>
      <w:pPr>
        <w:spacing w:line="240" w:lineRule="auto"/>
        <w:ind w:firstLine="720"/>
        <w:jc w:val="both"/>
        <w:rPr>
          <w:rFonts w:ascii="Book Antiqua" w:hAnsi="Book Antiqua" w:cs="Arial"/>
          <w:sz w:val="40"/>
          <w:szCs w:val="52"/>
        </w:rPr>
      </w:pPr>
      <w:r>
        <w:rPr>
          <w:rFonts w:ascii="Book Antiqua" w:hAnsi="Book Antiqua" w:cs="Arial"/>
          <w:sz w:val="24"/>
          <w:szCs w:val="36"/>
        </w:rPr>
        <w:t xml:space="preserve">Selain itu Rasulullah Saw, mengajarkan melalui kalamullah, </w:t>
      </w:r>
      <w:r>
        <w:rPr>
          <w:rFonts w:ascii="Book Antiqua" w:hAnsi="Book Antiqua"/>
          <w:sz w:val="24"/>
          <w:szCs w:val="32"/>
        </w:rPr>
        <w:t xml:space="preserve">karena Al-Qur'an dan As-Sunnah memuat banyak ayat-ayat ilmiah yang membahas tentang lingkungan. Pesan lingkungan Al-Qur'an sangat jelas dan berwawasan ke depan. Al-Qur'an memuat sejumlah ayat tentang lingkungan, antara lain: lingkungan secara keseluruhan, tanggung jawab manusia untuk melindunginya, larangan merusak lingkungan, sumber daya penting dan masalah yang ditimbulkannya, peringatan tentang kerusakan lingkungan yang disebabkan oleh aktivitas manusia, pengelolaan yang tidak mengikuti petunjuk Allah, dan solusi pengelolaan lingkungan. </w:t>
      </w:r>
      <w:r>
        <w:rPr>
          <w:rFonts w:ascii="Book Antiqua" w:hAnsi="Book Antiqua"/>
          <w:sz w:val="24"/>
          <w:szCs w:val="32"/>
        </w:rPr>
        <w:fldChar w:fldCharType="begin" w:fldLock="1"/>
      </w:r>
      <w:r>
        <w:rPr>
          <w:rFonts w:ascii="Book Antiqua" w:hAnsi="Book Antiqua"/>
          <w:sz w:val="24"/>
          <w:szCs w:val="32"/>
        </w:rPr>
        <w:instrText xml:space="preserve">ADDIN CSL_CITATION {"citationItems":[{"id":"ITEM-1","itemData":{"author":[{"dropping-particle":"","family":"Abdul Majid bin Aziz Al-Qur’an Zindani","given":"Aan Najib","non-dropping-particle":"","parse-names":false,"suffix":""}],"container-title":"prosiding halaqoh nasional dan seminar internasional Pendidikan islam","id":"ITEM-1","issued":{"date-parts":[["2015"]]},"page":"331","publisher-place":"FTK UINBY","title":"Nilai-nilai peduli lingkungan hidup dalam Al Quran","type":"paper-conference"},"uris":["http://www.mendeley.com/documents/?uuid=ef9c2d89-0361-4158-9ad6-5b708b0bdeda"]}],"mendeley":{"formattedCitation":"(Abdul Majid bin Aziz Al-Qur’an Zindani, 2015)","plainTextFormattedCitation":"(Abdul Majid bin Aziz Al-Qur’an Zindani, 2015)","previouslyFormattedCitation":"(Abdul Majid bin Aziz Al-Qur’an Zindani, 2015)"},"properties":{"noteIndex":0},"schema":"https://github.com/citation-style-language/schema/raw/master/csl-citation.json"}</w:instrText>
      </w:r>
      <w:r>
        <w:rPr>
          <w:rFonts w:ascii="Book Antiqua" w:hAnsi="Book Antiqua"/>
          <w:sz w:val="24"/>
          <w:szCs w:val="32"/>
        </w:rPr>
        <w:fldChar w:fldCharType="separate"/>
      </w:r>
      <w:r>
        <w:rPr>
          <w:rFonts w:ascii="Book Antiqua" w:hAnsi="Book Antiqua"/>
          <w:sz w:val="24"/>
          <w:szCs w:val="32"/>
        </w:rPr>
        <w:t>(Abdul Majid bin Aziz Al-Qur’an Zindani, 2015)</w:t>
      </w:r>
      <w:r>
        <w:rPr>
          <w:rFonts w:ascii="Book Antiqua" w:hAnsi="Book Antiqua"/>
          <w:sz w:val="24"/>
          <w:szCs w:val="32"/>
        </w:rPr>
        <w:fldChar w:fldCharType="end"/>
      </w:r>
    </w:p>
    <w:p>
      <w:pPr>
        <w:spacing w:line="240" w:lineRule="auto"/>
        <w:ind w:firstLine="720"/>
        <w:jc w:val="both"/>
        <w:rPr>
          <w:rFonts w:ascii="Book Antiqua" w:hAnsi="Book Antiqua"/>
          <w:sz w:val="24"/>
          <w:szCs w:val="32"/>
        </w:rPr>
      </w:pPr>
      <w:r>
        <w:rPr>
          <w:rFonts w:ascii="Book Antiqua" w:hAnsi="Book Antiqua" w:cs="Arial"/>
          <w:sz w:val="24"/>
          <w:szCs w:val="36"/>
        </w:rPr>
        <w:t xml:space="preserve">Menerapkan hidup bersih dan sehat serta lingkungan yang nyaman pada tempat tinggal maupun di </w:t>
      </w:r>
      <w:r>
        <w:rPr>
          <w:rFonts w:ascii="Book Antiqua" w:hAnsi="Book Antiqua" w:cs="Arial"/>
          <w:sz w:val="24"/>
          <w:szCs w:val="36"/>
          <w:lang w:val="id-ID"/>
        </w:rPr>
        <w:t xml:space="preserve">tempat </w:t>
      </w:r>
      <w:r>
        <w:rPr>
          <w:rFonts w:ascii="Book Antiqua" w:hAnsi="Book Antiqua" w:cs="Arial"/>
          <w:sz w:val="24"/>
          <w:szCs w:val="36"/>
        </w:rPr>
        <w:t xml:space="preserve">kerja merupakan sebuah kewajiban karena menyangkut kenyamanan dalam melakukan aktivitas, maka pemimpin baik itu di rumah terkhusus lagi bagi kepala </w:t>
      </w:r>
      <w:r>
        <w:rPr>
          <w:rFonts w:ascii="Book Antiqua" w:hAnsi="Book Antiqua" w:cs="Arial"/>
          <w:sz w:val="24"/>
          <w:szCs w:val="36"/>
          <w:lang w:val="id-ID"/>
        </w:rPr>
        <w:t xml:space="preserve">sekolah </w:t>
      </w:r>
      <w:r>
        <w:rPr>
          <w:rFonts w:ascii="Book Antiqua" w:hAnsi="Book Antiqua" w:cs="Arial"/>
          <w:sz w:val="24"/>
          <w:szCs w:val="36"/>
        </w:rPr>
        <w:t xml:space="preserve">untuk menciptakan iklim baik di tempat lembaga dipimpinnya. Maka kepala </w:t>
      </w:r>
      <w:r>
        <w:rPr>
          <w:rFonts w:ascii="Book Antiqua" w:hAnsi="Book Antiqua" w:cs="Arial"/>
          <w:sz w:val="24"/>
          <w:szCs w:val="36"/>
          <w:lang w:val="id-ID"/>
        </w:rPr>
        <w:t xml:space="preserve">sekolah </w:t>
      </w:r>
      <w:r>
        <w:rPr>
          <w:rFonts w:ascii="Book Antiqua" w:hAnsi="Book Antiqua" w:cs="Arial"/>
          <w:sz w:val="24"/>
          <w:szCs w:val="36"/>
        </w:rPr>
        <w:t xml:space="preserve">dituntut untuk menanamkan pendidikan karakter peduli terhadap lingkungan kepada anak peserta didik serta membudayakan nilai-nilai peduli lingkungan kepada para pendidik dan staf kependidikan di lembaga tempat bernaung, </w:t>
      </w:r>
      <w:r>
        <w:rPr>
          <w:rFonts w:ascii="Book Antiqua" w:hAnsi="Book Antiqua"/>
          <w:sz w:val="24"/>
          <w:szCs w:val="32"/>
        </w:rPr>
        <w:t xml:space="preserve">ini karena kepala sekolah memiliki pemahaman yang menyeluruh dan akurat tentang lingkungan, yang membantu mereka mengembangkan kekhawatiran terhadap lingkungan. </w:t>
      </w:r>
      <w:r>
        <w:rPr>
          <w:rFonts w:ascii="Book Antiqua" w:hAnsi="Book Antiqua"/>
          <w:sz w:val="24"/>
          <w:szCs w:val="32"/>
        </w:rPr>
        <w:fldChar w:fldCharType="begin" w:fldLock="1"/>
      </w:r>
      <w:r>
        <w:rPr>
          <w:rFonts w:ascii="Book Antiqua" w:hAnsi="Book Antiqua"/>
          <w:sz w:val="24"/>
          <w:szCs w:val="32"/>
        </w:rPr>
        <w:instrText xml:space="preserve">ADDIN CSL_CITATION {"citationItems":[{"id":"ITEM-1","itemData":{"author":[{"dropping-particle":"","family":"Reza Fahlevi, Fathul Jannah","given":"Raihana Sari","non-dropping-particle":"","parse-names":false,"suffix":""}],"container-title":"Jurnal Moral Kemasyarakatan","id":"ITEM-1","issue":"2","issued":{"date-parts":[["2020"]]},"page":"69-70","title":"Implementasi Karakter Peduli Lingkungan Sungai Berbasis Kewarganegaraan Ekologis Melalui Program Adiwiyata di Sekolah Dasar","type":"article-journal","volume":"5"},"uris":["http://www.mendeley.com/documents/?uuid=61135aae-aa1c-442c-aa7d-87d1df868547"]}],"mendeley":{"formattedCitation":"(Reza Fahlevi, Fathul Jannah, 2020)","plainTextFormattedCitation":"(Reza Fahlevi, Fathul Jannah, 2020)","previouslyFormattedCitation":"(Reza Fahlevi, Fathul Jannah, 2020)"},"properties":{"noteIndex":0},"schema":"https://github.com/citation-style-language/schema/raw/master/csl-citation.json"}</w:instrText>
      </w:r>
      <w:r>
        <w:rPr>
          <w:rFonts w:ascii="Book Antiqua" w:hAnsi="Book Antiqua"/>
          <w:sz w:val="24"/>
          <w:szCs w:val="32"/>
        </w:rPr>
        <w:fldChar w:fldCharType="separate"/>
      </w:r>
      <w:r>
        <w:rPr>
          <w:rFonts w:ascii="Book Antiqua" w:hAnsi="Book Antiqua"/>
          <w:sz w:val="24"/>
          <w:szCs w:val="32"/>
        </w:rPr>
        <w:t>(Reza Fahlevi, Fathul Jannah, 2020)</w:t>
      </w:r>
      <w:r>
        <w:rPr>
          <w:rFonts w:ascii="Book Antiqua" w:hAnsi="Book Antiqua"/>
          <w:sz w:val="24"/>
          <w:szCs w:val="32"/>
        </w:rPr>
        <w:fldChar w:fldCharType="end"/>
      </w:r>
    </w:p>
    <w:p>
      <w:pPr>
        <w:spacing w:line="240" w:lineRule="auto"/>
        <w:ind w:firstLine="720"/>
        <w:jc w:val="both"/>
        <w:rPr>
          <w:rFonts w:ascii="Book Antiqua" w:hAnsi="Book Antiqua"/>
          <w:sz w:val="24"/>
          <w:szCs w:val="24"/>
        </w:rPr>
      </w:pPr>
      <w:r>
        <w:rPr>
          <w:rFonts w:ascii="Book Antiqua" w:hAnsi="Book Antiqua"/>
          <w:sz w:val="24"/>
          <w:szCs w:val="24"/>
        </w:rPr>
        <w:t>Di Indonesia, beberapa sekolah dasar, sekolah menengah pertama, sekolah menengah atas, dan sekolah kejuruan mulai memasukkan PLH ke dalam kurikulum tahun 1986. Pelaksanaannya dinilai kurang berhasil setelah dievaluasi pada tahun 2002 karena beberapa faktor, antara lain tidak adanya standar</w:t>
      </w:r>
      <w:r>
        <w:rPr>
          <w:rFonts w:ascii="Book Antiqua" w:hAnsi="Book Antiqua"/>
          <w:sz w:val="24"/>
          <w:szCs w:val="24"/>
          <w:lang w:val="id-ID"/>
        </w:rPr>
        <w:t>-</w:t>
      </w:r>
      <w:r>
        <w:rPr>
          <w:rFonts w:ascii="Book Antiqua" w:hAnsi="Book Antiqua"/>
          <w:sz w:val="24"/>
          <w:szCs w:val="24"/>
        </w:rPr>
        <w:t xml:space="preserve">standar pendidikan lingkungan hidup. dan kurangnya koordinasi antara sekolah dan guru. </w:t>
      </w:r>
      <w:r>
        <w:rPr>
          <w:rFonts w:ascii="Book Antiqua" w:hAnsi="Book Antiqua"/>
          <w:sz w:val="24"/>
          <w:szCs w:val="24"/>
        </w:rPr>
        <w:fldChar w:fldCharType="begin" w:fldLock="1"/>
      </w:r>
      <w:r>
        <w:rPr>
          <w:rFonts w:ascii="Book Antiqua" w:hAnsi="Book Antiqua"/>
          <w:sz w:val="24"/>
          <w:szCs w:val="24"/>
        </w:rPr>
        <w:instrText xml:space="preserve">ADDIN CSL_CITATION {"citationItems":[{"id":"ITEM-1","itemData":{"author":[{"dropping-particle":"","family":"Hakim","given":"Abdul","non-dropping-particle":"","parse-names":false,"suffix":""}],"id":"ITEM-1","issued":{"date-parts":[["2021"]]},"number-of-pages":"3","publisher":"INSTITUT PTIQ JAKARTA","title":"Pengaruh Penerapan Program Sekolah Adiwiyata Dan Model Kepemimpinan Transformasional Kepala Sekolah Terhadap Karakter Siswa (Studi Analisis Kuantitatif Di Sd Islam Al-Azhar 27 Cibinong Kabupaten Bogor)","type":"thesis"},"uris":["http://www.mendeley.com/documents/?uuid=fac67f8e-7db6-4b05-a9bf-8a9465c57687"]}],"mendeley":{"formattedCitation":"(A. Hakim, 2021)","plainTextFormattedCitation":"(A. Hakim, 2021)","previouslyFormattedCitation":"(A. Hakim, 2021)"},"properties":{"noteIndex":0},"schema":"https://github.com/citation-style-language/schema/raw/master/csl-citation.json"}</w:instrText>
      </w:r>
      <w:r>
        <w:rPr>
          <w:rFonts w:ascii="Book Antiqua" w:hAnsi="Book Antiqua"/>
          <w:sz w:val="24"/>
          <w:szCs w:val="24"/>
        </w:rPr>
        <w:fldChar w:fldCharType="separate"/>
      </w:r>
      <w:r>
        <w:rPr>
          <w:rFonts w:ascii="Book Antiqua" w:hAnsi="Book Antiqua"/>
          <w:sz w:val="24"/>
          <w:szCs w:val="24"/>
        </w:rPr>
        <w:t>(A. Hakim, 2021)</w:t>
      </w:r>
      <w:r>
        <w:rPr>
          <w:rFonts w:ascii="Book Antiqua" w:hAnsi="Book Antiqua"/>
          <w:sz w:val="24"/>
          <w:szCs w:val="24"/>
        </w:rPr>
        <w:fldChar w:fldCharType="end"/>
      </w:r>
    </w:p>
    <w:p>
      <w:pPr>
        <w:spacing w:line="240" w:lineRule="auto"/>
        <w:ind w:firstLine="720"/>
        <w:jc w:val="both"/>
        <w:rPr>
          <w:rFonts w:ascii="Book Antiqua" w:hAnsi="Book Antiqua"/>
          <w:sz w:val="24"/>
          <w:szCs w:val="32"/>
        </w:rPr>
      </w:pPr>
      <w:r>
        <w:rPr>
          <w:rFonts w:ascii="Book Antiqua" w:hAnsi="Book Antiqua"/>
          <w:sz w:val="24"/>
          <w:szCs w:val="32"/>
        </w:rPr>
        <w:t>Namu</w:t>
      </w:r>
      <w:r>
        <w:rPr>
          <w:rFonts w:ascii="Book Antiqua" w:hAnsi="Book Antiqua"/>
          <w:sz w:val="24"/>
          <w:szCs w:val="32"/>
          <w:lang w:val="id-ID"/>
        </w:rPr>
        <w:t>n</w:t>
      </w:r>
      <w:r>
        <w:rPr>
          <w:rFonts w:ascii="Book Antiqua" w:hAnsi="Book Antiqua"/>
          <w:sz w:val="24"/>
          <w:szCs w:val="32"/>
        </w:rPr>
        <w:t xml:space="preserve"> pada </w:t>
      </w:r>
      <w:r>
        <w:rPr>
          <w:rFonts w:ascii="Book Antiqua" w:hAnsi="Book Antiqua"/>
          <w:sz w:val="24"/>
          <w:szCs w:val="32"/>
          <w:lang w:val="id-ID"/>
        </w:rPr>
        <w:t>k</w:t>
      </w:r>
      <w:r>
        <w:rPr>
          <w:rFonts w:ascii="Book Antiqua" w:hAnsi="Book Antiqua"/>
          <w:sz w:val="24"/>
          <w:szCs w:val="32"/>
        </w:rPr>
        <w:t xml:space="preserve">urikulum </w:t>
      </w:r>
      <w:r>
        <w:rPr>
          <w:rFonts w:ascii="Book Antiqua" w:hAnsi="Book Antiqua"/>
          <w:sz w:val="24"/>
          <w:szCs w:val="32"/>
          <w:lang w:val="id-ID"/>
        </w:rPr>
        <w:t>k</w:t>
      </w:r>
      <w:r>
        <w:rPr>
          <w:rFonts w:ascii="Book Antiqua" w:hAnsi="Book Antiqua"/>
          <w:sz w:val="24"/>
          <w:szCs w:val="32"/>
        </w:rPr>
        <w:t xml:space="preserve">eterampilan 2013 di Indonesia memprioritaskan pendidikan karakter, juga dikenal sebagai pendidikan karakter Adiwiyata dari Adiwiyata, yang menekankan kesadaran dan tanggung jawab lingkungan. Sejak 2010, Menteri Lingkungan dan Pendidikan Nasional telah mencapai kesepakatan tentang kebijakan baru untuk menggantikan yang sebelumnya, yang memungkinkan program Adiwiyata berjalan semulus mungkin. Peraturan Menteri (Permen) dari lingkungan nomor 5 tahun 2013 mengenai pedoman untuk implementasi program Adiwiyata kemudian memperkuat ini. Alasan program Adiwiyata tergantung pada suguhan, yaitu untuk memahami sekolah yang penuh perhatian dan halus, eksekusi tergantung pada tiga standar, khususnya pendidikan, partisipatif, dan layak. </w:t>
      </w:r>
    </w:p>
    <w:p>
      <w:pPr>
        <w:spacing w:line="240" w:lineRule="auto"/>
        <w:ind w:firstLine="720"/>
        <w:jc w:val="both"/>
        <w:rPr>
          <w:rFonts w:ascii="Book Antiqua" w:hAnsi="Book Antiqua"/>
          <w:sz w:val="24"/>
          <w:szCs w:val="32"/>
        </w:rPr>
      </w:pPr>
      <w:r>
        <w:rPr>
          <w:rFonts w:ascii="Book Antiqua" w:hAnsi="Book Antiqua"/>
          <w:sz w:val="24"/>
          <w:szCs w:val="32"/>
        </w:rPr>
        <w:t xml:space="preserve">Adiwiyata telah menjadi inisiatif pendidikan hidup sejak tahun 2006 berkat Kementerian Hidup dan Penghapusan Program Pendidikan dan Kebudayaan. Program ini dilaksanakan, menghasilkan pembentukan sekolah yang peduli dan mampu berpartisipasi dan mendukung pembangunan berkelanjutan dan pelestarian lingkungan. </w:t>
      </w:r>
      <w:r>
        <w:rPr>
          <w:rFonts w:ascii="Book Antiqua" w:hAnsi="Book Antiqua"/>
          <w:sz w:val="24"/>
          <w:szCs w:val="32"/>
        </w:rPr>
        <w:fldChar w:fldCharType="begin" w:fldLock="1"/>
      </w:r>
      <w:r>
        <w:rPr>
          <w:rFonts w:ascii="Book Antiqua" w:hAnsi="Book Antiqua"/>
          <w:sz w:val="24"/>
          <w:szCs w:val="32"/>
        </w:rPr>
        <w:instrText xml:space="preserve">ADDIN CSL_CITATION {"citationItems":[{"id":"ITEM-1","itemData":{"author":[{"dropping-particle":"","family":"syella Munawar, Erna Heryanti","given":"Mieke Miarsyah","non-dropping-particle":"","parse-names":false,"suffix":""}],"container-title":"LENSA (Lentera Sains): Jurnal Pendidikan IPA","id":"ITEM-1","issue":"1","issued":{"date-parts":[["2019"]]},"page":"23","title":"Hubungan Pengetahuan Lingkungan Hidup Dengan Kesadaran Lingkungan Pada Siswa Sekolah Adiwiyata","type":"article-journal","volume":"9"},"uris":["http://www.mendeley.com/documents/?uuid=847aca85-d61b-4f29-b343-bcc8591ec098"]}],"mendeley":{"formattedCitation":"(syella Munawar, Erna Heryanti, 2019)","plainTextFormattedCitation":"(syella Munawar, Erna Heryanti, 2019)","previouslyFormattedCitation":"(syella Munawar, Erna Heryanti, 2019)"},"properties":{"noteIndex":0},"schema":"https://github.com/citation-style-language/schema/raw/master/csl-citation.json"}</w:instrText>
      </w:r>
      <w:r>
        <w:rPr>
          <w:rFonts w:ascii="Book Antiqua" w:hAnsi="Book Antiqua"/>
          <w:sz w:val="24"/>
          <w:szCs w:val="32"/>
        </w:rPr>
        <w:fldChar w:fldCharType="separate"/>
      </w:r>
      <w:r>
        <w:rPr>
          <w:rFonts w:ascii="Book Antiqua" w:hAnsi="Book Antiqua"/>
          <w:sz w:val="24"/>
          <w:szCs w:val="32"/>
        </w:rPr>
        <w:t>(syella Munawar, Erna Heryanti, 2019)</w:t>
      </w:r>
      <w:r>
        <w:rPr>
          <w:rFonts w:ascii="Book Antiqua" w:hAnsi="Book Antiqua"/>
          <w:sz w:val="24"/>
          <w:szCs w:val="32"/>
        </w:rPr>
        <w:fldChar w:fldCharType="end"/>
      </w:r>
      <w:r>
        <w:rPr>
          <w:rFonts w:ascii="Book Antiqua" w:hAnsi="Book Antiqua"/>
          <w:sz w:val="24"/>
          <w:szCs w:val="32"/>
        </w:rPr>
        <w:t xml:space="preserve"> </w:t>
      </w:r>
    </w:p>
    <w:p>
      <w:pPr>
        <w:spacing w:line="240" w:lineRule="auto"/>
        <w:ind w:firstLine="720"/>
        <w:jc w:val="both"/>
        <w:rPr>
          <w:rFonts w:ascii="Book Antiqua" w:hAnsi="Book Antiqua"/>
          <w:sz w:val="24"/>
          <w:szCs w:val="32"/>
        </w:rPr>
      </w:pPr>
      <w:r>
        <w:rPr>
          <w:rFonts w:ascii="Book Antiqua" w:hAnsi="Book Antiqua"/>
          <w:sz w:val="24"/>
          <w:szCs w:val="32"/>
        </w:rPr>
        <w:t xml:space="preserve">Program Sekolah Adiwiyata bertujuan untuk menanamkan sikap dan perilaku yang peduli dan dibudidayakan oleh lingkungan pada siswa yang bersekolah. Sulit bagi pemerintah daerah untuk mengundang dan membantu setiap sekolah dalam mengimplementasikan program Adiwiyata agar mereka dapat mengikutinya. Untuk mencapai tujuan bersama, pemangku kepentingan terkait memainkan peran penting. </w:t>
      </w:r>
      <w:r>
        <w:rPr>
          <w:rFonts w:ascii="Book Antiqua" w:hAnsi="Book Antiqua"/>
          <w:sz w:val="24"/>
          <w:szCs w:val="32"/>
        </w:rPr>
        <w:fldChar w:fldCharType="begin" w:fldLock="1"/>
      </w:r>
      <w:r>
        <w:rPr>
          <w:rFonts w:ascii="Book Antiqua" w:hAnsi="Book Antiqua"/>
          <w:sz w:val="24"/>
          <w:szCs w:val="32"/>
        </w:rPr>
        <w:instrText xml:space="preserve">ADDIN CSL_CITATION {"citationItems":[{"id":"ITEM-1","itemData":{"author":[{"dropping-particle":"","family":"Rokhmah","given":"Ummi Nur","non-dropping-particle":"","parse-names":false,"suffix":""}],"container-title":"Al Qalam: Jurnal Ilmiah Keagamaan dan Kemasyarakatan","id":"ITEM-1","issue":"1","issued":{"date-parts":[["2019"]]},"page":"71","title":"Pelaksanaan Program Adiwiyata Sebagai Upaya Pembentukan KARAKTER PEDULI Lingkungan Siswa di Madrasah Ibtidaiyah","type":"article-journal","volume":"13"},"uris":["http://www.mendeley.com/documents/?uuid=3c5ebb71-a73b-4014-8ab0-b9af149baf71"]}],"mendeley":{"formattedCitation":"(Rokhmah, 2019)","plainTextFormattedCitation":"(Rokhmah, 2019)","previouslyFormattedCitation":"(Rokhmah, 2019)"},"properties":{"noteIndex":0},"schema":"https://github.com/citation-style-language/schema/raw/master/csl-citation.json"}</w:instrText>
      </w:r>
      <w:r>
        <w:rPr>
          <w:rFonts w:ascii="Book Antiqua" w:hAnsi="Book Antiqua"/>
          <w:sz w:val="24"/>
          <w:szCs w:val="32"/>
        </w:rPr>
        <w:fldChar w:fldCharType="separate"/>
      </w:r>
      <w:r>
        <w:rPr>
          <w:rFonts w:ascii="Book Antiqua" w:hAnsi="Book Antiqua"/>
          <w:sz w:val="24"/>
          <w:szCs w:val="32"/>
        </w:rPr>
        <w:t>(Rokhmah, 2019)</w:t>
      </w:r>
      <w:r>
        <w:rPr>
          <w:rFonts w:ascii="Book Antiqua" w:hAnsi="Book Antiqua"/>
          <w:sz w:val="24"/>
          <w:szCs w:val="32"/>
        </w:rPr>
        <w:fldChar w:fldCharType="end"/>
      </w:r>
    </w:p>
    <w:p>
      <w:pPr>
        <w:spacing w:line="240" w:lineRule="auto"/>
        <w:ind w:firstLine="720"/>
        <w:jc w:val="both"/>
        <w:rPr>
          <w:rFonts w:ascii="Book Antiqua" w:hAnsi="Book Antiqua"/>
          <w:sz w:val="24"/>
          <w:szCs w:val="32"/>
        </w:rPr>
      </w:pPr>
      <w:r>
        <w:rPr>
          <w:rFonts w:ascii="Book Antiqua" w:hAnsi="Book Antiqua"/>
          <w:sz w:val="24"/>
          <w:szCs w:val="32"/>
        </w:rPr>
        <w:t xml:space="preserve">Tujuan program Adiwiyata di Indonesia adalah untuk mempercepat pertumbuhan pendidikan lingkungan hidup (PLH) dari tingkat SD ke SMP hingga SMA. Karena pendidikan lingkungan hidup merupakan mata pelajaran yang implikasinya dapat langsung direalisasikan dalam kehidupan sehari-hari, baik di lingkungan sekolah, di lingkungan tempat tinggalnya, maupun di lingkungan di mana pun individu berada, maka harapan pemerintah terhadap penetapan program Adiwiyata secara realistis. diwujudkan. </w:t>
      </w:r>
      <w:r>
        <w:rPr>
          <w:rFonts w:ascii="Book Antiqua" w:hAnsi="Book Antiqua"/>
          <w:sz w:val="24"/>
          <w:szCs w:val="32"/>
        </w:rPr>
        <w:fldChar w:fldCharType="begin" w:fldLock="1"/>
      </w:r>
      <w:r>
        <w:rPr>
          <w:rFonts w:ascii="Book Antiqua" w:hAnsi="Book Antiqua"/>
          <w:sz w:val="24"/>
          <w:szCs w:val="32"/>
        </w:rPr>
        <w:instrText xml:space="preserve">ADDIN CSL_CITATION {"citationItems":[{"id":"ITEM-1","itemData":{"author":[{"dropping-particle":"","family":"Hakim","given":"Lukman","non-dropping-particle":"","parse-names":false,"suffix":""}],"id":"ITEM-1","issued":{"date-parts":[["2020"]]},"number-of-pages":"9","publisher":"Institut Agama Islam Negeri (IAIN) Ponorogo","title":"Manajemen Pendidikan Karakter Sekolah Adiwiyata di SDN 1 MAngkujayan Ponorogo","type":"thesis"},"uris":["http://www.mendeley.com/documents/?uuid=55454465-bab6-44d2-9186-00289fa571a6"]}],"mendeley":{"formattedCitation":"(L. Hakim, 2020)","plainTextFormattedCitation":"(L. Hakim, 2020)","previouslyFormattedCitation":"(L. Hakim, 2020)"},"properties":{"noteIndex":0},"schema":"https://github.com/citation-style-language/schema/raw/master/csl-citation.json"}</w:instrText>
      </w:r>
      <w:r>
        <w:rPr>
          <w:rFonts w:ascii="Book Antiqua" w:hAnsi="Book Antiqua"/>
          <w:sz w:val="24"/>
          <w:szCs w:val="32"/>
        </w:rPr>
        <w:fldChar w:fldCharType="separate"/>
      </w:r>
      <w:r>
        <w:rPr>
          <w:rFonts w:ascii="Book Antiqua" w:hAnsi="Book Antiqua"/>
          <w:sz w:val="24"/>
          <w:szCs w:val="32"/>
        </w:rPr>
        <w:t>(L. Hakim, 2020)</w:t>
      </w:r>
      <w:r>
        <w:rPr>
          <w:rFonts w:ascii="Book Antiqua" w:hAnsi="Book Antiqua"/>
          <w:sz w:val="24"/>
          <w:szCs w:val="32"/>
        </w:rPr>
        <w:fldChar w:fldCharType="end"/>
      </w:r>
    </w:p>
    <w:p>
      <w:pPr>
        <w:spacing w:line="240" w:lineRule="auto"/>
        <w:ind w:firstLine="720"/>
        <w:jc w:val="both"/>
        <w:rPr>
          <w:rFonts w:ascii="Book Antiqua" w:hAnsi="Book Antiqua"/>
          <w:sz w:val="40"/>
          <w:szCs w:val="48"/>
        </w:rPr>
      </w:pPr>
      <w:r>
        <w:rPr>
          <w:rFonts w:ascii="Book Antiqua" w:hAnsi="Book Antiqua"/>
          <w:sz w:val="24"/>
          <w:szCs w:val="32"/>
        </w:rPr>
        <w:t xml:space="preserve">Selain itu program </w:t>
      </w:r>
      <w:r>
        <w:rPr>
          <w:rFonts w:ascii="Book Antiqua" w:hAnsi="Book Antiqua"/>
          <w:sz w:val="24"/>
          <w:szCs w:val="24"/>
        </w:rPr>
        <w:t xml:space="preserve">sekolah Adiwiyata memainkan peran penting dalam meningkatkan kesadaran lingkungan. Kontribusi program Adiwiyata terhadap pembentukan karakter dan perawatan lingkungan cenderung direalisasikan dengan tujuan tersebut. Program Sekolah Adwiyata diimplementasikan dalam empat cara: kebijakan ramah lingkungan, kurikulum sekolah berbasis lingkungan, kegiatan berbasis partisipatif, dan pengelolaan fasilitas pendukung yang ramah lingkungan adalah tiga yang pertama. Faktor -faktor ini berkontribusi pada pengkondisian lingkungan sekolah untuk membiasakan perilaku siswa dengan tanggung jawab lingkungan dan anggota sekolah lainnya. </w:t>
      </w:r>
      <w:r>
        <w:rPr>
          <w:rFonts w:ascii="Book Antiqua" w:hAnsi="Book Antiqua"/>
          <w:sz w:val="24"/>
          <w:szCs w:val="24"/>
        </w:rPr>
        <w:fldChar w:fldCharType="begin" w:fldLock="1"/>
      </w:r>
      <w:r>
        <w:rPr>
          <w:rFonts w:ascii="Book Antiqua" w:hAnsi="Book Antiqua"/>
          <w:sz w:val="24"/>
          <w:szCs w:val="24"/>
        </w:rPr>
        <w:instrText xml:space="preserve">ADDIN CSL_CITATION {"citationItems":[{"id":"ITEM-1","itemData":{"author":[{"dropping-particle":"","family":"Wardani","given":"Diyan Nurvika Kusuma","non-dropping-particle":"","parse-names":false,"suffix":""}],"container-title":"Southeast Asian Journal of Islamic Education Management","id":"ITEM-1","issue":"1","issued":{"date-parts":[["2020"]]},"page":"61","title":"Analisis Implementasi Program Adiwiyata dalam Membangun Karakter Peduli Lindungi ( Studi Kasus di Min 1 Ponorogo)","type":"article-journal","volume":"1"},"uris":["http://www.mendeley.com/documents/?uuid=d7378826-b150-4263-8425-c0b66405a561"]}],"mendeley":{"formattedCitation":"(Wardani, 2020)","plainTextFormattedCitation":"(Wardani, 2020)","previouslyFormattedCitation":"(Wardani, 2020)"},"properties":{"noteIndex":0},"schema":"https://github.com/citation-style-language/schema/raw/master/csl-citation.json"}</w:instrText>
      </w:r>
      <w:r>
        <w:rPr>
          <w:rFonts w:ascii="Book Antiqua" w:hAnsi="Book Antiqua"/>
          <w:sz w:val="24"/>
          <w:szCs w:val="24"/>
        </w:rPr>
        <w:fldChar w:fldCharType="separate"/>
      </w:r>
      <w:r>
        <w:rPr>
          <w:rFonts w:ascii="Book Antiqua" w:hAnsi="Book Antiqua"/>
          <w:sz w:val="24"/>
          <w:szCs w:val="24"/>
        </w:rPr>
        <w:t>(Wardani, 2020)</w:t>
      </w:r>
      <w:r>
        <w:rPr>
          <w:rFonts w:ascii="Book Antiqua" w:hAnsi="Book Antiqua"/>
          <w:sz w:val="24"/>
          <w:szCs w:val="24"/>
        </w:rPr>
        <w:fldChar w:fldCharType="end"/>
      </w:r>
    </w:p>
    <w:p>
      <w:pPr>
        <w:spacing w:line="240" w:lineRule="auto"/>
        <w:ind w:firstLine="720"/>
        <w:jc w:val="both"/>
        <w:rPr>
          <w:rFonts w:ascii="Book Antiqua" w:hAnsi="Book Antiqua"/>
          <w:sz w:val="24"/>
          <w:szCs w:val="24"/>
        </w:rPr>
      </w:pPr>
      <w:r>
        <w:rPr>
          <w:rFonts w:ascii="Book Antiqua" w:hAnsi="Book Antiqua"/>
          <w:sz w:val="24"/>
          <w:szCs w:val="24"/>
        </w:rPr>
        <w:t xml:space="preserve">Menurut temuan penelitian sebelumnya tentang implementasi Adiwiyata, keberadaan program Adiwiyata belum dapat sepenuhnya menjamin peningkatan kesadaran lingkungan di antara siswa. Banyak artikel penelitian menyatakan bahwa ada sejumlah faktor, termasuk: beberapa siswa masih belum memahami gagasan sekolah yang ramah terhadap lingkungan, dan yang lain masih tidak peduli dengan kondisi lingkungan, kurangnya partisipasi masyarakat, atau kurangnya antusiasme guru dan anggota staf untuk penggunaan PLH. </w:t>
      </w:r>
      <w:r>
        <w:rPr>
          <w:rFonts w:ascii="Book Antiqua" w:hAnsi="Book Antiqua"/>
          <w:sz w:val="24"/>
          <w:szCs w:val="24"/>
        </w:rPr>
        <w:fldChar w:fldCharType="begin" w:fldLock="1"/>
      </w:r>
      <w:r>
        <w:rPr>
          <w:rFonts w:ascii="Book Antiqua" w:hAnsi="Book Antiqua"/>
          <w:sz w:val="24"/>
          <w:szCs w:val="24"/>
        </w:rPr>
        <w:instrText xml:space="preserve">ADDIN CSL_CITATION {"citationItems":[{"id":"ITEM-1","itemData":{"author":[{"dropping-particle":"","family":"Sri Nuzulia, Sukamto","given":"Agus Purnomo","non-dropping-particle":"","parse-names":false,"suffix":""}],"container-title":"Social Science Education","id":"ITEM-1","issue":"2","issued":{"date-parts":[["2019"]]},"page":"156","title":"Implementasi Program Adiwiyata Mandiri dalam Menanamkan Karakter Peduli Lingkungan Siswa","type":"article-journal","volume":"6"},"uris":["http://www.mendeley.com/documents/?uuid=f20b6b30-b1a1-4822-aa88-17897edbf83c"]}],"mendeley":{"formattedCitation":"(Sri Nuzulia, Sukamto, 2019)","plainTextFormattedCitation":"(Sri Nuzulia, Sukamto, 2019)"},"properties":{"noteIndex":0},"schema":"https://github.com/citation-style-language/schema/raw/master/csl-citation.json"}</w:instrText>
      </w:r>
      <w:r>
        <w:rPr>
          <w:rFonts w:ascii="Book Antiqua" w:hAnsi="Book Antiqua"/>
          <w:sz w:val="24"/>
          <w:szCs w:val="24"/>
        </w:rPr>
        <w:fldChar w:fldCharType="separate"/>
      </w:r>
      <w:r>
        <w:rPr>
          <w:rFonts w:ascii="Book Antiqua" w:hAnsi="Book Antiqua"/>
          <w:sz w:val="24"/>
          <w:szCs w:val="24"/>
        </w:rPr>
        <w:t>(Sri Nuzulia, Sukamto, 2019)</w:t>
      </w:r>
      <w:r>
        <w:rPr>
          <w:rFonts w:ascii="Book Antiqua" w:hAnsi="Book Antiqua"/>
          <w:sz w:val="24"/>
          <w:szCs w:val="24"/>
        </w:rPr>
        <w:fldChar w:fldCharType="end"/>
      </w:r>
    </w:p>
    <w:p>
      <w:pPr>
        <w:spacing w:line="240" w:lineRule="auto"/>
        <w:ind w:firstLine="720"/>
        <w:jc w:val="both"/>
        <w:rPr>
          <w:rFonts w:ascii="Book Antiqua" w:hAnsi="Book Antiqua"/>
          <w:sz w:val="24"/>
          <w:szCs w:val="32"/>
        </w:rPr>
      </w:pPr>
      <w:r>
        <w:rPr>
          <w:rFonts w:ascii="Book Antiqua" w:hAnsi="Book Antiqua"/>
          <w:sz w:val="24"/>
          <w:szCs w:val="32"/>
        </w:rPr>
        <w:t xml:space="preserve">Selain itu sekolah memiliki peran begitu penting untuk menanamkan sikap peduli kepada peserta didik terkait lingkungan, sekolah dituntut untuk memiliki iklim yang bersih, sehat dan nyaman sehingga dengan adanya iklim tersebut menciptakan sekolah yang nyaman. </w:t>
      </w:r>
      <w:r>
        <w:rPr>
          <w:rFonts w:ascii="Book Antiqua" w:hAnsi="Book Antiqua"/>
          <w:sz w:val="24"/>
          <w:szCs w:val="32"/>
        </w:rPr>
        <w:fldChar w:fldCharType="begin" w:fldLock="1"/>
      </w:r>
      <w:r>
        <w:rPr>
          <w:rFonts w:ascii="Book Antiqua" w:hAnsi="Book Antiqua"/>
          <w:sz w:val="24"/>
          <w:szCs w:val="32"/>
        </w:rPr>
        <w:instrText xml:space="preserve">ADDIN CSL_CITATION {"citationItems":[{"id":"ITEM-1","itemData":{"author":[{"dropping-particle":"","family":"Habibi","given":"Muhammad Wildan","non-dropping-particle":"","parse-names":false,"suffix":""}],"id":"ITEM-1","issued":{"date-parts":[["2018"]]},"number-of-pages":"4","publisher":"Universitas Islam Negeri Maulana Malik Ibrahim Malang","title":"Implementasi Program Adiwiyata dalam Membentuk Karakter Peduli Lingkungan Pada Siswa (Studi Multi Situs di SD Insan Amanah dan SDU Al-Ya'lu Kota Malang","type":"thesis"},"uris":["http://www.mendeley.com/documents/?uuid=35ba0021-a3dc-4d23-9285-c3765d97a606"]}],"mendeley":{"formattedCitation":"(Habibi, 2018)","plainTextFormattedCitation":"(Habibi, 2018)","previouslyFormattedCitation":"(Habibi, 2018)"},"properties":{"noteIndex":0},"schema":"https://github.com/citation-style-language/schema/raw/master/csl-citation.json"}</w:instrText>
      </w:r>
      <w:r>
        <w:rPr>
          <w:rFonts w:ascii="Book Antiqua" w:hAnsi="Book Antiqua"/>
          <w:sz w:val="24"/>
          <w:szCs w:val="32"/>
        </w:rPr>
        <w:fldChar w:fldCharType="separate"/>
      </w:r>
      <w:r>
        <w:rPr>
          <w:rFonts w:ascii="Book Antiqua" w:hAnsi="Book Antiqua"/>
          <w:sz w:val="24"/>
          <w:szCs w:val="32"/>
        </w:rPr>
        <w:t>(Habibi, 2018)</w:t>
      </w:r>
      <w:r>
        <w:rPr>
          <w:rFonts w:ascii="Book Antiqua" w:hAnsi="Book Antiqua"/>
          <w:sz w:val="24"/>
          <w:szCs w:val="32"/>
        </w:rPr>
        <w:fldChar w:fldCharType="end"/>
      </w:r>
    </w:p>
    <w:p>
      <w:pPr>
        <w:spacing w:line="240" w:lineRule="auto"/>
        <w:ind w:firstLine="720"/>
        <w:jc w:val="both"/>
        <w:rPr>
          <w:rFonts w:ascii="Book Antiqua" w:hAnsi="Book Antiqua"/>
          <w:sz w:val="24"/>
          <w:szCs w:val="32"/>
        </w:rPr>
      </w:pPr>
      <w:r>
        <w:rPr>
          <w:rFonts w:ascii="Book Antiqua" w:hAnsi="Book Antiqua"/>
          <w:sz w:val="24"/>
          <w:szCs w:val="24"/>
        </w:rPr>
        <w:t xml:space="preserve">Maka kepala sekolah tentunya harus memiliki rencana dan </w:t>
      </w:r>
      <w:r>
        <w:rPr>
          <w:rFonts w:ascii="Book Antiqua" w:hAnsi="Book Antiqua"/>
          <w:sz w:val="24"/>
          <w:szCs w:val="24"/>
          <w:lang w:val="id-ID"/>
        </w:rPr>
        <w:t>s</w:t>
      </w:r>
      <w:r>
        <w:rPr>
          <w:rFonts w:ascii="Book Antiqua" w:hAnsi="Book Antiqua"/>
          <w:sz w:val="24"/>
          <w:szCs w:val="24"/>
        </w:rPr>
        <w:t>trategi untuk mewujudkan sekolah dalam naungannya menjadi sekolah yang bersih, sehat serta ramah lingkungan dengan berbagai cara dengan memanfaatkan peran pendidik agar menyisipkan mengenai</w:t>
      </w:r>
      <w:r>
        <w:t xml:space="preserve"> </w:t>
      </w:r>
      <w:r>
        <w:rPr>
          <w:rFonts w:ascii="Book Antiqua" w:hAnsi="Book Antiqua"/>
          <w:sz w:val="24"/>
          <w:szCs w:val="32"/>
        </w:rPr>
        <w:t xml:space="preserve">Adiwiyata ke dalam desain bagaimana pembelajaran dilakukan sehingga guru dapat memasukkan adiwiyata berdasarkan materi yang terkait dengan Adiwiyata dan peran guru juga sangat penting. Selain menjadi guru yang baik atau panutan yang baik bagi siswa, guru harus mendorong siswa untuk mencintai lingkungan sehingga siswa melihat guru sebagai orang yang mengajak daripada hanya sekedar memberi tahu mereka. </w:t>
      </w:r>
      <w:r>
        <w:rPr>
          <w:rFonts w:ascii="Book Antiqua" w:hAnsi="Book Antiqua"/>
          <w:sz w:val="24"/>
          <w:szCs w:val="32"/>
        </w:rPr>
        <w:fldChar w:fldCharType="begin" w:fldLock="1"/>
      </w:r>
      <w:r>
        <w:rPr>
          <w:rFonts w:ascii="Book Antiqua" w:hAnsi="Book Antiqua"/>
          <w:sz w:val="24"/>
          <w:szCs w:val="32"/>
        </w:rPr>
        <w:instrText xml:space="preserve">ADDIN CSL_CITATION {"citationItems":[{"id":"ITEM-1","itemData":{"author":[{"dropping-particle":"","family":"Ramadan","given":"Bambang Subianti dan Zaka Hadikusuma","non-dropping-particle":"","parse-names":false,"suffix":""}],"container-title":"Jurnal BASICIDU","id":"ITEM-1","issue":"4","issued":{"date-parts":[["2021"]]},"page":"1684-1685","title":"Analisis Implementasi Program Adiwiyata di Sekolah Dasar","type":"article-journal","volume":"5"},"uris":["http://www.mendeley.com/documents/?uuid=00b26722-32cb-4782-9efe-2ab5dec9a88a"]}],"mendeley":{"formattedCitation":"(Ramadan, 2021)","plainTextFormattedCitation":"(Ramadan, 2021)","previouslyFormattedCitation":"(Ramadan, 2021)"},"properties":{"noteIndex":0},"schema":"https://github.com/citation-style-language/schema/raw/master/csl-citation.json"}</w:instrText>
      </w:r>
      <w:r>
        <w:rPr>
          <w:rFonts w:ascii="Book Antiqua" w:hAnsi="Book Antiqua"/>
          <w:sz w:val="24"/>
          <w:szCs w:val="32"/>
        </w:rPr>
        <w:fldChar w:fldCharType="separate"/>
      </w:r>
      <w:r>
        <w:rPr>
          <w:rFonts w:ascii="Book Antiqua" w:hAnsi="Book Antiqua"/>
          <w:sz w:val="24"/>
          <w:szCs w:val="32"/>
        </w:rPr>
        <w:t>(Ramadan, 2021)</w:t>
      </w:r>
      <w:r>
        <w:rPr>
          <w:rFonts w:ascii="Book Antiqua" w:hAnsi="Book Antiqua"/>
          <w:sz w:val="24"/>
          <w:szCs w:val="32"/>
        </w:rPr>
        <w:fldChar w:fldCharType="end"/>
      </w:r>
    </w:p>
    <w:p>
      <w:pPr>
        <w:spacing w:line="240" w:lineRule="auto"/>
        <w:ind w:firstLine="720"/>
        <w:jc w:val="both"/>
        <w:rPr>
          <w:rFonts w:ascii="Book Antiqua" w:hAnsi="Book Antiqua"/>
          <w:sz w:val="24"/>
          <w:szCs w:val="24"/>
        </w:rPr>
      </w:pPr>
      <w:r>
        <w:rPr>
          <w:rFonts w:ascii="Book Antiqua" w:hAnsi="Book Antiqua"/>
          <w:sz w:val="24"/>
          <w:szCs w:val="32"/>
        </w:rPr>
        <w:t xml:space="preserve">Perjalanan untuk mengarah kepada sekolah Adiwiyata tentu orientasinya </w:t>
      </w:r>
      <w:r>
        <w:rPr>
          <w:rFonts w:ascii="Book Antiqua" w:hAnsi="Book Antiqua"/>
          <w:sz w:val="24"/>
          <w:szCs w:val="24"/>
        </w:rPr>
        <w:t xml:space="preserve">kemungkinan akan memakan banyak waktu, diperlukan pemikiran inovatif, perencanaan yang matang, dan upaya berkelanjutan dari setiap anggota sekolah. Langkah pertama ke arah ini adalah menyusun bagian-bagian program agar menjadi satu kesatuan yang utuh bagi sekolah Adiwiyata. Langkah penting lainnya adalah menanamkan pada warga sekolah rasa kepedulian untuk menyelamatkan lingkungan sekolah dengan mengajarkan mereka bagaimana memperlakukan lingkungan dengan baik. Mendidik siswa tentang lingkungan melalui mata pelajaran lingkungan dan penggabungan materi lingkungan ke dalam materi lain, serta mempersiapkan sekolah untuk mengelola infrastruktur yang ramah lingkungan. </w:t>
      </w:r>
      <w:r>
        <w:rPr>
          <w:rFonts w:ascii="Book Antiqua" w:hAnsi="Book Antiqua"/>
          <w:sz w:val="24"/>
          <w:szCs w:val="24"/>
        </w:rPr>
        <w:fldChar w:fldCharType="begin" w:fldLock="1"/>
      </w:r>
      <w:r>
        <w:rPr>
          <w:rFonts w:ascii="Book Antiqua" w:hAnsi="Book Antiqua"/>
          <w:sz w:val="24"/>
          <w:szCs w:val="24"/>
        </w:rPr>
        <w:instrText xml:space="preserve">ADDIN CSL_CITATION {"citationItems":[{"id":"ITEM-1","itemData":{"author":[{"dropping-particle":"","family":"Fahliza","given":"Wildan","non-dropping-particle":"","parse-names":false,"suffix":""}],"id":"ITEM-1","issued":{"date-parts":[["2021"]]},"number-of-pages":"6","publisher":"Universitas Islam Negeri Sulthan Thaha Saifuddin Jambi","title":"Implementasi Program Adiwiyata Dalam Pengelolaan Lingkungan Sekolah Menengah Pertama Negeri 4 Kota Jambi","type":"thesis"},"uris":["http://www.mendeley.com/documents/?uuid=7917909b-b6d6-44d4-997f-248781e71c96"]}],"mendeley":{"formattedCitation":"(Fahliza, 2021)","plainTextFormattedCitation":"(Fahliza, 2021)","previouslyFormattedCitation":"(Fahliza, 2021)"},"properties":{"noteIndex":0},"schema":"https://github.com/citation-style-language/schema/raw/master/csl-citation.json"}</w:instrText>
      </w:r>
      <w:r>
        <w:rPr>
          <w:rFonts w:ascii="Book Antiqua" w:hAnsi="Book Antiqua"/>
          <w:sz w:val="24"/>
          <w:szCs w:val="24"/>
        </w:rPr>
        <w:fldChar w:fldCharType="separate"/>
      </w:r>
      <w:r>
        <w:rPr>
          <w:rFonts w:ascii="Book Antiqua" w:hAnsi="Book Antiqua"/>
          <w:sz w:val="24"/>
          <w:szCs w:val="24"/>
        </w:rPr>
        <w:t>(Fahliza, 2021)</w:t>
      </w:r>
      <w:r>
        <w:rPr>
          <w:rFonts w:ascii="Book Antiqua" w:hAnsi="Book Antiqua"/>
          <w:sz w:val="24"/>
          <w:szCs w:val="24"/>
        </w:rPr>
        <w:fldChar w:fldCharType="end"/>
      </w:r>
    </w:p>
    <w:p>
      <w:pPr>
        <w:spacing w:line="240" w:lineRule="auto"/>
        <w:ind w:firstLine="720"/>
        <w:jc w:val="both"/>
        <w:rPr>
          <w:rFonts w:ascii="Book Antiqua" w:hAnsi="Book Antiqua"/>
          <w:sz w:val="24"/>
          <w:szCs w:val="24"/>
        </w:rPr>
      </w:pPr>
      <w:r>
        <w:rPr>
          <w:rFonts w:ascii="Book Antiqua" w:hAnsi="Book Antiqua"/>
          <w:sz w:val="24"/>
          <w:szCs w:val="24"/>
        </w:rPr>
        <w:t xml:space="preserve">Pada perjalanann beberapa dekade Pelaksanaan program Adiwiyata mengalami peningkatan positif dari tahun ke tahun. 2583 sekolah telah diakui sebagai pemenang Adiwiyata Nasional dan Mandiri dari tahun 2006 hingga 2016. Kementerian Lingkungan Hidup, Kementerian Pendidikan dan Kebudayaan, Kementerian Agama, Kantor/Badan Lingkungan Hidup (BLH) Kota dan Provinsi, dan pemerintah Kota ke Provinsi hanyalah sebuah beberapa organisasi yang harus segera mengikuti program Adiwiyata. </w:t>
      </w:r>
      <w:r>
        <w:rPr>
          <w:rFonts w:ascii="Book Antiqua" w:hAnsi="Book Antiqua"/>
          <w:sz w:val="24"/>
          <w:szCs w:val="24"/>
        </w:rPr>
        <w:fldChar w:fldCharType="begin" w:fldLock="1"/>
      </w:r>
      <w:r>
        <w:rPr>
          <w:rFonts w:ascii="Book Antiqua" w:hAnsi="Book Antiqua"/>
          <w:sz w:val="24"/>
          <w:szCs w:val="24"/>
        </w:rPr>
        <w:instrText xml:space="preserve">ADDIN CSL_CITATION {"citationItems":[{"id":"ITEM-1","itemData":{"author":[{"dropping-particle":"","family":"Ilhamiah","given":"Noprida","non-dropping-particle":"","parse-names":false,"suffix":""}],"container-title":"Prosiding Seminar Nasional 20 Pascasarjana Universitas PGRI Palembang","id":"ITEM-1","issued":{"date-parts":[["2017"]]},"page":"130-135","publisher-place":"Palembang","title":"Penerapan Pendidikan Karakter Melalui Program Adiwiyata","type":"paper-conference"},"uris":["http://www.mendeley.com/documents/?uuid=6296abf8-b34e-43f4-aef3-a511c818aaf5"]}],"mendeley":{"formattedCitation":"(Ilhamiah, 2017)","plainTextFormattedCitation":"(Ilhamiah, 2017)","previouslyFormattedCitation":"(Ilhamiah, 2017)"},"properties":{"noteIndex":0},"schema":"https://github.com/citation-style-language/schema/raw/master/csl-citation.json"}</w:instrText>
      </w:r>
      <w:r>
        <w:rPr>
          <w:rFonts w:ascii="Book Antiqua" w:hAnsi="Book Antiqua"/>
          <w:sz w:val="24"/>
          <w:szCs w:val="24"/>
        </w:rPr>
        <w:fldChar w:fldCharType="separate"/>
      </w:r>
      <w:r>
        <w:rPr>
          <w:rFonts w:ascii="Book Antiqua" w:hAnsi="Book Antiqua"/>
          <w:sz w:val="24"/>
          <w:szCs w:val="24"/>
        </w:rPr>
        <w:t>(Ilhamiah, 2017)</w:t>
      </w:r>
      <w:r>
        <w:rPr>
          <w:rFonts w:ascii="Book Antiqua" w:hAnsi="Book Antiqua"/>
          <w:sz w:val="24"/>
          <w:szCs w:val="24"/>
        </w:rPr>
        <w:fldChar w:fldCharType="end"/>
      </w:r>
    </w:p>
    <w:p>
      <w:pPr>
        <w:spacing w:line="240" w:lineRule="auto"/>
        <w:ind w:firstLine="720"/>
        <w:jc w:val="both"/>
        <w:rPr>
          <w:rFonts w:ascii="Book Antiqua" w:hAnsi="Book Antiqua"/>
          <w:sz w:val="24"/>
          <w:szCs w:val="24"/>
        </w:rPr>
      </w:pPr>
      <w:r>
        <w:rPr>
          <w:rFonts w:ascii="Book Antiqua" w:hAnsi="Book Antiqua"/>
          <w:sz w:val="24"/>
          <w:szCs w:val="24"/>
        </w:rPr>
        <w:t xml:space="preserve">Begitupun pada kedua lembaga pendidikan sekolah seperti MAN 1 dan MAN 2 dimana kedua lembaga ini memiliki program yang sama  yaitu sekolah Adiwiyata namun berbeda tempat wilayah seperti halnya MAN 1 yang juga merupakan madrasah dengan status </w:t>
      </w:r>
      <w:r>
        <w:rPr>
          <w:rFonts w:ascii="Book Antiqua" w:hAnsi="Book Antiqua"/>
          <w:sz w:val="24"/>
          <w:szCs w:val="24"/>
          <w:lang w:val="id-ID"/>
        </w:rPr>
        <w:t>n</w:t>
      </w:r>
      <w:r>
        <w:rPr>
          <w:rFonts w:ascii="Book Antiqua" w:hAnsi="Book Antiqua"/>
          <w:sz w:val="24"/>
          <w:szCs w:val="24"/>
        </w:rPr>
        <w:t xml:space="preserve">egeri di kota Samarinda. adapun MAN 2 yang berlokasi di </w:t>
      </w:r>
      <w:r>
        <w:rPr>
          <w:rFonts w:ascii="Book Antiqua" w:hAnsi="Book Antiqua"/>
          <w:sz w:val="24"/>
          <w:szCs w:val="24"/>
          <w:lang w:val="id-ID"/>
        </w:rPr>
        <w:t>T</w:t>
      </w:r>
      <w:r>
        <w:rPr>
          <w:rFonts w:ascii="Book Antiqua" w:hAnsi="Book Antiqua"/>
          <w:sz w:val="24"/>
          <w:szCs w:val="24"/>
        </w:rPr>
        <w:t xml:space="preserve">enggarong dan satu-satunya sekolah atau </w:t>
      </w:r>
      <w:r>
        <w:rPr>
          <w:rFonts w:ascii="Book Antiqua" w:hAnsi="Book Antiqua"/>
          <w:sz w:val="24"/>
          <w:szCs w:val="24"/>
          <w:lang w:val="id-ID"/>
        </w:rPr>
        <w:t>m</w:t>
      </w:r>
      <w:r>
        <w:rPr>
          <w:rFonts w:ascii="Book Antiqua" w:hAnsi="Book Antiqua"/>
          <w:sz w:val="24"/>
          <w:szCs w:val="24"/>
        </w:rPr>
        <w:t xml:space="preserve">adrasah </w:t>
      </w:r>
      <w:r>
        <w:rPr>
          <w:rFonts w:ascii="Book Antiqua" w:hAnsi="Book Antiqua"/>
          <w:sz w:val="24"/>
          <w:szCs w:val="24"/>
          <w:lang w:val="id-ID"/>
        </w:rPr>
        <w:t>n</w:t>
      </w:r>
      <w:r>
        <w:rPr>
          <w:rFonts w:ascii="Book Antiqua" w:hAnsi="Book Antiqua"/>
          <w:sz w:val="24"/>
          <w:szCs w:val="24"/>
        </w:rPr>
        <w:t>egeri berbasis keIslaman di kabupaten K</w:t>
      </w:r>
      <w:r>
        <w:rPr>
          <w:rFonts w:ascii="Book Antiqua" w:hAnsi="Book Antiqua"/>
          <w:sz w:val="24"/>
          <w:szCs w:val="24"/>
          <w:lang w:val="id-ID"/>
        </w:rPr>
        <w:t>utai Kartanegara</w:t>
      </w:r>
      <w:r>
        <w:rPr>
          <w:rFonts w:ascii="Book Antiqua" w:hAnsi="Book Antiqua"/>
          <w:sz w:val="24"/>
          <w:szCs w:val="24"/>
        </w:rPr>
        <w:t>.</w:t>
      </w:r>
    </w:p>
    <w:p>
      <w:pPr>
        <w:spacing w:line="240" w:lineRule="auto"/>
        <w:ind w:firstLine="720"/>
        <w:jc w:val="both"/>
        <w:rPr>
          <w:rFonts w:ascii="Book Antiqua" w:hAnsi="Book Antiqua"/>
          <w:sz w:val="24"/>
          <w:szCs w:val="24"/>
        </w:rPr>
      </w:pPr>
      <w:r>
        <w:rPr>
          <w:rFonts w:ascii="Book Antiqua" w:hAnsi="Book Antiqua"/>
          <w:sz w:val="24"/>
          <w:szCs w:val="24"/>
        </w:rPr>
        <w:t xml:space="preserve">MAN 1 Samarinda dalam perjalanannya tentu tidak secara instan dalam menerapkan program Adiwiyata , dimana dalam memulainya tentu berawal dari tingkat </w:t>
      </w:r>
      <w:r>
        <w:rPr>
          <w:rFonts w:ascii="Book Antiqua" w:hAnsi="Book Antiqua"/>
          <w:sz w:val="24"/>
          <w:szCs w:val="24"/>
          <w:lang w:val="id-ID"/>
        </w:rPr>
        <w:t>kota atau kabupaten</w:t>
      </w:r>
      <w:r>
        <w:rPr>
          <w:rFonts w:ascii="Book Antiqua" w:hAnsi="Book Antiqua"/>
          <w:sz w:val="24"/>
          <w:szCs w:val="24"/>
        </w:rPr>
        <w:t xml:space="preserve"> lalu </w:t>
      </w:r>
      <w:r>
        <w:rPr>
          <w:rFonts w:ascii="Book Antiqua" w:hAnsi="Book Antiqua"/>
          <w:sz w:val="24"/>
          <w:szCs w:val="24"/>
          <w:lang w:val="id-ID"/>
        </w:rPr>
        <w:t>tingkat provinsi lalu</w:t>
      </w:r>
      <w:r>
        <w:rPr>
          <w:rFonts w:ascii="Book Antiqua" w:hAnsi="Book Antiqua"/>
          <w:sz w:val="24"/>
          <w:szCs w:val="24"/>
        </w:rPr>
        <w:t xml:space="preserve"> tingkat </w:t>
      </w:r>
      <w:r>
        <w:rPr>
          <w:rFonts w:ascii="Book Antiqua" w:hAnsi="Book Antiqua"/>
          <w:sz w:val="24"/>
          <w:szCs w:val="24"/>
          <w:lang w:val="id-ID"/>
        </w:rPr>
        <w:t>n</w:t>
      </w:r>
      <w:r>
        <w:rPr>
          <w:rFonts w:ascii="Book Antiqua" w:hAnsi="Book Antiqua"/>
          <w:sz w:val="24"/>
          <w:szCs w:val="24"/>
        </w:rPr>
        <w:t>asional hingga pada tingkat mandiri</w:t>
      </w:r>
      <w:r>
        <w:rPr>
          <w:rFonts w:ascii="Book Antiqua" w:hAnsi="Book Antiqua"/>
          <w:sz w:val="24"/>
          <w:szCs w:val="24"/>
          <w:lang w:val="id-ID"/>
        </w:rPr>
        <w:t>.</w:t>
      </w:r>
      <w:r>
        <w:rPr>
          <w:rFonts w:ascii="Book Antiqua" w:hAnsi="Book Antiqua"/>
          <w:sz w:val="24"/>
          <w:szCs w:val="24"/>
        </w:rPr>
        <w:t xml:space="preserve"> </w:t>
      </w:r>
      <w:r>
        <w:rPr>
          <w:rFonts w:ascii="Book Antiqua" w:hAnsi="Book Antiqua"/>
          <w:sz w:val="24"/>
          <w:szCs w:val="24"/>
          <w:lang w:val="id-ID"/>
        </w:rPr>
        <w:t>U</w:t>
      </w:r>
      <w:r>
        <w:rPr>
          <w:rFonts w:ascii="Book Antiqua" w:hAnsi="Book Antiqua"/>
          <w:sz w:val="24"/>
          <w:szCs w:val="24"/>
        </w:rPr>
        <w:t xml:space="preserve">ntuk menempuh hal tersebut tentunya memakan waktu yang </w:t>
      </w:r>
      <w:r>
        <w:rPr>
          <w:rFonts w:ascii="Book Antiqua" w:hAnsi="Book Antiqua"/>
          <w:sz w:val="24"/>
          <w:szCs w:val="24"/>
          <w:lang w:val="id-ID"/>
        </w:rPr>
        <w:t>lama</w:t>
      </w:r>
      <w:r>
        <w:rPr>
          <w:rFonts w:ascii="Book Antiqua" w:hAnsi="Book Antiqua"/>
          <w:sz w:val="24"/>
          <w:szCs w:val="24"/>
        </w:rPr>
        <w:t xml:space="preserve"> serta dilakukan secara berkelanjutan sehingga MAN 1 Samarinda meraih penghargaan Adiwiyata baik di </w:t>
      </w:r>
      <w:r>
        <w:rPr>
          <w:rFonts w:ascii="Book Antiqua" w:hAnsi="Book Antiqua"/>
          <w:sz w:val="24"/>
          <w:szCs w:val="24"/>
          <w:lang w:val="id-ID"/>
        </w:rPr>
        <w:t xml:space="preserve">kota atau </w:t>
      </w:r>
      <w:r>
        <w:rPr>
          <w:rFonts w:ascii="Book Antiqua" w:hAnsi="Book Antiqua"/>
          <w:sz w:val="24"/>
          <w:szCs w:val="24"/>
        </w:rPr>
        <w:t>kabupaten</w:t>
      </w:r>
      <w:r>
        <w:rPr>
          <w:rFonts w:ascii="Book Antiqua" w:hAnsi="Book Antiqua"/>
          <w:sz w:val="24"/>
          <w:szCs w:val="24"/>
          <w:lang w:val="id-ID"/>
        </w:rPr>
        <w:t xml:space="preserve">, provinsi </w:t>
      </w:r>
      <w:r>
        <w:rPr>
          <w:rFonts w:ascii="Book Antiqua" w:hAnsi="Book Antiqua"/>
          <w:sz w:val="24"/>
          <w:szCs w:val="24"/>
        </w:rPr>
        <w:t xml:space="preserve">hingga </w:t>
      </w:r>
      <w:r>
        <w:rPr>
          <w:rFonts w:ascii="Book Antiqua" w:hAnsi="Book Antiqua"/>
          <w:sz w:val="24"/>
          <w:szCs w:val="24"/>
          <w:lang w:val="id-ID"/>
        </w:rPr>
        <w:t>n</w:t>
      </w:r>
      <w:r>
        <w:rPr>
          <w:rFonts w:ascii="Book Antiqua" w:hAnsi="Book Antiqua"/>
          <w:sz w:val="24"/>
          <w:szCs w:val="24"/>
        </w:rPr>
        <w:t xml:space="preserve">asional. </w:t>
      </w:r>
    </w:p>
    <w:p>
      <w:pPr>
        <w:spacing w:line="240" w:lineRule="auto"/>
        <w:ind w:firstLine="720"/>
        <w:jc w:val="both"/>
        <w:rPr>
          <w:rFonts w:ascii="Book Antiqua" w:hAnsi="Book Antiqua"/>
          <w:sz w:val="24"/>
          <w:szCs w:val="24"/>
        </w:rPr>
      </w:pPr>
      <w:r>
        <w:rPr>
          <w:rFonts w:ascii="Book Antiqua" w:hAnsi="Book Antiqua"/>
          <w:sz w:val="24"/>
          <w:szCs w:val="24"/>
        </w:rPr>
        <w:t xml:space="preserve">MAN 1 Samarinda pada tahun 2019 menerima penghargaan Adiwiyata Nasional Kementerian Lingkungan Hidup dan Kehutanan RI. Hal ini menunjukkan bahwa Pemerintah Kota Samarinda sangat memperhatikan kelestarian lingkungan, tidak hanya di kota tetapi juga di sekolah dan madrasah. Siti Nurbaya Bakar selaku Menteri Lingkungan Hidup dan Kehutanan Republik Indonesia, secara pribadi menyerahkan penghargaan tersebut kepada MAN 1 Samarinda yang bertempat di Gedung Manggala Wana Bakti. </w:t>
      </w:r>
      <w:r>
        <w:rPr>
          <w:rFonts w:ascii="Book Antiqua" w:hAnsi="Book Antiqua"/>
          <w:sz w:val="24"/>
          <w:szCs w:val="24"/>
        </w:rPr>
        <w:fldChar w:fldCharType="begin" w:fldLock="1"/>
      </w:r>
      <w:r>
        <w:rPr>
          <w:rFonts w:ascii="Book Antiqua" w:hAnsi="Book Antiqua"/>
          <w:sz w:val="24"/>
          <w:szCs w:val="24"/>
        </w:rPr>
        <w:instrText xml:space="preserve">ADDIN CSL_CITATION {"citationItems":[{"id":"ITEM-1","itemData":{"URL":"https://www.man1samarinda.sch.id/post-man-1-samarinda-raih-penghargaan-adiwiyata-nasional-di-jakarta.html","accessed":{"date-parts":[["2020","2","26"]]},"author":[{"dropping-particle":"","family":"Samarinda","given":"MAN 1","non-dropping-particle":"","parse-names":false,"suffix":""}],"container-title":"MAN 1 Samarinda","id":"ITEM-1","issued":{"date-parts":[["2020"]]},"title":"Man 1 Samarinda Raih Penghargaan Adiwiyata Nasional Di Jakarta","type":"webpage"},"uris":["http://www.mendeley.com/documents/?uuid=7d1643f7-d8b2-420d-aa42-6703e1b8a049"]}],"mendeley":{"formattedCitation":"(Samarinda, 2020)","plainTextFormattedCitation":"(Samarinda, 2020)","previouslyFormattedCitation":"(Samarinda, 2020)"},"properties":{"noteIndex":0},"schema":"https://github.com/citation-style-language/schema/raw/master/csl-citation.json"}</w:instrText>
      </w:r>
      <w:r>
        <w:rPr>
          <w:rFonts w:ascii="Book Antiqua" w:hAnsi="Book Antiqua"/>
          <w:sz w:val="24"/>
          <w:szCs w:val="24"/>
        </w:rPr>
        <w:fldChar w:fldCharType="separate"/>
      </w:r>
      <w:r>
        <w:rPr>
          <w:rFonts w:ascii="Book Antiqua" w:hAnsi="Book Antiqua"/>
          <w:sz w:val="24"/>
          <w:szCs w:val="24"/>
        </w:rPr>
        <w:t>(Samarinda, 2020)</w:t>
      </w:r>
      <w:r>
        <w:rPr>
          <w:rFonts w:ascii="Book Antiqua" w:hAnsi="Book Antiqua"/>
          <w:sz w:val="24"/>
          <w:szCs w:val="24"/>
        </w:rPr>
        <w:fldChar w:fldCharType="end"/>
      </w:r>
    </w:p>
    <w:p>
      <w:pPr>
        <w:spacing w:line="240" w:lineRule="auto"/>
        <w:ind w:firstLine="720"/>
        <w:jc w:val="both"/>
        <w:rPr>
          <w:rFonts w:ascii="Book Antiqua" w:hAnsi="Book Antiqua"/>
          <w:sz w:val="24"/>
          <w:szCs w:val="24"/>
        </w:rPr>
      </w:pPr>
      <w:r>
        <w:rPr>
          <w:rFonts w:ascii="Book Antiqua" w:hAnsi="Book Antiqua"/>
          <w:sz w:val="24"/>
          <w:szCs w:val="24"/>
        </w:rPr>
        <w:t>MAN 1 Samarinda hingga saat ini tetap menerapkan serta menjalankan terkait program Adiwiyata guna menyiapkan program Adiwiyata secara mandiri dimana program Adiwiyata mandiri ini tentu di jalankan oleh MAN 1 Samarinda yang memang sudah banyak sekali mengikuti program tersebut yang dimulai dari kabupaten hingga pada program Adiwiyata mandiri di mana program tersebut teruntuk sekolah atau madrasah yang sudah mer</w:t>
      </w:r>
      <w:r>
        <w:rPr>
          <w:rFonts w:ascii="Book Antiqua" w:hAnsi="Book Antiqua"/>
          <w:sz w:val="24"/>
          <w:szCs w:val="24"/>
          <w:lang w:val="id-ID"/>
        </w:rPr>
        <w:t>a</w:t>
      </w:r>
      <w:r>
        <w:rPr>
          <w:rFonts w:ascii="Book Antiqua" w:hAnsi="Book Antiqua"/>
          <w:sz w:val="24"/>
          <w:szCs w:val="24"/>
        </w:rPr>
        <w:t>ih penghargaan pada tingkat nasional sehingga dapat mengikuti program Adiwiyata secara mandiri, tentunya MAN 1 Samarinda menjadi model serta menjadi perwakilan pada beberap</w:t>
      </w:r>
      <w:r>
        <w:rPr>
          <w:rFonts w:ascii="Book Antiqua" w:hAnsi="Book Antiqua"/>
          <w:sz w:val="24"/>
          <w:szCs w:val="24"/>
          <w:lang w:val="id-ID"/>
        </w:rPr>
        <w:t>a</w:t>
      </w:r>
      <w:r>
        <w:rPr>
          <w:rFonts w:ascii="Book Antiqua" w:hAnsi="Book Antiqua"/>
          <w:sz w:val="24"/>
          <w:szCs w:val="24"/>
        </w:rPr>
        <w:t xml:space="preserve"> sekolah di kota Samarinda.  </w:t>
      </w:r>
    </w:p>
    <w:p>
      <w:pPr>
        <w:spacing w:line="240" w:lineRule="auto"/>
        <w:ind w:firstLine="720"/>
        <w:jc w:val="both"/>
        <w:rPr>
          <w:rFonts w:ascii="Book Antiqua" w:hAnsi="Book Antiqua"/>
          <w:sz w:val="24"/>
          <w:szCs w:val="24"/>
        </w:rPr>
      </w:pPr>
      <w:r>
        <w:rPr>
          <w:rFonts w:ascii="Book Antiqua" w:hAnsi="Book Antiqua"/>
          <w:sz w:val="24"/>
          <w:szCs w:val="24"/>
        </w:rPr>
        <w:t>Begitupun MAN 2 K</w:t>
      </w:r>
      <w:r>
        <w:rPr>
          <w:rFonts w:ascii="Book Antiqua" w:hAnsi="Book Antiqua"/>
          <w:sz w:val="24"/>
          <w:szCs w:val="24"/>
          <w:lang w:val="id-ID"/>
        </w:rPr>
        <w:t>utai Kartanegara</w:t>
      </w:r>
      <w:r>
        <w:rPr>
          <w:rFonts w:ascii="Book Antiqua" w:hAnsi="Book Antiqua"/>
          <w:sz w:val="24"/>
          <w:szCs w:val="24"/>
        </w:rPr>
        <w:t xml:space="preserve"> yang  memiliki program yang sama seperti MAN 1 Samarinda yang memang t</w:t>
      </w:r>
      <w:r>
        <w:rPr>
          <w:rFonts w:ascii="Book Antiqua" w:hAnsi="Book Antiqua"/>
          <w:sz w:val="24"/>
          <w:szCs w:val="24"/>
          <w:lang w:val="id-ID"/>
        </w:rPr>
        <w:t>idak</w:t>
      </w:r>
      <w:r>
        <w:rPr>
          <w:rFonts w:ascii="Book Antiqua" w:hAnsi="Book Antiqua"/>
          <w:sz w:val="24"/>
          <w:szCs w:val="24"/>
        </w:rPr>
        <w:t xml:space="preserve"> jauh berbeda dalam program Adiwiyata, dimana MAN </w:t>
      </w:r>
      <w:r>
        <w:rPr>
          <w:rFonts w:ascii="Book Antiqua" w:hAnsi="Book Antiqua"/>
          <w:sz w:val="24"/>
          <w:szCs w:val="24"/>
          <w:lang w:val="id-ID"/>
        </w:rPr>
        <w:t>2</w:t>
      </w:r>
      <w:r>
        <w:rPr>
          <w:rFonts w:ascii="Book Antiqua" w:hAnsi="Book Antiqua"/>
          <w:sz w:val="24"/>
          <w:szCs w:val="24"/>
        </w:rPr>
        <w:t xml:space="preserve"> KUKAR diminta mencalonkan diri untuk Sekolah Adiwiyata Nasional (CSAN) 2018 tanpa verifikasi di lapangan. Hal tersebut sangat menggembirakan MAN 2 K</w:t>
      </w:r>
      <w:r>
        <w:rPr>
          <w:rFonts w:ascii="Book Antiqua" w:hAnsi="Book Antiqua"/>
          <w:sz w:val="24"/>
          <w:szCs w:val="24"/>
          <w:lang w:val="id-ID"/>
        </w:rPr>
        <w:t>UKAR</w:t>
      </w:r>
      <w:r>
        <w:rPr>
          <w:rFonts w:ascii="Book Antiqua" w:hAnsi="Book Antiqua"/>
          <w:sz w:val="24"/>
          <w:szCs w:val="24"/>
        </w:rPr>
        <w:t xml:space="preserve"> lantaran terpilih sebagai calon Sekolah Adiwiyata Nasional (CSAN) tanpa ada verifikasi lapangan. </w:t>
      </w:r>
      <w:r>
        <w:rPr>
          <w:rFonts w:ascii="Book Antiqua" w:hAnsi="Book Antiqua"/>
          <w:sz w:val="24"/>
          <w:szCs w:val="24"/>
          <w:lang w:val="id-ID"/>
        </w:rPr>
        <w:t>Madrasah ini</w:t>
      </w:r>
      <w:r>
        <w:rPr>
          <w:rFonts w:ascii="Book Antiqua" w:hAnsi="Book Antiqua"/>
          <w:sz w:val="24"/>
          <w:szCs w:val="24"/>
        </w:rPr>
        <w:t xml:space="preserve"> merupakan </w:t>
      </w:r>
      <w:r>
        <w:rPr>
          <w:rFonts w:ascii="Book Antiqua" w:hAnsi="Book Antiqua"/>
          <w:sz w:val="24"/>
          <w:szCs w:val="24"/>
          <w:lang w:val="id-ID"/>
        </w:rPr>
        <w:t>d</w:t>
      </w:r>
      <w:r>
        <w:rPr>
          <w:rFonts w:ascii="Book Antiqua" w:hAnsi="Book Antiqua"/>
          <w:sz w:val="24"/>
          <w:szCs w:val="24"/>
        </w:rPr>
        <w:t xml:space="preserve">elegasi Kabupaten Kukar satu-satunya yang mencapai ini. Padahal, karena makro excel tidak ada yang cacat, panitia pusat tidak perlu melakukan verifikasi lapangan untuk menetapkan sekolah tersebut sebagai sekolah Adiwiyata. </w:t>
      </w:r>
      <w:r>
        <w:rPr>
          <w:rFonts w:ascii="Book Antiqua" w:hAnsi="Book Antiqua"/>
          <w:sz w:val="24"/>
          <w:szCs w:val="24"/>
        </w:rPr>
        <w:fldChar w:fldCharType="begin" w:fldLock="1"/>
      </w:r>
      <w:r>
        <w:rPr>
          <w:rFonts w:ascii="Book Antiqua" w:hAnsi="Book Antiqua"/>
          <w:sz w:val="24"/>
          <w:szCs w:val="24"/>
        </w:rPr>
        <w:instrText xml:space="preserve">ADDIN CSL_CITATION {"citationItems":[{"id":"ITEM-1","itemData":{"URL":"https://prokom.kukarkab.go.id/berita/pendidikan/man-2-kukar-lolos-adiwiyata-nasional-tanpa-verifikasi-lapangan","accessed":{"date-parts":[["2020","2","26"]]},"author":[{"dropping-particle":"","family":"KUKAR","given":"MAN 2","non-dropping-particle":"","parse-names":false,"suffix":""}],"container-title":"MAN 2 KUKAR","id":"ITEM-1","issued":{"date-parts":[["2020"]]},"title":"MAN 2 Kukar Lolos Adiwiyata Nasional Tanpa Verifikasi Lapangan","type":"webpage"},"uris":["http://www.mendeley.com/documents/?uuid=72c0d59d-5e1f-4307-a25c-b6c415478651"]}],"mendeley":{"formattedCitation":"(KUKAR, 2020)","plainTextFormattedCitation":"(KUKAR, 2020)","previouslyFormattedCitation":"(KUKAR, 2020)"},"properties":{"noteIndex":0},"schema":"https://github.com/citation-style-language/schema/raw/master/csl-citation.json"}</w:instrText>
      </w:r>
      <w:r>
        <w:rPr>
          <w:rFonts w:ascii="Book Antiqua" w:hAnsi="Book Antiqua"/>
          <w:sz w:val="24"/>
          <w:szCs w:val="24"/>
        </w:rPr>
        <w:fldChar w:fldCharType="separate"/>
      </w:r>
      <w:r>
        <w:rPr>
          <w:rFonts w:ascii="Book Antiqua" w:hAnsi="Book Antiqua"/>
          <w:sz w:val="24"/>
          <w:szCs w:val="24"/>
        </w:rPr>
        <w:t>(KUKAR, 2020)</w:t>
      </w:r>
      <w:r>
        <w:rPr>
          <w:rFonts w:ascii="Book Antiqua" w:hAnsi="Book Antiqua"/>
          <w:sz w:val="24"/>
          <w:szCs w:val="24"/>
        </w:rPr>
        <w:fldChar w:fldCharType="end"/>
      </w:r>
    </w:p>
    <w:p>
      <w:pPr>
        <w:spacing w:line="240" w:lineRule="auto"/>
        <w:ind w:firstLine="720"/>
        <w:jc w:val="both"/>
        <w:rPr>
          <w:rFonts w:ascii="Book Antiqua" w:hAnsi="Book Antiqua"/>
          <w:sz w:val="24"/>
          <w:szCs w:val="24"/>
        </w:rPr>
      </w:pPr>
      <w:r>
        <w:rPr>
          <w:rFonts w:ascii="Book Antiqua" w:hAnsi="Book Antiqua"/>
          <w:sz w:val="24"/>
          <w:szCs w:val="24"/>
          <w:lang w:val="id-ID"/>
        </w:rPr>
        <w:t>B</w:t>
      </w:r>
      <w:r>
        <w:rPr>
          <w:rFonts w:ascii="Book Antiqua" w:hAnsi="Book Antiqua"/>
          <w:sz w:val="24"/>
          <w:szCs w:val="24"/>
        </w:rPr>
        <w:t>erdasarkan pernyataan di</w:t>
      </w:r>
      <w:r>
        <w:rPr>
          <w:rFonts w:ascii="Book Antiqua" w:hAnsi="Book Antiqua"/>
          <w:sz w:val="24"/>
          <w:szCs w:val="24"/>
          <w:lang w:val="id-ID"/>
        </w:rPr>
        <w:t xml:space="preserve"> </w:t>
      </w:r>
      <w:r>
        <w:rPr>
          <w:rFonts w:ascii="Book Antiqua" w:hAnsi="Book Antiqua"/>
          <w:sz w:val="24"/>
          <w:szCs w:val="24"/>
        </w:rPr>
        <w:t>atas, tentu dalam meraih pernghargaan tersebut tentu banyak sekali yang di siapkan baik dari perencanaanya, pelaksanaan hingga pada pengontrolan program</w:t>
      </w:r>
      <w:r>
        <w:rPr>
          <w:rFonts w:ascii="Book Antiqua" w:hAnsi="Book Antiqua"/>
          <w:sz w:val="24"/>
          <w:szCs w:val="24"/>
          <w:lang w:val="id-ID"/>
        </w:rPr>
        <w:t>.</w:t>
      </w:r>
      <w:r>
        <w:rPr>
          <w:rFonts w:ascii="Book Antiqua" w:hAnsi="Book Antiqua"/>
          <w:sz w:val="24"/>
          <w:szCs w:val="24"/>
        </w:rPr>
        <w:t xml:space="preserve"> </w:t>
      </w:r>
      <w:r>
        <w:rPr>
          <w:rFonts w:ascii="Book Antiqua" w:hAnsi="Book Antiqua"/>
          <w:sz w:val="24"/>
          <w:szCs w:val="24"/>
          <w:lang w:val="id-ID"/>
        </w:rPr>
        <w:t xml:space="preserve">Hal </w:t>
      </w:r>
      <w:r>
        <w:rPr>
          <w:rFonts w:ascii="Book Antiqua" w:hAnsi="Book Antiqua"/>
          <w:sz w:val="24"/>
          <w:szCs w:val="24"/>
        </w:rPr>
        <w:t xml:space="preserve">tersebut dilakukan secara berkelanjutan oleh kepala MAN </w:t>
      </w:r>
      <w:r>
        <w:rPr>
          <w:rFonts w:ascii="Book Antiqua" w:hAnsi="Book Antiqua"/>
          <w:sz w:val="24"/>
          <w:szCs w:val="24"/>
          <w:lang w:val="id-ID"/>
        </w:rPr>
        <w:t xml:space="preserve">2 KUKAR. </w:t>
      </w:r>
      <w:r>
        <w:rPr>
          <w:rFonts w:ascii="Book Antiqua" w:hAnsi="Book Antiqua"/>
          <w:sz w:val="24"/>
          <w:szCs w:val="24"/>
        </w:rPr>
        <w:t xml:space="preserve"> </w:t>
      </w:r>
      <w:r>
        <w:rPr>
          <w:rFonts w:ascii="Book Antiqua" w:hAnsi="Book Antiqua"/>
          <w:sz w:val="24"/>
          <w:szCs w:val="24"/>
          <w:lang w:val="id-ID"/>
        </w:rPr>
        <w:t>D</w:t>
      </w:r>
      <w:r>
        <w:rPr>
          <w:rFonts w:ascii="Book Antiqua" w:hAnsi="Book Antiqua"/>
          <w:sz w:val="24"/>
          <w:szCs w:val="24"/>
        </w:rPr>
        <w:t xml:space="preserve">alam mewujudkan sekolah atau madrasah yang bersih dan aman lingkungan atau sekolah Adiwiyata kepala MAN </w:t>
      </w:r>
      <w:r>
        <w:rPr>
          <w:rFonts w:ascii="Book Antiqua" w:hAnsi="Book Antiqua"/>
          <w:sz w:val="24"/>
          <w:szCs w:val="24"/>
          <w:lang w:val="id-ID"/>
        </w:rPr>
        <w:t>harus</w:t>
      </w:r>
      <w:r>
        <w:rPr>
          <w:rFonts w:ascii="Book Antiqua" w:hAnsi="Book Antiqua"/>
          <w:sz w:val="24"/>
          <w:szCs w:val="24"/>
        </w:rPr>
        <w:t xml:space="preserve"> memiliki strategi-strategi yang dilakukan sehingga program Adiwiyata berjalan dengan baik.</w:t>
      </w:r>
    </w:p>
    <w:p>
      <w:pPr>
        <w:spacing w:line="240" w:lineRule="auto"/>
        <w:ind w:firstLine="720"/>
        <w:jc w:val="both"/>
        <w:rPr>
          <w:rFonts w:ascii="Book Antiqua" w:hAnsi="Book Antiqua"/>
          <w:sz w:val="24"/>
          <w:szCs w:val="24"/>
        </w:rPr>
      </w:pPr>
      <w:r>
        <w:rPr>
          <w:rFonts w:ascii="Book Antiqua" w:hAnsi="Book Antiqua"/>
          <w:sz w:val="24"/>
          <w:szCs w:val="24"/>
        </w:rPr>
        <w:t>Maka dengan pernyataan tersebut peneliti tertarik untuk meneliti kedua MAN tersebut bagaimana strategi kepala sekolah dalam mewujudkan sekolah Adiwwiyata, tentunya strategi yang dilakukan oleh kedua kepala sekolah MAN tersebut dalam menjalankan program sekolah Adiwiyata yang hanya dimulai dari kabupaten hingga sampai pada Adiwiyata mandiri.</w:t>
      </w:r>
    </w:p>
    <w:p>
      <w:pPr>
        <w:spacing w:line="240" w:lineRule="auto"/>
        <w:ind w:firstLine="720"/>
        <w:jc w:val="both"/>
        <w:rPr>
          <w:rFonts w:ascii="Book Antiqua" w:hAnsi="Book Antiqua"/>
          <w:sz w:val="24"/>
          <w:szCs w:val="24"/>
        </w:rPr>
      </w:pPr>
    </w:p>
    <w:p>
      <w:pPr>
        <w:spacing w:line="240" w:lineRule="auto"/>
        <w:jc w:val="both"/>
        <w:rPr>
          <w:rFonts w:ascii="Book Antiqua" w:hAnsi="Book Antiqua"/>
          <w:bCs/>
          <w:sz w:val="24"/>
          <w:szCs w:val="24"/>
          <w:lang w:val="en-US"/>
        </w:rPr>
      </w:pPr>
      <w:r>
        <w:rPr>
          <w:rFonts w:ascii="Book Antiqua" w:hAnsi="Book Antiqua"/>
          <w:b/>
          <w:sz w:val="24"/>
          <w:szCs w:val="24"/>
          <w:lang w:val="en-US"/>
        </w:rPr>
        <w:t>RESEARCH METHOD</w:t>
      </w:r>
    </w:p>
    <w:p>
      <w:pPr>
        <w:spacing w:line="240" w:lineRule="auto"/>
        <w:jc w:val="both"/>
        <w:rPr>
          <w:rFonts w:ascii="Book Antiqua" w:hAnsi="Book Antiqua"/>
          <w:bCs/>
          <w:sz w:val="24"/>
          <w:szCs w:val="24"/>
          <w:lang w:val="en-US"/>
        </w:rPr>
      </w:pPr>
      <w:r>
        <w:rPr>
          <w:rFonts w:ascii="Book Antiqua" w:hAnsi="Book Antiqua"/>
          <w:bCs/>
          <w:sz w:val="24"/>
          <w:szCs w:val="24"/>
          <w:lang w:val="en-US"/>
        </w:rPr>
        <w:tab/>
      </w:r>
      <w:r>
        <w:rPr>
          <w:rFonts w:ascii="Book Antiqua" w:hAnsi="Book Antiqua"/>
          <w:bCs/>
          <w:sz w:val="24"/>
          <w:szCs w:val="24"/>
          <w:lang w:val="en-US"/>
        </w:rPr>
        <w:t xml:space="preserve">Penelitian yang dilakukan ini adalah penelitian kualitatif deskriptif, pada metode yang dilakukan pada penelitian ini yaitu deskriptif pada penelitian Strategi Kepala Sekolah dalam Mewujudkan Sekolah Adiwiyata, penelitian ini mendeskripsikan mengenai strategi kepala sekolah dalam mewujudkan sekolah </w:t>
      </w:r>
      <w:r>
        <w:rPr>
          <w:rFonts w:ascii="Book Antiqua" w:hAnsi="Book Antiqua"/>
          <w:bCs/>
          <w:sz w:val="24"/>
          <w:szCs w:val="24"/>
          <w:lang w:val="id-ID"/>
        </w:rPr>
        <w:t xml:space="preserve">Adiwiyata Mandiri </w:t>
      </w:r>
      <w:r>
        <w:rPr>
          <w:rFonts w:ascii="Book Antiqua" w:hAnsi="Book Antiqua"/>
          <w:bCs/>
          <w:sz w:val="24"/>
          <w:szCs w:val="24"/>
          <w:lang w:val="en-US"/>
        </w:rPr>
        <w:t xml:space="preserve">di MAN 1 Samarinda dan MAN 2 KUKAR. Adapun sumber data dalam penelitian ini adalah data kualitatif berupa kata-kata, data yang dipakai meliputi dua bagian seperti sumber data primer dan sumber data sekunder. </w:t>
      </w:r>
      <w:r>
        <w:rPr>
          <w:rFonts w:ascii="Book Antiqua" w:hAnsi="Book Antiqua"/>
          <w:bCs/>
          <w:sz w:val="24"/>
          <w:szCs w:val="24"/>
          <w:lang w:val="en-US"/>
        </w:rPr>
        <w:fldChar w:fldCharType="begin" w:fldLock="1"/>
      </w:r>
      <w:r>
        <w:rPr>
          <w:rFonts w:ascii="Book Antiqua" w:hAnsi="Book Antiqua"/>
          <w:bCs/>
          <w:sz w:val="24"/>
          <w:szCs w:val="24"/>
          <w:lang w:val="en-US"/>
        </w:rPr>
        <w:instrText xml:space="preserve">ADDIN CSL_CITATION {"citationItems":[{"id":"ITEM-1","itemData":{"author":[{"dropping-particle":"","family":"Samsu","given":"","non-dropping-particle":"","parse-names":false,"suffix":""}],"id":"ITEM-1","issued":{"date-parts":[["2017"]]},"number-of-pages":"86","publisher":"Pusat Studi Agama dan Kemasyarakatan (PUSAKA)","publisher-place":"Jambi","title":"METODE PENELITIAN: Teori dan Aplikasi Penelitian Kualitatif, Kuantitatif, Mixed Methods, serta Research &amp; Development","type":"book"},"uris":["http://www.mendeley.com/documents/?uuid=13061a11-9313-43ba-8174-94151a33da24"]}],"mendeley":{"formattedCitation":"(Samsu, 2017)","plainTextFormattedCitation":"(Samsu, 2017)","previouslyFormattedCitation":"(Samsu, 2017)"},"properties":{"noteIndex":0},"schema":"https://github.com/citation-style-language/schema/raw/master/csl-citation.json"}</w:instrText>
      </w:r>
      <w:r>
        <w:rPr>
          <w:rFonts w:ascii="Book Antiqua" w:hAnsi="Book Antiqua"/>
          <w:bCs/>
          <w:sz w:val="24"/>
          <w:szCs w:val="24"/>
          <w:lang w:val="en-US"/>
        </w:rPr>
        <w:fldChar w:fldCharType="separate"/>
      </w:r>
      <w:r>
        <w:rPr>
          <w:rFonts w:ascii="Book Antiqua" w:hAnsi="Book Antiqua"/>
          <w:bCs/>
          <w:sz w:val="24"/>
          <w:szCs w:val="24"/>
          <w:lang w:val="en-US"/>
        </w:rPr>
        <w:t>(Samsu, 2017)</w:t>
      </w:r>
      <w:r>
        <w:rPr>
          <w:rFonts w:ascii="Book Antiqua" w:hAnsi="Book Antiqua"/>
          <w:bCs/>
          <w:sz w:val="24"/>
          <w:szCs w:val="24"/>
          <w:lang w:val="en-US"/>
        </w:rPr>
        <w:fldChar w:fldCharType="end"/>
      </w:r>
    </w:p>
    <w:p>
      <w:pPr>
        <w:spacing w:line="240" w:lineRule="auto"/>
        <w:ind w:firstLine="720"/>
        <w:jc w:val="both"/>
        <w:rPr>
          <w:rFonts w:ascii="Book Antiqua" w:hAnsi="Book Antiqua"/>
          <w:bCs/>
          <w:sz w:val="24"/>
          <w:szCs w:val="24"/>
          <w:lang w:val="en-US"/>
        </w:rPr>
      </w:pPr>
      <w:r>
        <w:rPr>
          <w:rFonts w:ascii="Book Antiqua" w:hAnsi="Book Antiqua"/>
          <w:bCs/>
          <w:sz w:val="24"/>
          <w:szCs w:val="24"/>
          <w:lang w:val="en-US"/>
        </w:rPr>
        <w:t xml:space="preserve">Teknik pengumpulan data yaitu wawancara, </w:t>
      </w:r>
      <w:r>
        <w:rPr>
          <w:rFonts w:ascii="Book Antiqua" w:hAnsi="Book Antiqua"/>
          <w:bCs/>
          <w:sz w:val="24"/>
          <w:szCs w:val="24"/>
          <w:lang w:val="id-ID"/>
        </w:rPr>
        <w:t>o</w:t>
      </w:r>
      <w:r>
        <w:rPr>
          <w:rFonts w:ascii="Book Antiqua" w:hAnsi="Book Antiqua"/>
          <w:bCs/>
          <w:sz w:val="24"/>
          <w:szCs w:val="24"/>
          <w:lang w:val="en-US"/>
        </w:rPr>
        <w:t xml:space="preserve">bservasi dan </w:t>
      </w:r>
      <w:r>
        <w:rPr>
          <w:rFonts w:ascii="Book Antiqua" w:hAnsi="Book Antiqua"/>
          <w:bCs/>
          <w:sz w:val="24"/>
          <w:szCs w:val="24"/>
          <w:lang w:val="id-ID"/>
        </w:rPr>
        <w:t>doku</w:t>
      </w:r>
      <w:r>
        <w:rPr>
          <w:rFonts w:ascii="Book Antiqua" w:hAnsi="Book Antiqua"/>
          <w:bCs/>
          <w:sz w:val="24"/>
          <w:szCs w:val="24"/>
          <w:lang w:val="en-US"/>
        </w:rPr>
        <w:t xml:space="preserve">mentasi. </w:t>
      </w:r>
      <w:r>
        <w:rPr>
          <w:rFonts w:ascii="Book Antiqua" w:hAnsi="Book Antiqua"/>
          <w:bCs/>
          <w:sz w:val="24"/>
          <w:szCs w:val="24"/>
          <w:lang w:val="en-US"/>
        </w:rPr>
        <w:fldChar w:fldCharType="begin" w:fldLock="1"/>
      </w:r>
      <w:r>
        <w:rPr>
          <w:rFonts w:ascii="Book Antiqua" w:hAnsi="Book Antiqua"/>
          <w:bCs/>
          <w:sz w:val="24"/>
          <w:szCs w:val="24"/>
          <w:lang w:val="en-US"/>
        </w:rPr>
        <w:instrText xml:space="preserve">ADDIN CSL_CITATION {"citationItems":[{"id":"ITEM-1","itemData":{"author":[{"dropping-particle":"","family":"Agung","given":"Dimas","non-dropping-particle":"","parse-names":false,"suffix":""}],"id":"ITEM-1","issued":{"date-parts":[["2019"]]},"number-of-pages":"25","publisher":"Andi","publisher-place":"Surabaya","title":"Metodologi Penelitian Panduan Lengkap dan Mudah","type":"book"},"uris":["http://www.mendeley.com/documents/?uuid=ae98c6df-db5a-476f-9bed-402d691da900"]}],"mendeley":{"formattedCitation":"(Agung, 2019)","plainTextFormattedCitation":"(Agung, 2019)","previouslyFormattedCitation":"(Agung, 2019)"},"properties":{"noteIndex":0},"schema":"https://github.com/citation-style-language/schema/raw/master/csl-citation.json"}</w:instrText>
      </w:r>
      <w:r>
        <w:rPr>
          <w:rFonts w:ascii="Book Antiqua" w:hAnsi="Book Antiqua"/>
          <w:bCs/>
          <w:sz w:val="24"/>
          <w:szCs w:val="24"/>
          <w:lang w:val="en-US"/>
        </w:rPr>
        <w:fldChar w:fldCharType="separate"/>
      </w:r>
      <w:r>
        <w:rPr>
          <w:rFonts w:ascii="Book Antiqua" w:hAnsi="Book Antiqua"/>
          <w:bCs/>
          <w:sz w:val="24"/>
          <w:szCs w:val="24"/>
          <w:lang w:val="en-US"/>
        </w:rPr>
        <w:t>(Agung, 2019)</w:t>
      </w:r>
      <w:r>
        <w:rPr>
          <w:rFonts w:ascii="Book Antiqua" w:hAnsi="Book Antiqua"/>
          <w:bCs/>
          <w:sz w:val="24"/>
          <w:szCs w:val="24"/>
          <w:lang w:val="en-US"/>
        </w:rPr>
        <w:fldChar w:fldCharType="end"/>
      </w:r>
      <w:r>
        <w:rPr>
          <w:rFonts w:ascii="Book Antiqua" w:hAnsi="Book Antiqua"/>
          <w:bCs/>
          <w:sz w:val="24"/>
          <w:szCs w:val="24"/>
          <w:lang w:val="en-US"/>
        </w:rPr>
        <w:t xml:space="preserve"> Selain itu dalam penelitian ini menggunakan uji keabsahan data dimana dalam tahapan-tahpan yang dilakukang pada penelitian ini dengan menguji keabsahan data menggunakan tringulasi data, tringulasi teknis dimana peneliti melakukan mengecekan pada data yang berbeda, kemudian peneliti menggunakan tringulasi sumber. </w:t>
      </w:r>
      <w:r>
        <w:rPr>
          <w:rFonts w:ascii="Book Antiqua" w:hAnsi="Book Antiqua"/>
          <w:bCs/>
          <w:sz w:val="24"/>
          <w:szCs w:val="24"/>
          <w:lang w:val="en-US"/>
        </w:rPr>
        <w:fldChar w:fldCharType="begin" w:fldLock="1"/>
      </w:r>
      <w:r>
        <w:rPr>
          <w:rFonts w:ascii="Book Antiqua" w:hAnsi="Book Antiqua"/>
          <w:bCs/>
          <w:sz w:val="24"/>
          <w:szCs w:val="24"/>
          <w:lang w:val="en-US"/>
        </w:rPr>
        <w:instrText xml:space="preserve">ADDIN CSL_CITATION {"citationItems":[{"id":"ITEM-1","itemData":{"author":[{"dropping-particle":"","family":"Sugiyono","given":"","non-dropping-particle":"","parse-names":false,"suffix":""}],"id":"ITEM-1","issued":{"date-parts":[["2016"]]},"number-of-pages":"277","publisher":"Alfabeta, cv","publisher-place":"Bandung","title":"Metode Penelitian: Kuantitatif, Kualitatif, dan R&amp;D","type":"book"},"uris":["http://www.mendeley.com/documents/?uuid=b9a9b114-092f-4a90-af67-05a14eddf685"]}],"mendeley":{"formattedCitation":"(Sugiyono, 2016)","plainTextFormattedCitation":"(Sugiyono, 2016)","previouslyFormattedCitation":"(Sugiyono, 2016)"},"properties":{"noteIndex":0},"schema":"https://github.com/citation-style-language/schema/raw/master/csl-citation.json"}</w:instrText>
      </w:r>
      <w:r>
        <w:rPr>
          <w:rFonts w:ascii="Book Antiqua" w:hAnsi="Book Antiqua"/>
          <w:bCs/>
          <w:sz w:val="24"/>
          <w:szCs w:val="24"/>
          <w:lang w:val="en-US"/>
        </w:rPr>
        <w:fldChar w:fldCharType="separate"/>
      </w:r>
      <w:r>
        <w:rPr>
          <w:rFonts w:ascii="Book Antiqua" w:hAnsi="Book Antiqua"/>
          <w:bCs/>
          <w:sz w:val="24"/>
          <w:szCs w:val="24"/>
          <w:lang w:val="en-US"/>
        </w:rPr>
        <w:t>(Sugiyono, 2016)</w:t>
      </w:r>
      <w:r>
        <w:rPr>
          <w:rFonts w:ascii="Book Antiqua" w:hAnsi="Book Antiqua"/>
          <w:bCs/>
          <w:sz w:val="24"/>
          <w:szCs w:val="24"/>
          <w:lang w:val="en-US"/>
        </w:rPr>
        <w:fldChar w:fldCharType="end"/>
      </w:r>
      <w:r>
        <w:rPr>
          <w:rFonts w:ascii="Book Antiqua" w:hAnsi="Book Antiqua"/>
          <w:bCs/>
          <w:sz w:val="24"/>
          <w:szCs w:val="24"/>
          <w:lang w:val="en-US"/>
        </w:rPr>
        <w:t xml:space="preserve"> Adapun teknik analisis data peneliti menggunakan teori Miles, Huberman Saldana dimana penelitian tersebut yang disebut analisis interaktif. </w:t>
      </w:r>
      <w:r>
        <w:rPr>
          <w:rFonts w:ascii="Book Antiqua" w:hAnsi="Book Antiqua"/>
          <w:bCs/>
          <w:sz w:val="24"/>
          <w:szCs w:val="24"/>
          <w:lang w:val="en-US"/>
        </w:rPr>
        <w:fldChar w:fldCharType="begin" w:fldLock="1"/>
      </w:r>
      <w:r>
        <w:rPr>
          <w:rFonts w:ascii="Book Antiqua" w:hAnsi="Book Antiqua"/>
          <w:bCs/>
          <w:sz w:val="24"/>
          <w:szCs w:val="24"/>
          <w:lang w:val="en-US"/>
        </w:rPr>
        <w:instrText xml:space="preserve">ADDIN CSL_CITATION {"citationItems":[{"id":"ITEM-1","itemData":{"author":[{"dropping-particle":"","family":"Matthew B. Miles, A. Michael","given":"Johnny Saldana","non-dropping-particle":"","parse-names":false,"suffix":""}],"edition":"3","id":"ITEM-1","issued":{"date-parts":[["2014"]]},"number-of-pages":"15","publisher":"SAGE Publications","publisher-place":"London:","title":"Qualitative Data Analysis: A Methods Sourcebook,","type":"book"},"uris":["http://www.mendeley.com/documents/?uuid=c636596d-88d9-4f5e-ba15-9e44377d3cb1"]}],"mendeley":{"formattedCitation":"(Matthew B. Miles, A. Michael, 2014)","plainTextFormattedCitation":"(Matthew B. Miles, A. Michael, 2014)","previouslyFormattedCitation":"(Matthew B. Miles, A. Michael, 2014)"},"properties":{"noteIndex":0},"schema":"https://github.com/citation-style-language/schema/raw/master/csl-citation.json"}</w:instrText>
      </w:r>
      <w:r>
        <w:rPr>
          <w:rFonts w:ascii="Book Antiqua" w:hAnsi="Book Antiqua"/>
          <w:bCs/>
          <w:sz w:val="24"/>
          <w:szCs w:val="24"/>
          <w:lang w:val="en-US"/>
        </w:rPr>
        <w:fldChar w:fldCharType="separate"/>
      </w:r>
      <w:r>
        <w:rPr>
          <w:rFonts w:ascii="Book Antiqua" w:hAnsi="Book Antiqua"/>
          <w:bCs/>
          <w:sz w:val="24"/>
          <w:szCs w:val="24"/>
          <w:lang w:val="en-US"/>
        </w:rPr>
        <w:t>(Matthew B. Miles, A. Michael, 2014)</w:t>
      </w:r>
      <w:r>
        <w:rPr>
          <w:rFonts w:ascii="Book Antiqua" w:hAnsi="Book Antiqua"/>
          <w:bCs/>
          <w:sz w:val="24"/>
          <w:szCs w:val="24"/>
          <w:lang w:val="en-US"/>
        </w:rPr>
        <w:fldChar w:fldCharType="end"/>
      </w:r>
    </w:p>
    <w:p>
      <w:pPr>
        <w:spacing w:line="240" w:lineRule="auto"/>
        <w:ind w:firstLine="720"/>
        <w:jc w:val="both"/>
        <w:rPr>
          <w:rFonts w:ascii="Book Antiqua" w:hAnsi="Book Antiqua"/>
          <w:bCs/>
          <w:sz w:val="24"/>
          <w:szCs w:val="24"/>
          <w:lang w:val="en-US"/>
        </w:rPr>
      </w:pPr>
      <w:r>
        <w:rPr>
          <w:rFonts w:ascii="Book Antiqua" w:hAnsi="Book Antiqua"/>
          <w:bCs/>
          <w:sz w:val="24"/>
          <w:szCs w:val="24"/>
          <w:lang w:val="en-US"/>
        </w:rPr>
        <w:t>Kemudian peneliti melakukan kodens</w:t>
      </w:r>
      <w:r>
        <w:rPr>
          <w:rFonts w:ascii="Book Antiqua" w:hAnsi="Book Antiqua"/>
          <w:bCs/>
          <w:sz w:val="24"/>
          <w:szCs w:val="24"/>
          <w:lang w:val="id-ID"/>
        </w:rPr>
        <w:t>asi</w:t>
      </w:r>
      <w:r>
        <w:rPr>
          <w:rFonts w:ascii="Book Antiqua" w:hAnsi="Book Antiqua"/>
          <w:bCs/>
          <w:sz w:val="24"/>
          <w:szCs w:val="24"/>
          <w:lang w:val="en-US"/>
        </w:rPr>
        <w:t xml:space="preserve"> data, lalu peneliti menyajikan data dengan uraian yang singkat, kemudian dalam tahap terakhir peneliti memverifikasi data</w:t>
      </w:r>
      <w:r>
        <w:rPr>
          <w:rFonts w:ascii="Book Antiqua" w:hAnsi="Book Antiqua"/>
          <w:bCs/>
          <w:sz w:val="24"/>
          <w:szCs w:val="24"/>
          <w:lang w:val="id-ID"/>
        </w:rPr>
        <w:t>.</w:t>
      </w:r>
      <w:r>
        <w:rPr>
          <w:rFonts w:ascii="Book Antiqua" w:hAnsi="Book Antiqua"/>
          <w:bCs/>
          <w:sz w:val="24"/>
          <w:szCs w:val="24"/>
          <w:lang w:val="en-US"/>
        </w:rPr>
        <w:t xml:space="preserve">  </w:t>
      </w:r>
      <w:r>
        <w:rPr>
          <w:rFonts w:ascii="Book Antiqua" w:hAnsi="Book Antiqua"/>
          <w:bCs/>
          <w:sz w:val="24"/>
          <w:szCs w:val="24"/>
          <w:lang w:val="id-ID"/>
        </w:rPr>
        <w:t>P</w:t>
      </w:r>
      <w:r>
        <w:rPr>
          <w:rFonts w:ascii="Book Antiqua" w:hAnsi="Book Antiqua"/>
          <w:bCs/>
          <w:sz w:val="24"/>
          <w:szCs w:val="24"/>
          <w:lang w:val="en-US"/>
        </w:rPr>
        <w:t xml:space="preserve">eneliti mengamati dan menganalisis hasil dari data penelitian lalu dikembangkan kemudian memverifikasi data tersebut.  </w:t>
      </w:r>
    </w:p>
    <w:p>
      <w:pPr>
        <w:spacing w:line="240" w:lineRule="auto"/>
        <w:ind w:firstLine="720"/>
        <w:jc w:val="both"/>
        <w:rPr>
          <w:rFonts w:ascii="Book Antiqua" w:hAnsi="Book Antiqua"/>
          <w:bCs/>
          <w:sz w:val="24"/>
          <w:szCs w:val="24"/>
          <w:lang w:val="en-US"/>
        </w:rPr>
      </w:pPr>
    </w:p>
    <w:p>
      <w:pPr>
        <w:spacing w:line="240" w:lineRule="auto"/>
        <w:jc w:val="both"/>
        <w:rPr>
          <w:rFonts w:ascii="Book Antiqua" w:hAnsi="Book Antiqua"/>
          <w:b/>
          <w:sz w:val="24"/>
          <w:szCs w:val="24"/>
          <w:lang w:val="en-US"/>
        </w:rPr>
      </w:pPr>
      <w:r>
        <w:rPr>
          <w:rFonts w:ascii="Book Antiqua" w:hAnsi="Book Antiqua"/>
          <w:b/>
          <w:sz w:val="24"/>
          <w:szCs w:val="24"/>
          <w:lang w:val="en-US"/>
        </w:rPr>
        <w:t>FINDINGS AND DISCUSSION</w:t>
      </w:r>
    </w:p>
    <w:p>
      <w:pPr>
        <w:spacing w:line="240" w:lineRule="auto"/>
        <w:jc w:val="both"/>
        <w:rPr>
          <w:rFonts w:ascii="Book Antiqua" w:hAnsi="Book Antiqua"/>
          <w:bCs/>
          <w:sz w:val="24"/>
          <w:szCs w:val="24"/>
          <w:lang w:val="en-US"/>
        </w:rPr>
      </w:pPr>
      <w:r>
        <w:rPr>
          <w:rFonts w:ascii="Book Antiqua" w:hAnsi="Book Antiqua"/>
          <w:b/>
          <w:sz w:val="24"/>
          <w:szCs w:val="24"/>
          <w:lang w:val="en-US"/>
        </w:rPr>
        <w:tab/>
      </w:r>
      <w:r>
        <w:rPr>
          <w:rFonts w:ascii="Book Antiqua" w:hAnsi="Book Antiqua"/>
          <w:bCs/>
          <w:sz w:val="24"/>
          <w:szCs w:val="24"/>
          <w:lang w:val="en-US"/>
        </w:rPr>
        <w:t>Strategi kepala sekolah dalam mewujudkan sekolah Adiwiyata pada kedua madrasah seperti MAN 1 Samarinda dan MAN 2 KUKAR, dalam temuan pada MAN 1 bahwa strategi kepala MAN</w:t>
      </w:r>
      <w:r>
        <w:rPr>
          <w:rFonts w:ascii="Book Antiqua" w:hAnsi="Book Antiqua"/>
          <w:bCs/>
          <w:sz w:val="24"/>
          <w:szCs w:val="24"/>
          <w:lang w:val="id-ID"/>
        </w:rPr>
        <w:t xml:space="preserve"> 1</w:t>
      </w:r>
      <w:r>
        <w:rPr>
          <w:rFonts w:ascii="Book Antiqua" w:hAnsi="Book Antiqua"/>
          <w:bCs/>
          <w:sz w:val="24"/>
          <w:szCs w:val="24"/>
          <w:lang w:val="en-US"/>
        </w:rPr>
        <w:t xml:space="preserve"> yaitu menerapkan atau mentradisikan untuk menjalan</w:t>
      </w:r>
      <w:r>
        <w:rPr>
          <w:rFonts w:ascii="Book Antiqua" w:hAnsi="Book Antiqua"/>
          <w:bCs/>
          <w:sz w:val="24"/>
          <w:szCs w:val="24"/>
          <w:lang w:val="id-ID"/>
        </w:rPr>
        <w:t>kan</w:t>
      </w:r>
      <w:r>
        <w:rPr>
          <w:rFonts w:ascii="Book Antiqua" w:hAnsi="Book Antiqua"/>
          <w:bCs/>
          <w:sz w:val="24"/>
          <w:szCs w:val="24"/>
          <w:lang w:val="en-US"/>
        </w:rPr>
        <w:t xml:space="preserve"> proram Adiwiyata dimana semua pemangku setempat </w:t>
      </w:r>
      <w:r>
        <w:rPr>
          <w:rFonts w:ascii="Book Antiqua" w:hAnsi="Book Antiqua"/>
          <w:bCs/>
          <w:sz w:val="24"/>
          <w:szCs w:val="24"/>
          <w:lang w:val="id-ID"/>
        </w:rPr>
        <w:t>kepentingan dan semua warga sekolah</w:t>
      </w:r>
      <w:r>
        <w:rPr>
          <w:rFonts w:ascii="Book Antiqua" w:hAnsi="Book Antiqua"/>
          <w:bCs/>
          <w:sz w:val="24"/>
          <w:szCs w:val="24"/>
          <w:lang w:val="en-US"/>
        </w:rPr>
        <w:t xml:space="preserve"> untuk menjalankan </w:t>
      </w:r>
      <w:r>
        <w:rPr>
          <w:rFonts w:ascii="Book Antiqua" w:hAnsi="Book Antiqua"/>
          <w:bCs/>
          <w:sz w:val="24"/>
          <w:szCs w:val="24"/>
          <w:lang w:val="id-ID"/>
        </w:rPr>
        <w:t xml:space="preserve">program sekolah adiwiyata </w:t>
      </w:r>
      <w:r>
        <w:rPr>
          <w:rFonts w:ascii="Book Antiqua" w:hAnsi="Book Antiqua"/>
          <w:bCs/>
          <w:sz w:val="24"/>
          <w:szCs w:val="24"/>
          <w:lang w:val="en-US"/>
        </w:rPr>
        <w:t>tersebut</w:t>
      </w:r>
      <w:r>
        <w:rPr>
          <w:rFonts w:ascii="Book Antiqua" w:hAnsi="Book Antiqua"/>
          <w:bCs/>
          <w:sz w:val="24"/>
          <w:szCs w:val="24"/>
          <w:lang w:val="id-ID"/>
        </w:rPr>
        <w:t>.</w:t>
      </w:r>
      <w:r>
        <w:rPr>
          <w:rFonts w:ascii="Book Antiqua" w:hAnsi="Book Antiqua"/>
          <w:bCs/>
          <w:sz w:val="24"/>
          <w:szCs w:val="24"/>
          <w:lang w:val="en-US"/>
        </w:rPr>
        <w:t xml:space="preserve"> </w:t>
      </w:r>
      <w:r>
        <w:rPr>
          <w:rFonts w:ascii="Book Antiqua" w:hAnsi="Book Antiqua"/>
          <w:bCs/>
          <w:sz w:val="24"/>
          <w:szCs w:val="24"/>
          <w:lang w:val="id-ID"/>
        </w:rPr>
        <w:t>S</w:t>
      </w:r>
      <w:r>
        <w:rPr>
          <w:rFonts w:ascii="Book Antiqua" w:hAnsi="Book Antiqua"/>
          <w:bCs/>
          <w:sz w:val="24"/>
          <w:szCs w:val="24"/>
          <w:lang w:val="en-US"/>
        </w:rPr>
        <w:t>elain itu</w:t>
      </w:r>
      <w:r>
        <w:rPr>
          <w:rFonts w:ascii="Book Antiqua" w:hAnsi="Book Antiqua"/>
          <w:bCs/>
          <w:sz w:val="24"/>
          <w:szCs w:val="24"/>
          <w:lang w:val="id-ID"/>
        </w:rPr>
        <w:t>,</w:t>
      </w:r>
      <w:r>
        <w:rPr>
          <w:rFonts w:ascii="Book Antiqua" w:hAnsi="Book Antiqua"/>
          <w:bCs/>
          <w:sz w:val="24"/>
          <w:szCs w:val="24"/>
          <w:lang w:val="en-US"/>
        </w:rPr>
        <w:t xml:space="preserve"> kepala MAN</w:t>
      </w:r>
      <w:r>
        <w:rPr>
          <w:rFonts w:ascii="Book Antiqua" w:hAnsi="Book Antiqua"/>
          <w:bCs/>
          <w:sz w:val="24"/>
          <w:szCs w:val="24"/>
          <w:lang w:val="id-ID"/>
        </w:rPr>
        <w:t xml:space="preserve"> 1</w:t>
      </w:r>
      <w:r>
        <w:rPr>
          <w:rFonts w:ascii="Book Antiqua" w:hAnsi="Book Antiqua"/>
          <w:bCs/>
          <w:sz w:val="24"/>
          <w:szCs w:val="24"/>
          <w:lang w:val="en-US"/>
        </w:rPr>
        <w:t xml:space="preserve"> membuat struktur kepanitiaan yang mengelola pada program Adiwiyata, selain kepala MAN 1 dan pihak tim panitia mempersiapkan berbagai sarana dan prasana untuk menunjang program Adiwiyata di madrasah tersebut.</w:t>
      </w:r>
    </w:p>
    <w:p>
      <w:pPr>
        <w:spacing w:line="240" w:lineRule="auto"/>
        <w:jc w:val="both"/>
        <w:rPr>
          <w:rFonts w:ascii="Book Antiqua" w:hAnsi="Book Antiqua"/>
          <w:bCs/>
          <w:sz w:val="24"/>
          <w:szCs w:val="24"/>
          <w:lang w:val="en-US"/>
        </w:rPr>
      </w:pPr>
      <w:r>
        <w:rPr>
          <w:rFonts w:ascii="Book Antiqua" w:hAnsi="Book Antiqua"/>
          <w:bCs/>
          <w:sz w:val="24"/>
          <w:szCs w:val="24"/>
          <w:lang w:val="en-US"/>
        </w:rPr>
        <w:tab/>
      </w:r>
      <w:r>
        <w:rPr>
          <w:rFonts w:ascii="Book Antiqua" w:hAnsi="Book Antiqua"/>
          <w:bCs/>
          <w:sz w:val="24"/>
          <w:szCs w:val="24"/>
          <w:lang w:val="en-US"/>
        </w:rPr>
        <w:t xml:space="preserve">Selain itu kepala MAN 1 mengikutsertakan panitia Adiwiyata untuk mengikuti seminar-seminar Adiwiyata </w:t>
      </w:r>
      <w:r>
        <w:rPr>
          <w:rFonts w:ascii="Book Antiqua" w:hAnsi="Book Antiqua"/>
          <w:bCs/>
          <w:sz w:val="24"/>
          <w:szCs w:val="24"/>
          <w:lang w:val="id-ID"/>
        </w:rPr>
        <w:t xml:space="preserve">dalam rangka </w:t>
      </w:r>
      <w:r>
        <w:rPr>
          <w:rFonts w:ascii="Book Antiqua" w:hAnsi="Book Antiqua"/>
          <w:bCs/>
          <w:sz w:val="24"/>
          <w:szCs w:val="24"/>
          <w:lang w:val="en-US"/>
        </w:rPr>
        <w:t xml:space="preserve"> menambah kompetensi panitia Adiwiyata sehingga dapat berjalan sesuai </w:t>
      </w:r>
      <w:r>
        <w:rPr>
          <w:rFonts w:ascii="Book Antiqua" w:hAnsi="Book Antiqua"/>
          <w:bCs/>
          <w:sz w:val="24"/>
          <w:szCs w:val="24"/>
          <w:lang w:val="id-ID"/>
        </w:rPr>
        <w:t xml:space="preserve">yang </w:t>
      </w:r>
      <w:r>
        <w:rPr>
          <w:rFonts w:ascii="Book Antiqua" w:hAnsi="Book Antiqua"/>
          <w:bCs/>
          <w:sz w:val="24"/>
          <w:szCs w:val="24"/>
          <w:lang w:val="en-US"/>
        </w:rPr>
        <w:t>direncanakan bersama</w:t>
      </w:r>
      <w:r>
        <w:rPr>
          <w:rFonts w:ascii="Book Antiqua" w:hAnsi="Book Antiqua"/>
          <w:bCs/>
          <w:sz w:val="24"/>
          <w:szCs w:val="24"/>
          <w:lang w:val="id-ID"/>
        </w:rPr>
        <w:t>.</w:t>
      </w:r>
      <w:r>
        <w:rPr>
          <w:rFonts w:ascii="Book Antiqua" w:hAnsi="Book Antiqua"/>
          <w:bCs/>
          <w:sz w:val="24"/>
          <w:szCs w:val="24"/>
          <w:lang w:val="en-US"/>
        </w:rPr>
        <w:t xml:space="preserve"> </w:t>
      </w:r>
      <w:r>
        <w:rPr>
          <w:rFonts w:ascii="Book Antiqua" w:hAnsi="Book Antiqua"/>
          <w:bCs/>
          <w:sz w:val="24"/>
          <w:szCs w:val="24"/>
          <w:lang w:val="id-ID"/>
        </w:rPr>
        <w:t>K</w:t>
      </w:r>
      <w:r>
        <w:rPr>
          <w:rFonts w:ascii="Book Antiqua" w:hAnsi="Book Antiqua"/>
          <w:bCs/>
          <w:sz w:val="24"/>
          <w:szCs w:val="24"/>
          <w:lang w:val="en-US"/>
        </w:rPr>
        <w:t>emudian kepala MAN 1 bersama panitia atau tim membuat peraturan yaitu pelarangan bagi peserta didik untuk memakai tempat minum plastik, akan tetapi dianjurkan membawa tempat minum atau makanan dari rumah.</w:t>
      </w:r>
    </w:p>
    <w:p>
      <w:pPr>
        <w:spacing w:line="240" w:lineRule="auto"/>
        <w:jc w:val="both"/>
        <w:rPr>
          <w:rFonts w:ascii="Book Antiqua" w:hAnsi="Book Antiqua"/>
          <w:sz w:val="24"/>
          <w:szCs w:val="24"/>
        </w:rPr>
      </w:pPr>
      <w:r>
        <w:rPr>
          <w:rFonts w:ascii="Book Antiqua" w:hAnsi="Book Antiqua"/>
          <w:bCs/>
          <w:sz w:val="24"/>
          <w:szCs w:val="24"/>
          <w:lang w:val="en-US"/>
        </w:rPr>
        <w:tab/>
      </w:r>
      <w:r>
        <w:rPr>
          <w:rFonts w:ascii="Book Antiqua" w:hAnsi="Book Antiqua"/>
          <w:bCs/>
          <w:sz w:val="24"/>
          <w:szCs w:val="24"/>
          <w:lang w:val="en-US"/>
        </w:rPr>
        <w:t xml:space="preserve">Strategi selanjutnya yang dilakukan kepala MAN 1 mengontrol program tersebut, dan juga bekerja sama badan lingkungan hidup (BLH) dan dinas lingkungan hidup (DLH). Dimana pada tahun 2019 mendapatkan penghargaan dari </w:t>
      </w:r>
      <w:r>
        <w:rPr>
          <w:rFonts w:ascii="Book Antiqua" w:hAnsi="Book Antiqua"/>
          <w:bCs/>
          <w:sz w:val="24"/>
          <w:szCs w:val="24"/>
          <w:lang w:val="id-ID"/>
        </w:rPr>
        <w:t>K</w:t>
      </w:r>
      <w:r>
        <w:rPr>
          <w:rFonts w:ascii="Book Antiqua" w:hAnsi="Book Antiqua"/>
          <w:sz w:val="24"/>
          <w:szCs w:val="24"/>
        </w:rPr>
        <w:t xml:space="preserve">ementerian </w:t>
      </w:r>
      <w:r>
        <w:rPr>
          <w:rFonts w:ascii="Book Antiqua" w:hAnsi="Book Antiqua"/>
          <w:sz w:val="24"/>
          <w:szCs w:val="24"/>
          <w:lang w:val="id-ID"/>
        </w:rPr>
        <w:t>L</w:t>
      </w:r>
      <w:r>
        <w:rPr>
          <w:rFonts w:ascii="Book Antiqua" w:hAnsi="Book Antiqua"/>
          <w:sz w:val="24"/>
          <w:szCs w:val="24"/>
        </w:rPr>
        <w:t xml:space="preserve">ingkungan </w:t>
      </w:r>
      <w:r>
        <w:rPr>
          <w:rFonts w:ascii="Book Antiqua" w:hAnsi="Book Antiqua"/>
          <w:sz w:val="24"/>
          <w:szCs w:val="24"/>
          <w:lang w:val="id-ID"/>
        </w:rPr>
        <w:t>H</w:t>
      </w:r>
      <w:r>
        <w:rPr>
          <w:rFonts w:ascii="Book Antiqua" w:hAnsi="Book Antiqua"/>
          <w:sz w:val="24"/>
          <w:szCs w:val="24"/>
        </w:rPr>
        <w:t xml:space="preserve">idup dan </w:t>
      </w:r>
      <w:r>
        <w:rPr>
          <w:rFonts w:ascii="Book Antiqua" w:hAnsi="Book Antiqua"/>
          <w:sz w:val="24"/>
          <w:szCs w:val="24"/>
          <w:lang w:val="id-ID"/>
        </w:rPr>
        <w:t>K</w:t>
      </w:r>
      <w:r>
        <w:rPr>
          <w:rFonts w:ascii="Book Antiqua" w:hAnsi="Book Antiqua"/>
          <w:sz w:val="24"/>
          <w:szCs w:val="24"/>
        </w:rPr>
        <w:t>ehutanan RI, baik pada tingkat nasional.</w:t>
      </w:r>
    </w:p>
    <w:p>
      <w:pPr>
        <w:spacing w:line="240" w:lineRule="auto"/>
        <w:jc w:val="both"/>
        <w:rPr>
          <w:rFonts w:ascii="Book Antiqua" w:hAnsi="Book Antiqua"/>
          <w:bCs/>
          <w:sz w:val="24"/>
          <w:szCs w:val="24"/>
          <w:lang w:val="en-US"/>
        </w:rPr>
      </w:pPr>
      <w:r>
        <w:rPr>
          <w:rFonts w:ascii="Book Antiqua" w:hAnsi="Book Antiqua"/>
          <w:bCs/>
          <w:sz w:val="24"/>
          <w:szCs w:val="24"/>
          <w:lang w:val="en-US"/>
        </w:rPr>
        <w:t xml:space="preserve"> </w:t>
      </w:r>
    </w:p>
    <w:p>
      <w:pPr>
        <w:spacing w:line="240" w:lineRule="auto"/>
        <w:jc w:val="both"/>
        <w:rPr>
          <w:rFonts w:ascii="Book Antiqua" w:hAnsi="Book Antiqua"/>
          <w:b/>
          <w:sz w:val="24"/>
          <w:szCs w:val="24"/>
          <w:lang w:val="en-US"/>
        </w:rPr>
      </w:pPr>
      <w:r>
        <mc:AlternateContent>
          <mc:Choice Requires="wps">
            <w:drawing>
              <wp:anchor distT="0" distB="0" distL="114300" distR="114300" simplePos="0" relativeHeight="251686912" behindDoc="1" locked="0" layoutInCell="1" allowOverlap="1">
                <wp:simplePos x="0" y="0"/>
                <wp:positionH relativeFrom="column">
                  <wp:posOffset>939165</wp:posOffset>
                </wp:positionH>
                <wp:positionV relativeFrom="paragraph">
                  <wp:posOffset>-91440</wp:posOffset>
                </wp:positionV>
                <wp:extent cx="3204845" cy="295275"/>
                <wp:effectExtent l="0" t="0" r="0" b="9525"/>
                <wp:wrapTight wrapText="bothSides">
                  <wp:wrapPolygon>
                    <wp:start x="0" y="0"/>
                    <wp:lineTo x="0" y="20903"/>
                    <wp:lineTo x="21442" y="20903"/>
                    <wp:lineTo x="2144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204845" cy="295275"/>
                        </a:xfrm>
                        <a:prstGeom prst="rect">
                          <a:avLst/>
                        </a:prstGeom>
                        <a:solidFill>
                          <a:prstClr val="white"/>
                        </a:solidFill>
                        <a:ln>
                          <a:noFill/>
                        </a:ln>
                        <a:effectLst/>
                      </wps:spPr>
                      <wps:txbx>
                        <w:txbxContent>
                          <w:p>
                            <w:pPr>
                              <w:pStyle w:val="4"/>
                              <w:rPr>
                                <w:rFonts w:ascii="Book Antiqua" w:hAnsi="Book Antiqua"/>
                                <w:b/>
                                <w:bCs/>
                                <w:i w:val="0"/>
                                <w:iCs w:val="0"/>
                                <w:color w:val="auto"/>
                                <w:sz w:val="24"/>
                                <w:szCs w:val="24"/>
                              </w:rPr>
                            </w:pPr>
                            <w:r>
                              <w:rPr>
                                <w:b/>
                                <w:bCs/>
                                <w:i w:val="0"/>
                                <w:iCs w:val="0"/>
                                <w:color w:val="auto"/>
                              </w:rPr>
                              <w:t xml:space="preserve">Gambar 1.1 Piagam Penghargaan Adiwiyata  </w:t>
                            </w:r>
                            <w:r>
                              <w:rPr>
                                <w:b/>
                                <w:bCs/>
                                <w:i w:val="0"/>
                                <w:iCs w:val="0"/>
                                <w:color w:val="auto"/>
                              </w:rPr>
                              <w:fldChar w:fldCharType="begin"/>
                            </w:r>
                            <w:r>
                              <w:rPr>
                                <w:b/>
                                <w:bCs/>
                                <w:i w:val="0"/>
                                <w:iCs w:val="0"/>
                                <w:color w:val="auto"/>
                              </w:rPr>
                              <w:instrText xml:space="preserve"> SEQ Gambar_1.1_Piagam_Penghargaan_Adiwiyata_ \* ARABIC </w:instrText>
                            </w:r>
                            <w:r>
                              <w:rPr>
                                <w:b/>
                                <w:bCs/>
                                <w:i w:val="0"/>
                                <w:iCs w:val="0"/>
                                <w:color w:val="auto"/>
                              </w:rPr>
                              <w:fldChar w:fldCharType="separate"/>
                            </w:r>
                            <w:r>
                              <w:rPr>
                                <w:b/>
                                <w:bCs/>
                                <w:i w:val="0"/>
                                <w:iCs w:val="0"/>
                                <w:color w:val="auto"/>
                              </w:rPr>
                              <w:t>1</w:t>
                            </w:r>
                            <w:r>
                              <w:rPr>
                                <w:b/>
                                <w:bCs/>
                                <w:i w:val="0"/>
                                <w:iCs w:val="0"/>
                                <w:color w:val="auto"/>
                              </w:rPr>
                              <w:fldChar w:fldCharType="end"/>
                            </w:r>
                            <w:r>
                              <w:rPr>
                                <w:b/>
                                <w:bCs/>
                                <w:i w:val="0"/>
                                <w:iCs w:val="0"/>
                                <w:color w:val="auto"/>
                              </w:rPr>
                              <w:t xml:space="preserve"> Tingkat Nasional yang di Raih MAN 1 Samarinda</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73.95pt;margin-top:-7.2pt;height:23.25pt;width:252.35pt;mso-wrap-distance-left:9pt;mso-wrap-distance-right:9pt;z-index:-251629568;mso-width-relative:page;mso-height-relative:page;" fillcolor="#FFFFFF" filled="t" stroked="f" coordsize="21600,21600" wrapcoords="0 0 0 20903 21442 20903 21442 0 0 0" o:gfxdata="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kqBHdkAAAAKAQAA&#10;DwAAAAAAAAABACAAAAAiAAAAZHJzL2Rvd25yZXYueG1sUEsBAhQAFAAAAAgAh07iQGTb9B8YAgAA&#10;NAQAAA4AAAAAAAAAAQAgAAAAKAEAAGRycy9lMm9Eb2MueG1sUEsFBgAAAAAGAAYAWQEAALIFAAAA&#10;AA==&#10;">
                <v:fill on="t" focussize="0,0"/>
                <v:stroke on="f"/>
                <v:imagedata o:title=""/>
                <o:lock v:ext="edit" aspectratio="f"/>
                <v:textbox inset="0mm,0mm,0mm,0mm">
                  <w:txbxContent>
                    <w:p>
                      <w:pPr>
                        <w:pStyle w:val="4"/>
                        <w:rPr>
                          <w:rFonts w:ascii="Book Antiqua" w:hAnsi="Book Antiqua"/>
                          <w:b/>
                          <w:bCs/>
                          <w:i w:val="0"/>
                          <w:iCs w:val="0"/>
                          <w:color w:val="auto"/>
                          <w:sz w:val="24"/>
                          <w:szCs w:val="24"/>
                        </w:rPr>
                      </w:pPr>
                      <w:r>
                        <w:rPr>
                          <w:b/>
                          <w:bCs/>
                          <w:i w:val="0"/>
                          <w:iCs w:val="0"/>
                          <w:color w:val="auto"/>
                        </w:rPr>
                        <w:t xml:space="preserve">Gambar 1.1 Piagam Penghargaan Adiwiyata  </w:t>
                      </w:r>
                      <w:r>
                        <w:rPr>
                          <w:b/>
                          <w:bCs/>
                          <w:i w:val="0"/>
                          <w:iCs w:val="0"/>
                          <w:color w:val="auto"/>
                        </w:rPr>
                        <w:fldChar w:fldCharType="begin"/>
                      </w:r>
                      <w:r>
                        <w:rPr>
                          <w:b/>
                          <w:bCs/>
                          <w:i w:val="0"/>
                          <w:iCs w:val="0"/>
                          <w:color w:val="auto"/>
                        </w:rPr>
                        <w:instrText xml:space="preserve"> SEQ Gambar_1.1_Piagam_Penghargaan_Adiwiyata_ \* ARABIC </w:instrText>
                      </w:r>
                      <w:r>
                        <w:rPr>
                          <w:b/>
                          <w:bCs/>
                          <w:i w:val="0"/>
                          <w:iCs w:val="0"/>
                          <w:color w:val="auto"/>
                        </w:rPr>
                        <w:fldChar w:fldCharType="separate"/>
                      </w:r>
                      <w:r>
                        <w:rPr>
                          <w:b/>
                          <w:bCs/>
                          <w:i w:val="0"/>
                          <w:iCs w:val="0"/>
                          <w:color w:val="auto"/>
                        </w:rPr>
                        <w:t>1</w:t>
                      </w:r>
                      <w:r>
                        <w:rPr>
                          <w:b/>
                          <w:bCs/>
                          <w:i w:val="0"/>
                          <w:iCs w:val="0"/>
                          <w:color w:val="auto"/>
                        </w:rPr>
                        <w:fldChar w:fldCharType="end"/>
                      </w:r>
                      <w:r>
                        <w:rPr>
                          <w:b/>
                          <w:bCs/>
                          <w:i w:val="0"/>
                          <w:iCs w:val="0"/>
                          <w:color w:val="auto"/>
                        </w:rPr>
                        <w:t xml:space="preserve"> Tingkat Nasional yang di Raih MAN 1 Samarinda</w:t>
                      </w:r>
                    </w:p>
                  </w:txbxContent>
                </v:textbox>
                <w10:wrap type="tight"/>
              </v:shape>
            </w:pict>
          </mc:Fallback>
        </mc:AlternateContent>
      </w:r>
      <w:r>
        <w:rPr>
          <w:rFonts w:ascii="Book Antiqua" w:hAnsi="Book Antiqua"/>
          <w:bCs/>
          <w:sz w:val="24"/>
          <w:szCs w:val="24"/>
          <w:lang w:val="en-US"/>
        </w:rPr>
        <w:drawing>
          <wp:anchor distT="0" distB="0" distL="114300" distR="114300" simplePos="0" relativeHeight="251661312" behindDoc="1" locked="0" layoutInCell="1" allowOverlap="1">
            <wp:simplePos x="0" y="0"/>
            <wp:positionH relativeFrom="column">
              <wp:posOffset>939165</wp:posOffset>
            </wp:positionH>
            <wp:positionV relativeFrom="paragraph">
              <wp:posOffset>222885</wp:posOffset>
            </wp:positionV>
            <wp:extent cx="3204845" cy="1557655"/>
            <wp:effectExtent l="0" t="0" r="0" b="4445"/>
            <wp:wrapTight wrapText="bothSides">
              <wp:wrapPolygon>
                <wp:start x="0" y="0"/>
                <wp:lineTo x="0" y="21397"/>
                <wp:lineTo x="21442" y="21397"/>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4845" cy="1557655"/>
                    </a:xfrm>
                    <a:prstGeom prst="rect">
                      <a:avLst/>
                    </a:prstGeom>
                  </pic:spPr>
                </pic:pic>
              </a:graphicData>
            </a:graphic>
          </wp:anchor>
        </w:drawing>
      </w:r>
    </w:p>
    <w:p>
      <w:pPr>
        <w:spacing w:line="240" w:lineRule="auto"/>
        <w:jc w:val="both"/>
        <w:rPr>
          <w:rFonts w:ascii="Book Antiqua" w:hAnsi="Book Antiqua"/>
          <w:bCs/>
          <w:sz w:val="24"/>
          <w:szCs w:val="24"/>
          <w:lang w:val="en-US"/>
        </w:rPr>
      </w:pPr>
      <w:r>
        <w:rPr>
          <w:rFonts w:ascii="Book Antiqua" w:hAnsi="Book Antiqua"/>
          <w:bCs/>
          <w:sz w:val="24"/>
          <w:szCs w:val="24"/>
          <w:lang w:val="en-US"/>
        </w:rPr>
        <w:tab/>
      </w:r>
      <w:r>
        <w:rPr>
          <w:rFonts w:ascii="Book Antiqua" w:hAnsi="Book Antiqua"/>
          <w:bCs/>
          <w:sz w:val="24"/>
          <w:szCs w:val="24"/>
          <w:lang w:val="en-US"/>
        </w:rPr>
        <w:t xml:space="preserve">Membudayakan nilai-nilai Adiwiyata memang ditanamkan pada semua eleman sekolah </w:t>
      </w:r>
      <w:r>
        <w:rPr>
          <w:rFonts w:ascii="Book Antiqua" w:hAnsi="Book Antiqua"/>
          <w:bCs/>
          <w:sz w:val="24"/>
          <w:szCs w:val="24"/>
          <w:lang w:val="id-ID"/>
        </w:rPr>
        <w:t xml:space="preserve">dengan </w:t>
      </w:r>
      <w:r>
        <w:rPr>
          <w:rFonts w:ascii="Book Antiqua" w:hAnsi="Book Antiqua"/>
          <w:bCs/>
          <w:sz w:val="24"/>
          <w:szCs w:val="24"/>
          <w:lang w:val="en-US"/>
        </w:rPr>
        <w:t xml:space="preserve">tujuan pembentukan karakter SDM yang berada di sekolah tersebut serta membentuk pendidikan karakter kepada peserta didik sehingga di terapkan tidak hanya di sekolah akan tetapi dapat diterapkan dalam kehidupn sehari-hari. </w:t>
      </w:r>
      <w:r>
        <w:rPr>
          <w:rFonts w:ascii="Book Antiqua" w:hAnsi="Book Antiqua"/>
          <w:bCs/>
          <w:sz w:val="24"/>
          <w:szCs w:val="24"/>
          <w:lang w:val="en-US"/>
        </w:rPr>
        <w:fldChar w:fldCharType="begin" w:fldLock="1"/>
      </w:r>
      <w:r>
        <w:rPr>
          <w:rFonts w:ascii="Book Antiqua" w:hAnsi="Book Antiqua"/>
          <w:bCs/>
          <w:sz w:val="24"/>
          <w:szCs w:val="24"/>
          <w:lang w:val="en-US"/>
        </w:rPr>
        <w:instrText xml:space="preserve">ADDIN CSL_CITATION {"citationItems":[{"id":"ITEM-1","itemData":{"author":[{"dropping-particle":"","family":"Ruwanto","given":"Wagiran dan Bambang","non-dropping-particle":"","parse-names":false,"suffix":""}],"container-title":"Meneguhkan Peran Penelitian dan Pengabdian kepada Masyarakat dalam Memuliakan Martabat Manusia","id":"ITEM-1","issued":{"date-parts":[["2018"]]},"page":"500","publisher-place":"Yogyakarta","title":"Implementasi Sekolah Adiwiyata Berbasis Kearifan Lokal Hamemayu Hayuning Bawana","type":"paper-conference"},"uris":["http://www.mendeley.com/documents/?uuid=47b7b7a8-f37d-4816-a9e6-5ee730c63a74"]}],"mendeley":{"formattedCitation":"(Ruwanto, 2018)","plainTextFormattedCitation":"(Ruwanto, 2018)","previouslyFormattedCitation":"(Ruwanto, 2018)"},"properties":{"noteIndex":0},"schema":"https://github.com/citation-style-language/schema/raw/master/csl-citation.json"}</w:instrText>
      </w:r>
      <w:r>
        <w:rPr>
          <w:rFonts w:ascii="Book Antiqua" w:hAnsi="Book Antiqua"/>
          <w:bCs/>
          <w:sz w:val="24"/>
          <w:szCs w:val="24"/>
          <w:lang w:val="en-US"/>
        </w:rPr>
        <w:fldChar w:fldCharType="separate"/>
      </w:r>
      <w:r>
        <w:rPr>
          <w:rFonts w:ascii="Book Antiqua" w:hAnsi="Book Antiqua"/>
          <w:bCs/>
          <w:sz w:val="24"/>
          <w:szCs w:val="24"/>
          <w:lang w:val="en-US"/>
        </w:rPr>
        <w:t>(Ruwanto, 2018)</w:t>
      </w:r>
      <w:r>
        <w:rPr>
          <w:rFonts w:ascii="Book Antiqua" w:hAnsi="Book Antiqua"/>
          <w:bCs/>
          <w:sz w:val="24"/>
          <w:szCs w:val="24"/>
          <w:lang w:val="en-US"/>
        </w:rPr>
        <w:fldChar w:fldCharType="end"/>
      </w:r>
      <w:r>
        <w:rPr>
          <w:rFonts w:ascii="Book Antiqua" w:hAnsi="Book Antiqua"/>
          <w:bCs/>
          <w:sz w:val="24"/>
          <w:szCs w:val="24"/>
          <w:lang w:val="id-ID"/>
        </w:rPr>
        <w:t>.</w:t>
      </w:r>
      <w:r>
        <w:rPr>
          <w:rFonts w:ascii="Book Antiqua" w:hAnsi="Book Antiqua"/>
          <w:bCs/>
          <w:sz w:val="24"/>
          <w:szCs w:val="24"/>
          <w:lang w:val="en-US"/>
        </w:rPr>
        <w:t xml:space="preserve"> </w:t>
      </w:r>
      <w:r>
        <w:rPr>
          <w:rFonts w:ascii="Book Antiqua" w:hAnsi="Book Antiqua"/>
          <w:bCs/>
          <w:sz w:val="24"/>
          <w:szCs w:val="24"/>
          <w:lang w:val="id-ID"/>
        </w:rPr>
        <w:t>D</w:t>
      </w:r>
      <w:r>
        <w:rPr>
          <w:rFonts w:ascii="Book Antiqua" w:hAnsi="Book Antiqua"/>
          <w:bCs/>
          <w:sz w:val="24"/>
          <w:szCs w:val="24"/>
          <w:lang w:val="en-US"/>
        </w:rPr>
        <w:t>an yang terp</w:t>
      </w:r>
      <w:r>
        <w:rPr>
          <w:rFonts w:ascii="Book Antiqua" w:hAnsi="Book Antiqua"/>
          <w:bCs/>
          <w:sz w:val="24"/>
          <w:szCs w:val="24"/>
          <w:lang w:val="id-ID"/>
        </w:rPr>
        <w:t>enting</w:t>
      </w:r>
      <w:r>
        <w:rPr>
          <w:rFonts w:ascii="Book Antiqua" w:hAnsi="Book Antiqua"/>
          <w:bCs/>
          <w:sz w:val="24"/>
          <w:szCs w:val="24"/>
          <w:lang w:val="en-US"/>
        </w:rPr>
        <w:t xml:space="preserve"> apabila ingin mewujudkan sekolah yang sehat ramah lingkungan atau yang disebut sebagai sekolah Adiwiyata tentu pihak lembaga terutama kepala MAN untuk membuat tim kepanitiaan agar semua program yang di rencana</w:t>
      </w:r>
      <w:r>
        <w:rPr>
          <w:rFonts w:ascii="Book Antiqua" w:hAnsi="Book Antiqua"/>
          <w:bCs/>
          <w:sz w:val="24"/>
          <w:szCs w:val="24"/>
          <w:lang w:val="id-ID"/>
        </w:rPr>
        <w:t xml:space="preserve">kan </w:t>
      </w:r>
      <w:r>
        <w:rPr>
          <w:rFonts w:ascii="Book Antiqua" w:hAnsi="Book Antiqua"/>
          <w:bCs/>
          <w:sz w:val="24"/>
          <w:szCs w:val="24"/>
          <w:lang w:val="en-US"/>
        </w:rPr>
        <w:t xml:space="preserve"> dapat berjalan sesuai perencanaan.</w:t>
      </w:r>
    </w:p>
    <w:p>
      <w:pPr>
        <w:spacing w:line="240" w:lineRule="auto"/>
        <w:jc w:val="both"/>
        <w:rPr>
          <w:rFonts w:ascii="Book Antiqua" w:hAnsi="Book Antiqua"/>
          <w:bCs/>
          <w:sz w:val="24"/>
          <w:szCs w:val="24"/>
          <w:lang w:val="en-US"/>
        </w:rPr>
      </w:pPr>
      <w:r>
        <w:rPr>
          <w:rFonts w:ascii="Book Antiqua" w:hAnsi="Book Antiqua"/>
          <w:bCs/>
          <w:sz w:val="24"/>
          <w:szCs w:val="24"/>
          <w:lang w:val="en-US"/>
        </w:rPr>
        <w:tab/>
      </w:r>
      <w:r>
        <w:rPr>
          <w:rFonts w:ascii="Book Antiqua" w:hAnsi="Book Antiqua"/>
          <w:bCs/>
          <w:sz w:val="24"/>
          <w:szCs w:val="24"/>
          <w:lang w:val="en-US"/>
        </w:rPr>
        <w:t>Sisi lain untuk mewujudkan sekolah Adiwiyata tentunya panitia selalu terlibat dalam mengikuti seminar-seminar mengenai Adiwiyata untuk mengembangkan dan meningkatkan kompetensi-kompetensi tersebut agar program Adiwiyata dapat terlaksana. Dan yang paling penting ketika mewujudkan sekolah Adiwiyata</w:t>
      </w:r>
      <w:r>
        <w:rPr>
          <w:rFonts w:ascii="Book Antiqua" w:hAnsi="Book Antiqua"/>
          <w:bCs/>
          <w:sz w:val="24"/>
          <w:szCs w:val="24"/>
          <w:lang w:val="id-ID"/>
        </w:rPr>
        <w:t>,</w:t>
      </w:r>
      <w:r>
        <w:rPr>
          <w:rFonts w:ascii="Book Antiqua" w:hAnsi="Book Antiqua"/>
          <w:bCs/>
          <w:sz w:val="24"/>
          <w:szCs w:val="24"/>
          <w:lang w:val="en-US"/>
        </w:rPr>
        <w:t xml:space="preserve">  kepala sekolah selalu melakukan pengawasan dan evaluasi, sehingga dengan pengasawasan dan evaluasi program tersebut berjalan sebaik mungkin dan dapat mengetahui perbaikan-perbaikan apa saja yang perlu dilakukan dan hal tersebut harus dilakukan secara berskala. </w:t>
      </w:r>
    </w:p>
    <w:p>
      <w:pPr>
        <w:spacing w:line="240" w:lineRule="auto"/>
        <w:ind w:firstLine="720"/>
        <w:jc w:val="both"/>
        <w:rPr>
          <w:rFonts w:ascii="Book Antiqua" w:hAnsi="Book Antiqua"/>
          <w:bCs/>
          <w:sz w:val="24"/>
          <w:szCs w:val="24"/>
          <w:lang w:val="en-US"/>
        </w:rPr>
      </w:pPr>
      <w:r>
        <w:rPr>
          <w:rFonts w:ascii="Book Antiqua" w:hAnsi="Book Antiqua"/>
          <w:bCs/>
          <w:sz w:val="24"/>
          <w:szCs w:val="24"/>
          <w:lang w:val="en-US"/>
        </w:rPr>
        <w:t xml:space="preserve">Pengawasan sangat penting karena bagian fungsi-fungsi dari manajemen, seperti halnya yang dikemukakan oleh Arifin dan Hadi bahwa pengawasan, yang juga dikenal sebagai kontrol, adalah fungsi manajemen penting yang memerlukan proses membandingkan hasil kerja dengan tujuan yang telah ditetapkan. Dengan kata lain, tujuan dari fungsi ini adalah untuk menjamin bahwa kegiatan yang direncanakan, termasuk metode dan peralatan yang digunakan, ditemukan dan dilaksanakan di lapangan. </w:t>
      </w:r>
      <w:r>
        <w:rPr>
          <w:rFonts w:ascii="Book Antiqua" w:hAnsi="Book Antiqua"/>
          <w:bCs/>
          <w:sz w:val="24"/>
          <w:szCs w:val="24"/>
          <w:lang w:val="en-US"/>
        </w:rPr>
        <w:fldChar w:fldCharType="begin" w:fldLock="1"/>
      </w:r>
      <w:r>
        <w:rPr>
          <w:rFonts w:ascii="Book Antiqua" w:hAnsi="Book Antiqua"/>
          <w:bCs/>
          <w:sz w:val="24"/>
          <w:szCs w:val="24"/>
          <w:lang w:val="en-US"/>
        </w:rPr>
        <w:instrText xml:space="preserve">ADDIN CSL_CITATION {"citationItems":[{"id":"ITEM-1","itemData":{"author":[{"dropping-particle":"","family":"Rahman","given":"Abd.","non-dropping-particle":"","parse-names":false,"suffix":""}],"edition":"1","id":"ITEM-1","issued":{"date-parts":[["2017"]]},"number-of-pages":"31","publisher":"Inteligensia Media","publisher-place":"Malang","title":"Dasar-Dasar Manajemen","type":"book"},"uris":["http://www.mendeley.com/documents/?uuid=9d7858fd-3804-463d-b6ce-4e2d50ca42ad"]}],"mendeley":{"formattedCitation":"(Rahman, 2017)","plainTextFormattedCitation":"(Rahman, 2017)","previouslyFormattedCitation":"(Rahman, 2017)"},"properties":{"noteIndex":0},"schema":"https://github.com/citation-style-language/schema/raw/master/csl-citation.json"}</w:instrText>
      </w:r>
      <w:r>
        <w:rPr>
          <w:rFonts w:ascii="Book Antiqua" w:hAnsi="Book Antiqua"/>
          <w:bCs/>
          <w:sz w:val="24"/>
          <w:szCs w:val="24"/>
          <w:lang w:val="en-US"/>
        </w:rPr>
        <w:fldChar w:fldCharType="separate"/>
      </w:r>
      <w:r>
        <w:rPr>
          <w:rFonts w:ascii="Book Antiqua" w:hAnsi="Book Antiqua"/>
          <w:bCs/>
          <w:sz w:val="24"/>
          <w:szCs w:val="24"/>
          <w:lang w:val="en-US"/>
        </w:rPr>
        <w:t>(Rahman, 2017)</w:t>
      </w:r>
      <w:r>
        <w:rPr>
          <w:rFonts w:ascii="Book Antiqua" w:hAnsi="Book Antiqua"/>
          <w:bCs/>
          <w:sz w:val="24"/>
          <w:szCs w:val="24"/>
          <w:lang w:val="en-US"/>
        </w:rPr>
        <w:fldChar w:fldCharType="end"/>
      </w:r>
      <w:r>
        <w:rPr>
          <w:rFonts w:ascii="Book Antiqua" w:hAnsi="Book Antiqua"/>
          <w:bCs/>
          <w:sz w:val="24"/>
          <w:szCs w:val="24"/>
          <w:lang w:val="en-US"/>
        </w:rPr>
        <w:t xml:space="preserve"> </w:t>
      </w:r>
    </w:p>
    <w:p>
      <w:pPr>
        <w:spacing w:line="240" w:lineRule="auto"/>
        <w:ind w:firstLine="720"/>
        <w:jc w:val="both"/>
        <w:rPr>
          <w:rFonts w:ascii="Book Antiqua" w:hAnsi="Book Antiqua"/>
          <w:bCs/>
          <w:sz w:val="24"/>
          <w:szCs w:val="24"/>
          <w:lang w:val="en-US"/>
        </w:rPr>
      </w:pPr>
      <w:r>
        <w:rPr>
          <w:rFonts w:ascii="Book Antiqua" w:hAnsi="Book Antiqua"/>
          <w:bCs/>
          <w:sz w:val="24"/>
          <w:szCs w:val="24"/>
          <w:lang w:val="en-US"/>
        </w:rPr>
        <w:t>Selain itu kepala MAN 2 KUKAR strategi dalam mewujudkan sekolah Adiwiyata di sekolahnya dengan melakukan cara membuat kepanitiaan dalam program Adiwiyata di MAN 2 KUKAR, selain itu juga kepala MAN menyusun perencanaan program Adiwiyata sebaik mungkin dengan melibatkan semua elemen baik pendidik maupun peserta didik hingga masyarakat sekitar lingkungan MAN 2 KUKAR</w:t>
      </w:r>
      <w:r>
        <w:rPr>
          <w:rFonts w:ascii="Book Antiqua" w:hAnsi="Book Antiqua"/>
          <w:bCs/>
          <w:sz w:val="24"/>
          <w:szCs w:val="24"/>
          <w:lang w:val="id-ID"/>
        </w:rPr>
        <w:t xml:space="preserve">. </w:t>
      </w:r>
      <w:r>
        <w:rPr>
          <w:rFonts w:ascii="Book Antiqua" w:hAnsi="Book Antiqua"/>
          <w:bCs/>
          <w:sz w:val="24"/>
          <w:szCs w:val="24"/>
          <w:lang w:val="en-US"/>
        </w:rPr>
        <w:t xml:space="preserve"> </w:t>
      </w:r>
      <w:r>
        <w:rPr>
          <w:rFonts w:ascii="Book Antiqua" w:hAnsi="Book Antiqua"/>
          <w:bCs/>
          <w:sz w:val="24"/>
          <w:szCs w:val="24"/>
          <w:lang w:val="id-ID"/>
        </w:rPr>
        <w:t>S</w:t>
      </w:r>
      <w:r>
        <w:rPr>
          <w:rFonts w:ascii="Book Antiqua" w:hAnsi="Book Antiqua"/>
          <w:bCs/>
          <w:sz w:val="24"/>
          <w:szCs w:val="24"/>
          <w:lang w:val="en-US"/>
        </w:rPr>
        <w:t>erta mengatur atau mengelola program kerja sesuai yang sudah ditentukan.</w:t>
      </w:r>
    </w:p>
    <w:p>
      <w:pPr>
        <w:spacing w:line="240" w:lineRule="auto"/>
        <w:ind w:firstLine="720"/>
        <w:jc w:val="both"/>
        <w:rPr>
          <w:rFonts w:ascii="Book Antiqua" w:hAnsi="Book Antiqua"/>
          <w:bCs/>
          <w:sz w:val="24"/>
          <w:szCs w:val="24"/>
          <w:lang w:val="en-US"/>
        </w:rPr>
      </w:pPr>
      <w:r>
        <w:rPr>
          <w:rFonts w:ascii="Book Antiqua" w:hAnsi="Book Antiqua"/>
          <w:bCs/>
          <w:sz w:val="24"/>
          <w:szCs w:val="24"/>
          <w:lang w:val="en-US"/>
        </w:rPr>
        <w:t>Selain itu kepala MAN 2 KUKAR juga mengajak semua</w:t>
      </w:r>
      <w:r>
        <w:rPr>
          <w:rFonts w:ascii="Book Antiqua" w:hAnsi="Book Antiqua"/>
          <w:bCs/>
          <w:sz w:val="24"/>
          <w:szCs w:val="24"/>
          <w:lang w:val="id-ID"/>
        </w:rPr>
        <w:t>,</w:t>
      </w:r>
      <w:r>
        <w:rPr>
          <w:rFonts w:ascii="Book Antiqua" w:hAnsi="Book Antiqua"/>
          <w:bCs/>
          <w:sz w:val="24"/>
          <w:szCs w:val="24"/>
          <w:lang w:val="en-US"/>
        </w:rPr>
        <w:t xml:space="preserve"> baik pendidik, staf kependidikan hingga peserta didik untuk mengurangi pemakaian barang bentuk plastik, serta  mengajak semua dalam naungan MAN 2 untuk memanfaatkan sampah plastik untuk di daur ulang menjadi sesuatu yang bermanfaat. Kepala MAN setiap bulannya melakukan pengontrolan atau pengecekan program-program perencanaan yang dibuat. Strategi lainnya kepala sekolah mengembangkan inovasi-inovasi baru seperti pembuatan pupuk </w:t>
      </w:r>
      <w:r>
        <w:rPr>
          <w:rFonts w:ascii="Book Antiqua" w:hAnsi="Book Antiqua"/>
          <w:bCs/>
          <w:sz w:val="24"/>
          <w:szCs w:val="24"/>
          <w:lang w:val="id-ID"/>
        </w:rPr>
        <w:t xml:space="preserve">dari daun </w:t>
      </w:r>
      <w:r>
        <w:rPr>
          <w:rFonts w:ascii="Book Antiqua" w:hAnsi="Book Antiqua"/>
          <w:bCs/>
          <w:sz w:val="24"/>
          <w:szCs w:val="24"/>
          <w:lang w:val="en-US"/>
        </w:rPr>
        <w:t>ketapang.</w:t>
      </w:r>
    </w:p>
    <w:p>
      <w:pPr>
        <w:spacing w:line="240" w:lineRule="auto"/>
        <w:ind w:firstLine="720"/>
        <w:jc w:val="both"/>
        <w:rPr>
          <w:rFonts w:ascii="Book Antiqua" w:hAnsi="Book Antiqua"/>
          <w:bCs/>
          <w:sz w:val="24"/>
          <w:szCs w:val="24"/>
          <w:lang w:val="en-US"/>
        </w:rPr>
      </w:pPr>
      <w:r>
        <w:rPr>
          <w:rFonts w:ascii="Book Antiqua" w:hAnsi="Book Antiqua"/>
          <w:bCs/>
          <w:sz w:val="24"/>
          <w:szCs w:val="24"/>
          <w:lang w:val="en-US"/>
        </w:rPr>
        <w:t xml:space="preserve">MAN 2 KUKAR pada tahun 2018 mendapatkan penghargaan sertifikat </w:t>
      </w:r>
      <w:r>
        <w:rPr>
          <w:rFonts w:ascii="Book Antiqua" w:hAnsi="Book Antiqua"/>
          <w:bCs/>
          <w:sz w:val="24"/>
          <w:szCs w:val="24"/>
          <w:lang w:val="id-ID"/>
        </w:rPr>
        <w:t xml:space="preserve">adiwiyata </w:t>
      </w:r>
      <w:r>
        <w:rPr>
          <w:rFonts w:ascii="Book Antiqua" w:hAnsi="Book Antiqua"/>
          <w:bCs/>
          <w:sz w:val="24"/>
          <w:szCs w:val="24"/>
          <w:lang w:val="en-US"/>
        </w:rPr>
        <w:t>nasional, sehingga MAN 2 dituntut untuk membina beberapa sekolah seperti MTs, SMP dan MI</w:t>
      </w:r>
      <w:r>
        <w:rPr>
          <w:rFonts w:ascii="Book Antiqua" w:hAnsi="Book Antiqua"/>
          <w:bCs/>
          <w:sz w:val="24"/>
          <w:szCs w:val="24"/>
          <w:lang w:val="id-ID"/>
        </w:rPr>
        <w:t>.</w:t>
      </w:r>
      <w:r>
        <w:rPr>
          <w:rFonts w:ascii="Book Antiqua" w:hAnsi="Book Antiqua"/>
          <w:bCs/>
          <w:sz w:val="24"/>
          <w:szCs w:val="24"/>
          <w:lang w:val="en-US"/>
        </w:rPr>
        <w:t xml:space="preserve"> </w:t>
      </w:r>
      <w:r>
        <w:rPr>
          <w:rFonts w:ascii="Book Antiqua" w:hAnsi="Book Antiqua"/>
          <w:bCs/>
          <w:sz w:val="24"/>
          <w:szCs w:val="24"/>
          <w:lang w:val="id-ID"/>
        </w:rPr>
        <w:t>S</w:t>
      </w:r>
      <w:r>
        <w:rPr>
          <w:rFonts w:ascii="Book Antiqua" w:hAnsi="Book Antiqua"/>
          <w:bCs/>
          <w:sz w:val="24"/>
          <w:szCs w:val="24"/>
          <w:lang w:val="en-US"/>
        </w:rPr>
        <w:t xml:space="preserve">elain itu MAN 2 </w:t>
      </w:r>
      <w:r>
        <w:rPr>
          <w:rFonts w:ascii="Book Antiqua" w:hAnsi="Book Antiqua"/>
          <w:bCs/>
          <w:sz w:val="24"/>
          <w:szCs w:val="24"/>
          <w:lang w:val="id-ID"/>
        </w:rPr>
        <w:t xml:space="preserve">KUKAR </w:t>
      </w:r>
      <w:r>
        <w:rPr>
          <w:rFonts w:ascii="Book Antiqua" w:hAnsi="Book Antiqua"/>
          <w:bCs/>
          <w:sz w:val="24"/>
          <w:szCs w:val="24"/>
          <w:lang w:val="en-US"/>
        </w:rPr>
        <w:t xml:space="preserve">melakukan MOU dengan Dinas Lingkungan Hidup (DLH) kabupaten kemudian ke </w:t>
      </w:r>
      <w:r>
        <w:rPr>
          <w:rFonts w:ascii="Book Antiqua" w:hAnsi="Book Antiqua"/>
          <w:bCs/>
          <w:sz w:val="24"/>
          <w:szCs w:val="24"/>
          <w:lang w:val="id-ID"/>
        </w:rPr>
        <w:t>p</w:t>
      </w:r>
      <w:r>
        <w:rPr>
          <w:rFonts w:ascii="Book Antiqua" w:hAnsi="Book Antiqua"/>
          <w:bCs/>
          <w:sz w:val="24"/>
          <w:szCs w:val="24"/>
          <w:lang w:val="en-US"/>
        </w:rPr>
        <w:t xml:space="preserve">rovinsi, selain itu juga kepala MAN dituntut untuk menyiapkan beberapa berkas yang memuat tujuh program kerja seperti </w:t>
      </w:r>
      <w:r>
        <w:rPr>
          <w:rFonts w:ascii="Book Antiqua" w:hAnsi="Book Antiqua"/>
          <w:bCs/>
          <w:i/>
          <w:iCs/>
          <w:sz w:val="24"/>
          <w:szCs w:val="24"/>
          <w:lang w:val="en-US"/>
        </w:rPr>
        <w:t>SK-SK</w:t>
      </w:r>
      <w:r>
        <w:rPr>
          <w:rFonts w:ascii="Book Antiqua" w:hAnsi="Book Antiqua"/>
          <w:bCs/>
          <w:sz w:val="24"/>
          <w:szCs w:val="24"/>
          <w:lang w:val="en-US"/>
        </w:rPr>
        <w:t xml:space="preserve"> yang dikumpulkan, piagam Adiwiyata serta RPP-RPP Adiwiyata.</w:t>
      </w:r>
    </w:p>
    <w:p>
      <w:pPr>
        <w:spacing w:line="240" w:lineRule="auto"/>
        <w:ind w:firstLine="720"/>
        <w:jc w:val="both"/>
        <w:rPr>
          <w:rFonts w:ascii="Book Antiqua" w:hAnsi="Book Antiqua"/>
          <w:bCs/>
          <w:sz w:val="24"/>
          <w:szCs w:val="24"/>
          <w:lang w:val="en-US"/>
        </w:rPr>
      </w:pPr>
      <w:r>
        <w:rPr>
          <w:rFonts w:ascii="Book Antiqua" w:hAnsi="Book Antiqua"/>
          <w:bCs/>
          <w:sz w:val="24"/>
          <w:szCs w:val="24"/>
          <w:lang w:val="en-US"/>
        </w:rPr>
        <w:t xml:space="preserve">Kemudian MAN 2 </w:t>
      </w:r>
      <w:r>
        <w:rPr>
          <w:rFonts w:ascii="Book Antiqua" w:hAnsi="Book Antiqua"/>
          <w:bCs/>
          <w:sz w:val="24"/>
          <w:szCs w:val="24"/>
          <w:lang w:val="id-ID"/>
        </w:rPr>
        <w:t xml:space="preserve">KUKAR </w:t>
      </w:r>
      <w:r>
        <w:rPr>
          <w:rFonts w:ascii="Book Antiqua" w:hAnsi="Book Antiqua"/>
          <w:bCs/>
          <w:sz w:val="24"/>
          <w:szCs w:val="24"/>
          <w:lang w:val="en-US"/>
        </w:rPr>
        <w:t xml:space="preserve">pada tahun 2014 meraih predikat sekolah budaya Adiwiyata kemudian 2015 dan 2016 lolos pada tingkat </w:t>
      </w:r>
      <w:r>
        <w:rPr>
          <w:rFonts w:ascii="Book Antiqua" w:hAnsi="Book Antiqua"/>
          <w:bCs/>
          <w:sz w:val="24"/>
          <w:szCs w:val="24"/>
          <w:lang w:val="id-ID"/>
        </w:rPr>
        <w:t>p</w:t>
      </w:r>
      <w:r>
        <w:rPr>
          <w:rFonts w:ascii="Book Antiqua" w:hAnsi="Book Antiqua"/>
          <w:bCs/>
          <w:sz w:val="24"/>
          <w:szCs w:val="24"/>
          <w:lang w:val="en-US"/>
        </w:rPr>
        <w:t xml:space="preserve">rovinsi, dan pada setiap tahun MAN 2 KUKAR dituntut untuk </w:t>
      </w:r>
      <w:r>
        <w:rPr>
          <w:rFonts w:ascii="Book Antiqua" w:hAnsi="Book Antiqua"/>
          <w:bCs/>
          <w:sz w:val="24"/>
          <w:szCs w:val="24"/>
          <w:lang w:val="id-ID"/>
        </w:rPr>
        <w:t xml:space="preserve">lebih </w:t>
      </w:r>
      <w:r>
        <w:rPr>
          <w:rFonts w:ascii="Book Antiqua" w:hAnsi="Book Antiqua"/>
          <w:bCs/>
          <w:sz w:val="24"/>
          <w:szCs w:val="24"/>
          <w:lang w:val="en-US"/>
        </w:rPr>
        <w:t>berkembang. Pada tahun 2018 meraih kembali sertifi</w:t>
      </w:r>
      <w:r>
        <w:rPr>
          <w:rFonts w:ascii="Book Antiqua" w:hAnsi="Book Antiqua"/>
          <w:bCs/>
          <w:sz w:val="24"/>
          <w:szCs w:val="24"/>
          <w:lang w:val="id-ID"/>
        </w:rPr>
        <w:t>k</w:t>
      </w:r>
      <w:r>
        <w:rPr>
          <w:rFonts w:ascii="Book Antiqua" w:hAnsi="Book Antiqua"/>
          <w:bCs/>
          <w:sz w:val="24"/>
          <w:szCs w:val="24"/>
          <w:lang w:val="en-US"/>
        </w:rPr>
        <w:t>a</w:t>
      </w:r>
      <w:r>
        <w:rPr>
          <w:rFonts w:ascii="Book Antiqua" w:hAnsi="Book Antiqua"/>
          <w:bCs/>
          <w:sz w:val="24"/>
          <w:szCs w:val="24"/>
          <w:lang w:val="id-ID"/>
        </w:rPr>
        <w:t>t</w:t>
      </w:r>
      <w:r>
        <w:rPr>
          <w:rFonts w:ascii="Book Antiqua" w:hAnsi="Book Antiqua"/>
          <w:bCs/>
          <w:sz w:val="24"/>
          <w:szCs w:val="24"/>
          <w:lang w:val="en-US"/>
        </w:rPr>
        <w:t xml:space="preserve"> Adiwiyata nasional,  dan pada tahun 2022 MAN 2 dimulai lagi untuk program Adiwiyata mandiri dimana MAN 2 menjadi sekolah percontohan untuk program Adiwiyata bagi beberapa sekolah lain, </w:t>
      </w:r>
      <w:r>
        <w:rPr>
          <w:rFonts w:ascii="Book Antiqua" w:hAnsi="Book Antiqua"/>
          <w:bCs/>
          <w:sz w:val="24"/>
          <w:szCs w:val="24"/>
          <w:lang w:val="id-ID"/>
        </w:rPr>
        <w:t>dan</w:t>
      </w:r>
      <w:r>
        <w:rPr>
          <w:rFonts w:ascii="Book Antiqua" w:hAnsi="Book Antiqua"/>
          <w:bCs/>
          <w:sz w:val="24"/>
          <w:szCs w:val="24"/>
          <w:lang w:val="en-US"/>
        </w:rPr>
        <w:t xml:space="preserve"> memiliki RPP terintegrasi.   </w:t>
      </w:r>
      <w:r>
        <w:rPr>
          <w:rFonts w:ascii="Book Antiqua" w:hAnsi="Book Antiqua"/>
          <w:bCs/>
          <w:sz w:val="24"/>
          <w:szCs w:val="24"/>
          <w:lang w:val="en-US"/>
        </w:rPr>
        <w:tab/>
      </w:r>
    </w:p>
    <w:p>
      <w:pPr>
        <w:spacing w:line="240" w:lineRule="auto"/>
        <w:ind w:firstLine="720"/>
        <w:jc w:val="both"/>
        <w:rPr>
          <w:rFonts w:ascii="Book Antiqua" w:hAnsi="Book Antiqua"/>
          <w:bCs/>
          <w:sz w:val="24"/>
          <w:szCs w:val="24"/>
          <w:lang w:val="en-US"/>
        </w:rPr>
      </w:pPr>
      <w:r>
        <w:rPr>
          <w:rFonts w:ascii="Book Antiqua" w:hAnsi="Book Antiqua"/>
          <w:bCs/>
          <w:sz w:val="24"/>
          <w:szCs w:val="24"/>
          <w:lang w:val="en-US"/>
        </w:rPr>
        <w:t xml:space="preserve">MAN 2 KUKAR dalam mewujudkan sekolah Adiwiyata melakukan beberapa hal sama seperti MAN 1 Samarinda namun MAN 2 dalam mewujudkan sekolah Adiwiyata melakukan beberapa hal dalam fungsi manajemen seperti planning, organizing, actuating dan controlling dimana semua tersebut merupakan bagian-bagian dari fungsi manajemen. Hal tersebut dilakukan oleh kepala MAN agar program Adiwiyata disekolah dalam rangka dapat terwujud. </w:t>
      </w:r>
      <w:r>
        <w:rPr>
          <w:rFonts w:ascii="Book Antiqua" w:hAnsi="Book Antiqua"/>
          <w:bCs/>
          <w:sz w:val="24"/>
          <w:szCs w:val="24"/>
          <w:lang w:val="en-US"/>
        </w:rPr>
        <w:fldChar w:fldCharType="begin" w:fldLock="1"/>
      </w:r>
      <w:r>
        <w:rPr>
          <w:rFonts w:ascii="Book Antiqua" w:hAnsi="Book Antiqua"/>
          <w:bCs/>
          <w:sz w:val="24"/>
          <w:szCs w:val="24"/>
          <w:lang w:val="en-US"/>
        </w:rPr>
        <w:instrText xml:space="preserve">ADDIN CSL_CITATION {"citationItems":[{"id":"ITEM-1","itemData":{"author":[{"dropping-particle":"","family":"Witono","given":"Suhadi","non-dropping-particle":"","parse-names":false,"suffix":""}],"id":"ITEM-1","issued":{"date-parts":[["2020"]]},"number-of-pages":"2","publisher":"BILDUNG","publisher-place":"Yogyakarta","title":"DASAR-DASAR MANAJEMEN PENDIDIKAN","type":"book"},"uris":["http://www.mendeley.com/documents/?uuid=0f71f340-93f8-4a59-81b9-ec6c6394f4de"]}],"mendeley":{"formattedCitation":"(Witono, 2020)","plainTextFormattedCitation":"(Witono, 2020)","previouslyFormattedCitation":"(Witono, 2020)"},"properties":{"noteIndex":0},"schema":"https://github.com/citation-style-language/schema/raw/master/csl-citation.json"}</w:instrText>
      </w:r>
      <w:r>
        <w:rPr>
          <w:rFonts w:ascii="Book Antiqua" w:hAnsi="Book Antiqua"/>
          <w:bCs/>
          <w:sz w:val="24"/>
          <w:szCs w:val="24"/>
          <w:lang w:val="en-US"/>
        </w:rPr>
        <w:fldChar w:fldCharType="separate"/>
      </w:r>
      <w:r>
        <w:rPr>
          <w:rFonts w:ascii="Book Antiqua" w:hAnsi="Book Antiqua"/>
          <w:bCs/>
          <w:sz w:val="24"/>
          <w:szCs w:val="24"/>
          <w:lang w:val="en-US"/>
        </w:rPr>
        <w:t>(Witono, 2020)</w:t>
      </w:r>
      <w:r>
        <w:rPr>
          <w:rFonts w:ascii="Book Antiqua" w:hAnsi="Book Antiqua"/>
          <w:bCs/>
          <w:sz w:val="24"/>
          <w:szCs w:val="24"/>
          <w:lang w:val="en-US"/>
        </w:rPr>
        <w:fldChar w:fldCharType="end"/>
      </w:r>
      <w:r>
        <w:rPr>
          <w:rFonts w:ascii="Book Antiqua" w:hAnsi="Book Antiqua"/>
          <w:bCs/>
          <w:sz w:val="24"/>
          <w:szCs w:val="24"/>
          <w:lang w:val="en-US"/>
        </w:rPr>
        <w:t xml:space="preserve"> </w:t>
      </w:r>
    </w:p>
    <w:p>
      <w:pPr>
        <w:spacing w:line="240" w:lineRule="auto"/>
        <w:ind w:firstLine="720"/>
        <w:jc w:val="both"/>
        <w:rPr>
          <w:rFonts w:ascii="Book Antiqua" w:hAnsi="Book Antiqua"/>
          <w:bCs/>
          <w:sz w:val="24"/>
          <w:szCs w:val="24"/>
          <w:lang w:val="en-US"/>
        </w:rPr>
      </w:pPr>
      <w:r>
        <w:rPr>
          <w:rFonts w:ascii="Book Antiqua" w:hAnsi="Book Antiqua"/>
          <w:bCs/>
          <w:sz w:val="24"/>
          <w:szCs w:val="24"/>
          <w:lang w:val="en-US"/>
        </w:rPr>
        <w:t xml:space="preserve">Fungsi-fungsi tersebut tidak akan berjalan apabila tidak ada yang menggerakkan maka kepala MAN 2 tentu untuk membuat sebuah kepanitiaan tersebut sehingga semua  program dapat berjalan sesuai rencana. Dalam mewujudkan sekolah Adiwiyata tidak hanya sekedar dibuat saja, akan tetapi tentu ada beberapa syarat </w:t>
      </w:r>
      <w:r>
        <w:rPr>
          <w:rFonts w:ascii="Book Antiqua" w:hAnsi="Book Antiqua"/>
          <w:bCs/>
          <w:sz w:val="24"/>
          <w:szCs w:val="24"/>
          <w:lang w:val="id-ID"/>
        </w:rPr>
        <w:t>ter</w:t>
      </w:r>
      <w:r>
        <w:rPr>
          <w:rFonts w:ascii="Book Antiqua" w:hAnsi="Book Antiqua"/>
          <w:bCs/>
          <w:sz w:val="24"/>
          <w:szCs w:val="24"/>
          <w:lang w:val="en-US"/>
        </w:rPr>
        <w:t>tentu melakukan kerja sama atau MOU kepada berbagai pihak salah satunya adalah pihak dinas lingkungan hidup (DLH) tujuan tersebut agar pihak DLH dapat memberikan pemdampingan-pendampingan dalam mewujudkan sekolah Adiwiyata. Selain itu pentingnya RPP Adiwiyata dimana dalam RPP Adiwiyata memiliki empat komponen seperti bijak serta berwawasan lingkungan, pelaksanaan kurikulum yang berorientasi lingkungan, aktiviatas lingkungan mengarah partisipasi dan melaksanakan pengelolaan sekolah dengan ramah lingkungan.</w:t>
      </w:r>
    </w:p>
    <w:p>
      <w:pPr>
        <w:spacing w:line="240" w:lineRule="auto"/>
        <w:ind w:firstLine="720"/>
        <w:jc w:val="both"/>
        <w:rPr>
          <w:rFonts w:ascii="Book Antiqua" w:hAnsi="Book Antiqua"/>
          <w:bCs/>
          <w:sz w:val="24"/>
          <w:szCs w:val="24"/>
          <w:lang w:val="en-US"/>
        </w:rPr>
      </w:pPr>
    </w:p>
    <w:p>
      <w:pPr>
        <w:spacing w:line="240" w:lineRule="auto"/>
        <w:jc w:val="both"/>
        <w:rPr>
          <w:rFonts w:ascii="Book Antiqua" w:hAnsi="Book Antiqua"/>
          <w:b/>
          <w:sz w:val="24"/>
          <w:szCs w:val="24"/>
          <w:lang w:val="en-US"/>
        </w:rPr>
      </w:pPr>
      <w:r>
        <w:rPr>
          <w:rFonts w:ascii="Book Antiqua" w:hAnsi="Book Antiqua"/>
          <w:b/>
          <w:sz w:val="24"/>
          <w:szCs w:val="24"/>
          <w:lang w:val="en-US"/>
        </w:rPr>
        <w:t xml:space="preserve">CONCLUSION </w:t>
      </w:r>
    </w:p>
    <w:p>
      <w:pPr>
        <w:spacing w:line="240" w:lineRule="auto"/>
        <w:jc w:val="both"/>
        <w:rPr>
          <w:rFonts w:ascii="Book Antiqua" w:hAnsi="Book Antiqua"/>
          <w:bCs/>
          <w:sz w:val="24"/>
          <w:szCs w:val="24"/>
          <w:lang w:val="en-US"/>
        </w:rPr>
      </w:pPr>
      <w:r>
        <w:rPr>
          <w:rFonts w:ascii="Book Antiqua" w:hAnsi="Book Antiqua"/>
          <w:b/>
          <w:sz w:val="24"/>
          <w:szCs w:val="24"/>
          <w:lang w:val="en-US"/>
        </w:rPr>
        <w:tab/>
      </w:r>
      <w:r>
        <w:rPr>
          <w:rFonts w:ascii="Book Antiqua" w:hAnsi="Book Antiqua"/>
          <w:bCs/>
          <w:sz w:val="24"/>
          <w:szCs w:val="24"/>
          <w:lang w:val="en-US"/>
        </w:rPr>
        <w:t xml:space="preserve">Kepala sekolah baik MAN 1 Samarinda strategi dalam mewujudkan sekolah Adiwiyata dengan membuat kepanitiaan Adiwiyata dimana kepanitiaan dan kepala MAN 1 tersebut bertanggung jawab dalam pelaksanaan untuk mewujudkan sekolah Adiwiyata dengan cara melakukan pengawasan dalam beberap bulan sehingga semua program sekolah Adiwiyata dapat berjalan sesuai program serta perbaikan-perbaikan program yang belum berjalan dapat di evaluasi secara berkelanjutan. </w:t>
      </w:r>
      <w:r>
        <w:rPr>
          <w:rFonts w:ascii="Book Antiqua" w:hAnsi="Book Antiqua"/>
          <w:bCs/>
          <w:sz w:val="24"/>
          <w:szCs w:val="24"/>
          <w:lang w:val="id-ID"/>
        </w:rPr>
        <w:t>S</w:t>
      </w:r>
      <w:r>
        <w:rPr>
          <w:rFonts w:ascii="Book Antiqua" w:hAnsi="Book Antiqua"/>
          <w:bCs/>
          <w:sz w:val="24"/>
          <w:szCs w:val="24"/>
          <w:lang w:val="en-US"/>
        </w:rPr>
        <w:t>elain itu kepala MAN 1 beserta tim kepanitiaan juga melakukan kerja sama bersama dinas lingkungan hidup (DLH) serta mengikutsertakan panitia Adiwiyata untuk mengikuti seminar-seminar yang dilakukan oleh pihak dinas terkait untuk meningkatkan kompetensi paniti</w:t>
      </w:r>
      <w:r>
        <w:rPr>
          <w:rFonts w:ascii="Book Antiqua" w:hAnsi="Book Antiqua"/>
          <w:bCs/>
          <w:sz w:val="24"/>
          <w:szCs w:val="24"/>
          <w:lang w:val="id-ID"/>
        </w:rPr>
        <w:t>a</w:t>
      </w:r>
      <w:r>
        <w:rPr>
          <w:rFonts w:ascii="Book Antiqua" w:hAnsi="Book Antiqua"/>
          <w:bCs/>
          <w:sz w:val="24"/>
          <w:szCs w:val="24"/>
          <w:lang w:val="en-US"/>
        </w:rPr>
        <w:t xml:space="preserve"> Adiwiyata dalam menjalankan program tersebut sehingga sekolah Adiwiyata dapa</w:t>
      </w:r>
      <w:r>
        <w:rPr>
          <w:rFonts w:ascii="Book Antiqua" w:hAnsi="Book Antiqua"/>
          <w:bCs/>
          <w:sz w:val="24"/>
          <w:szCs w:val="24"/>
          <w:lang w:val="id-ID"/>
        </w:rPr>
        <w:t>t</w:t>
      </w:r>
      <w:r>
        <w:rPr>
          <w:rFonts w:ascii="Book Antiqua" w:hAnsi="Book Antiqua"/>
          <w:bCs/>
          <w:sz w:val="24"/>
          <w:szCs w:val="24"/>
          <w:lang w:val="en-US"/>
        </w:rPr>
        <w:t xml:space="preserve"> terwujud.</w:t>
      </w:r>
      <w:bookmarkStart w:id="0" w:name="_GoBack"/>
      <w:bookmarkEnd w:id="0"/>
    </w:p>
    <w:p>
      <w:pPr>
        <w:spacing w:line="240" w:lineRule="auto"/>
        <w:jc w:val="both"/>
        <w:rPr>
          <w:rFonts w:ascii="Book Antiqua" w:hAnsi="Book Antiqua"/>
          <w:bCs/>
          <w:sz w:val="24"/>
          <w:szCs w:val="24"/>
          <w:lang w:val="en-US"/>
        </w:rPr>
      </w:pPr>
      <w:r>
        <w:rPr>
          <w:rFonts w:ascii="Book Antiqua" w:hAnsi="Book Antiqua"/>
          <w:bCs/>
          <w:sz w:val="24"/>
          <w:szCs w:val="24"/>
          <w:lang w:val="en-US"/>
        </w:rPr>
        <w:tab/>
      </w:r>
      <w:r>
        <w:rPr>
          <w:rFonts w:ascii="Book Antiqua" w:hAnsi="Book Antiqua"/>
          <w:bCs/>
          <w:sz w:val="24"/>
          <w:szCs w:val="24"/>
          <w:lang w:val="en-US"/>
        </w:rPr>
        <w:t>Adapun MAN 2 KUKAR  strategi yang dilakukan dalam mewujudkan sekolah Adiwiyata dengan membuat kepanitiaan Adiwiyata, dan membuat perencanaan  dengan melibatkan semua unsur di</w:t>
      </w:r>
      <w:r>
        <w:rPr>
          <w:rFonts w:ascii="Book Antiqua" w:hAnsi="Book Antiqua"/>
          <w:bCs/>
          <w:sz w:val="24"/>
          <w:szCs w:val="24"/>
          <w:lang w:val="id-ID"/>
        </w:rPr>
        <w:t xml:space="preserve"> </w:t>
      </w:r>
      <w:r>
        <w:rPr>
          <w:rFonts w:ascii="Book Antiqua" w:hAnsi="Book Antiqua"/>
          <w:bCs/>
          <w:sz w:val="24"/>
          <w:szCs w:val="24"/>
          <w:lang w:val="en-US"/>
        </w:rPr>
        <w:t xml:space="preserve">sekolah baik kepala MAN dan melakukan pengontrolan dan pengecekan program-program yang sudah direncanakan, pendidik, staff kependidikan dan peserta didik serta masyarakat lingkungan madrasah. Dan membuat kebijakan baru seperti pengurangan penggunaan barang plastik di sekolah dan menganjurkan peserta didik untuk membawa tempat makan dan minuman dari rumah. MAN 2 </w:t>
      </w:r>
      <w:r>
        <w:rPr>
          <w:rFonts w:ascii="Book Antiqua" w:hAnsi="Book Antiqua"/>
          <w:bCs/>
          <w:sz w:val="24"/>
          <w:szCs w:val="24"/>
          <w:lang w:val="id-ID"/>
        </w:rPr>
        <w:t xml:space="preserve">KUKAR </w:t>
      </w:r>
      <w:r>
        <w:rPr>
          <w:rFonts w:ascii="Book Antiqua" w:hAnsi="Book Antiqua"/>
          <w:bCs/>
          <w:sz w:val="24"/>
          <w:szCs w:val="24"/>
          <w:lang w:val="en-US"/>
        </w:rPr>
        <w:t>berkerja sama dengan pihak Dinas lingkungan hidup (DLH) pada tahun 2018 meraih sertifikat nasioanl dan pada tahun 2022 MAN 2 mempersiapkan untuk menuju Adiwiyata nasional ke mandiri  sehingga MAN 2 KUKAR menjadi sekolah percontohan bagi sekolah-sekolah lain di sekitar KUKAR dan membina beberepa sekolah seperti MTS, SMP dan MI.</w:t>
      </w:r>
    </w:p>
    <w:p>
      <w:pPr>
        <w:spacing w:line="240" w:lineRule="auto"/>
        <w:jc w:val="both"/>
        <w:rPr>
          <w:rFonts w:ascii="Book Antiqua" w:hAnsi="Book Antiqua"/>
          <w:b/>
          <w:sz w:val="24"/>
          <w:szCs w:val="24"/>
          <w:lang w:val="en-US"/>
        </w:rPr>
      </w:pPr>
      <w:r>
        <w:rPr>
          <w:rFonts w:ascii="Book Antiqua" w:hAnsi="Book Antiqua"/>
          <w:b/>
          <w:sz w:val="24"/>
          <w:szCs w:val="24"/>
          <w:lang w:val="en-US"/>
        </w:rPr>
        <w:t>REFERENCES</w:t>
      </w:r>
    </w:p>
    <w:p>
      <w:pPr>
        <w:spacing w:line="276" w:lineRule="auto"/>
        <w:jc w:val="both"/>
        <w:rPr>
          <w:rFonts w:ascii="Book Antiqua" w:hAnsi="Book Antiqua"/>
          <w:b/>
          <w:sz w:val="24"/>
          <w:szCs w:val="24"/>
          <w:lang w:val="en-US"/>
        </w:rPr>
      </w:pPr>
    </w:p>
    <w:p>
      <w:pPr>
        <w:pStyle w:val="16"/>
        <w:numPr>
          <w:ilvl w:val="0"/>
          <w:numId w:val="1"/>
        </w:numPr>
        <w:spacing w:after="200"/>
        <w:ind w:left="426" w:hanging="426"/>
        <w:rPr>
          <w:rFonts w:ascii="Book Antiqua" w:hAnsi="Book Antiqua"/>
          <w:b/>
          <w:bCs/>
          <w:szCs w:val="24"/>
        </w:rPr>
      </w:pPr>
      <w:r>
        <w:rPr>
          <w:rFonts w:ascii="Book Antiqua" w:hAnsi="Book Antiqua"/>
          <w:b/>
          <w:bCs/>
          <w:szCs w:val="24"/>
        </w:rPr>
        <w:t xml:space="preserve">Journal </w:t>
      </w:r>
    </w:p>
    <w:p>
      <w:pPr>
        <w:pStyle w:val="16"/>
        <w:spacing w:after="200"/>
        <w:ind w:left="425"/>
        <w:jc w:val="both"/>
        <w:rPr>
          <w:rFonts w:ascii="Book Antiqua" w:hAnsi="Book Antiqua"/>
          <w:szCs w:val="24"/>
        </w:rPr>
      </w:pPr>
      <w:r>
        <w:rPr>
          <w:rFonts w:ascii="Book Antiqua" w:hAnsi="Book Antiqua"/>
          <w:szCs w:val="24"/>
        </w:rPr>
        <w:t xml:space="preserve">Reza Fahlevi, Fathul Jannah, R. S. (2020). Implementasi Karakter Peduli Lingkungan Sungai Berbasis Kewarganegaraan Ekologis Melalui Program Adiwiyata di Sekolah Dasar. </w:t>
      </w:r>
      <w:r>
        <w:rPr>
          <w:rFonts w:ascii="Book Antiqua" w:hAnsi="Book Antiqua"/>
          <w:i/>
          <w:iCs/>
          <w:szCs w:val="24"/>
        </w:rPr>
        <w:t>Jurnal Moral Kemasyarakatan</w:t>
      </w:r>
      <w:r>
        <w:rPr>
          <w:rFonts w:ascii="Book Antiqua" w:hAnsi="Book Antiqua"/>
          <w:szCs w:val="24"/>
        </w:rPr>
        <w:t xml:space="preserve">, </w:t>
      </w:r>
      <w:r>
        <w:rPr>
          <w:rFonts w:ascii="Book Antiqua" w:hAnsi="Book Antiqua"/>
          <w:i/>
          <w:iCs/>
          <w:szCs w:val="24"/>
        </w:rPr>
        <w:t>5</w:t>
      </w:r>
      <w:r>
        <w:rPr>
          <w:rFonts w:ascii="Book Antiqua" w:hAnsi="Book Antiqua"/>
          <w:szCs w:val="24"/>
        </w:rPr>
        <w:t>(2), 69–70.</w:t>
      </w:r>
    </w:p>
    <w:p>
      <w:pPr>
        <w:pStyle w:val="16"/>
        <w:spacing w:after="200"/>
        <w:ind w:left="425"/>
        <w:jc w:val="both"/>
        <w:rPr>
          <w:rFonts w:ascii="Book Antiqua" w:hAnsi="Book Antiqua"/>
          <w:szCs w:val="24"/>
        </w:rPr>
      </w:pPr>
    </w:p>
    <w:p>
      <w:pPr>
        <w:pStyle w:val="16"/>
        <w:spacing w:after="200"/>
        <w:ind w:left="426"/>
        <w:jc w:val="both"/>
        <w:rPr>
          <w:rFonts w:ascii="Book Antiqua" w:hAnsi="Book Antiqua"/>
          <w:szCs w:val="24"/>
        </w:rPr>
      </w:pPr>
      <w:r>
        <w:rPr>
          <w:rFonts w:ascii="Book Antiqua" w:hAnsi="Book Antiqua"/>
          <w:szCs w:val="24"/>
        </w:rPr>
        <w:t xml:space="preserve">Rokhmah, U. N. (2019). Pelaksanaan Program Adiwiyata Sebagai Upaya Pembentukan KARAKTER PEDULI Lingkungan Siswa di Madrasah Ibtidaiyah. </w:t>
      </w:r>
      <w:r>
        <w:rPr>
          <w:rFonts w:ascii="Book Antiqua" w:hAnsi="Book Antiqua"/>
          <w:i/>
          <w:iCs/>
          <w:szCs w:val="24"/>
        </w:rPr>
        <w:t>Al Qalam: Jurnal Ilmiah Keagamaan Dan Kemasyarakatan</w:t>
      </w:r>
      <w:r>
        <w:rPr>
          <w:rFonts w:ascii="Book Antiqua" w:hAnsi="Book Antiqua"/>
          <w:szCs w:val="24"/>
        </w:rPr>
        <w:t xml:space="preserve">, </w:t>
      </w:r>
      <w:r>
        <w:rPr>
          <w:rFonts w:ascii="Book Antiqua" w:hAnsi="Book Antiqua"/>
          <w:i/>
          <w:iCs/>
          <w:szCs w:val="24"/>
        </w:rPr>
        <w:t>13</w:t>
      </w:r>
      <w:r>
        <w:rPr>
          <w:rFonts w:ascii="Book Antiqua" w:hAnsi="Book Antiqua"/>
          <w:szCs w:val="24"/>
        </w:rPr>
        <w:t>(1), 71.</w:t>
      </w:r>
    </w:p>
    <w:p>
      <w:pPr>
        <w:pStyle w:val="16"/>
        <w:spacing w:after="200"/>
        <w:ind w:left="426"/>
        <w:jc w:val="both"/>
        <w:rPr>
          <w:rFonts w:ascii="Book Antiqua" w:hAnsi="Book Antiqua"/>
          <w:szCs w:val="24"/>
        </w:rPr>
      </w:pPr>
    </w:p>
    <w:p>
      <w:pPr>
        <w:pStyle w:val="16"/>
        <w:spacing w:after="200"/>
        <w:ind w:left="426"/>
        <w:jc w:val="both"/>
        <w:rPr>
          <w:rFonts w:ascii="Book Antiqua" w:hAnsi="Book Antiqua"/>
          <w:szCs w:val="24"/>
        </w:rPr>
      </w:pPr>
      <w:r>
        <w:rPr>
          <w:rFonts w:ascii="Book Antiqua" w:hAnsi="Book Antiqua"/>
          <w:szCs w:val="24"/>
        </w:rPr>
        <w:t xml:space="preserve">Rozi, F. (2021). Strategi Kepala Sekolah dalam Menerapkan Program Perilaku Hidup Bersih dan Sehat (PHBS) Pada Anak Usia Dini. </w:t>
      </w:r>
      <w:r>
        <w:rPr>
          <w:rFonts w:ascii="Book Antiqua" w:hAnsi="Book Antiqua"/>
          <w:i/>
          <w:iCs/>
          <w:szCs w:val="24"/>
        </w:rPr>
        <w:t>Jurnal Pendidikan Anak</w:t>
      </w:r>
      <w:r>
        <w:rPr>
          <w:rFonts w:ascii="Book Antiqua" w:hAnsi="Book Antiqua"/>
          <w:szCs w:val="24"/>
        </w:rPr>
        <w:t xml:space="preserve">, </w:t>
      </w:r>
      <w:r>
        <w:rPr>
          <w:rFonts w:ascii="Book Antiqua" w:hAnsi="Book Antiqua"/>
          <w:i/>
          <w:iCs/>
          <w:szCs w:val="24"/>
        </w:rPr>
        <w:t>10</w:t>
      </w:r>
      <w:r>
        <w:rPr>
          <w:rFonts w:ascii="Book Antiqua" w:hAnsi="Book Antiqua"/>
          <w:szCs w:val="24"/>
        </w:rPr>
        <w:t>(1), 60.</w:t>
      </w:r>
    </w:p>
    <w:p>
      <w:pPr>
        <w:pStyle w:val="16"/>
        <w:spacing w:after="200"/>
        <w:ind w:left="426"/>
        <w:jc w:val="both"/>
        <w:rPr>
          <w:rFonts w:ascii="Book Antiqua" w:hAnsi="Book Antiqua"/>
          <w:szCs w:val="24"/>
        </w:rPr>
      </w:pPr>
    </w:p>
    <w:p>
      <w:pPr>
        <w:pStyle w:val="16"/>
        <w:spacing w:after="200"/>
        <w:ind w:left="426"/>
        <w:jc w:val="both"/>
        <w:rPr>
          <w:rFonts w:ascii="Book Antiqua" w:hAnsi="Book Antiqua"/>
          <w:szCs w:val="24"/>
        </w:rPr>
      </w:pPr>
      <w:r>
        <w:rPr>
          <w:rFonts w:ascii="Book Antiqua" w:hAnsi="Book Antiqua" w:cs="Times New Roman"/>
          <w:szCs w:val="24"/>
        </w:rPr>
        <w:t xml:space="preserve">Ramadan, B. S. dan Z. H. (2021). Analisis Implementasi Program Adiwiyata di Sekolah Dasar. </w:t>
      </w:r>
      <w:r>
        <w:rPr>
          <w:rFonts w:ascii="Book Antiqua" w:hAnsi="Book Antiqua" w:cs="Times New Roman"/>
          <w:i/>
          <w:iCs/>
          <w:szCs w:val="24"/>
        </w:rPr>
        <w:t>Jurnal BASICIDU</w:t>
      </w:r>
      <w:r>
        <w:rPr>
          <w:rFonts w:ascii="Book Antiqua" w:hAnsi="Book Antiqua" w:cs="Times New Roman"/>
          <w:szCs w:val="24"/>
        </w:rPr>
        <w:t xml:space="preserve">, </w:t>
      </w:r>
      <w:r>
        <w:rPr>
          <w:rFonts w:ascii="Book Antiqua" w:hAnsi="Book Antiqua" w:cs="Times New Roman"/>
          <w:i/>
          <w:iCs/>
          <w:szCs w:val="24"/>
        </w:rPr>
        <w:t>5</w:t>
      </w:r>
      <w:r>
        <w:rPr>
          <w:rFonts w:ascii="Book Antiqua" w:hAnsi="Book Antiqua" w:cs="Times New Roman"/>
          <w:szCs w:val="24"/>
        </w:rPr>
        <w:t>(4), 1684–1685.</w:t>
      </w:r>
    </w:p>
    <w:p>
      <w:pPr>
        <w:pStyle w:val="16"/>
        <w:spacing w:after="200"/>
        <w:ind w:left="426"/>
        <w:jc w:val="both"/>
        <w:rPr>
          <w:rFonts w:ascii="Book Antiqua" w:hAnsi="Book Antiqua" w:cs="Times New Roman"/>
          <w:szCs w:val="24"/>
        </w:rPr>
      </w:pPr>
    </w:p>
    <w:p>
      <w:pPr>
        <w:pStyle w:val="16"/>
        <w:spacing w:after="200"/>
        <w:ind w:left="426"/>
        <w:jc w:val="both"/>
        <w:rPr>
          <w:rFonts w:ascii="Book Antiqua" w:hAnsi="Book Antiqua" w:cs="Times New Roman"/>
          <w:szCs w:val="24"/>
        </w:rPr>
      </w:pPr>
      <w:r>
        <w:rPr>
          <w:rFonts w:ascii="Book Antiqua" w:hAnsi="Book Antiqua" w:cs="Times New Roman"/>
          <w:szCs w:val="24"/>
        </w:rPr>
        <w:t xml:space="preserve">syella Munawar, Erna Heryanti, M. M. (2019). Hubungan Pengetahuan Lingkungan Hidup Dengan Kesadaran Lingkungan Pada Siswa Sekolah Adiwiyata. </w:t>
      </w:r>
      <w:r>
        <w:rPr>
          <w:rFonts w:ascii="Book Antiqua" w:hAnsi="Book Antiqua" w:cs="Times New Roman"/>
          <w:i/>
          <w:iCs/>
          <w:szCs w:val="24"/>
        </w:rPr>
        <w:t>LENSA (Lentera Sains): Jurnal Pendidikan IPA</w:t>
      </w:r>
      <w:r>
        <w:rPr>
          <w:rFonts w:ascii="Book Antiqua" w:hAnsi="Book Antiqua" w:cs="Times New Roman"/>
          <w:szCs w:val="24"/>
        </w:rPr>
        <w:t xml:space="preserve">, </w:t>
      </w:r>
      <w:r>
        <w:rPr>
          <w:rFonts w:ascii="Book Antiqua" w:hAnsi="Book Antiqua" w:cs="Times New Roman"/>
          <w:i/>
          <w:iCs/>
          <w:szCs w:val="24"/>
        </w:rPr>
        <w:t>9</w:t>
      </w:r>
      <w:r>
        <w:rPr>
          <w:rFonts w:ascii="Book Antiqua" w:hAnsi="Book Antiqua" w:cs="Times New Roman"/>
          <w:szCs w:val="24"/>
        </w:rPr>
        <w:t>(1), 23.</w:t>
      </w:r>
    </w:p>
    <w:p>
      <w:pPr>
        <w:pStyle w:val="16"/>
        <w:spacing w:after="200"/>
        <w:ind w:left="425"/>
        <w:jc w:val="both"/>
        <w:rPr>
          <w:rFonts w:ascii="Book Antiqua" w:hAnsi="Book Antiqua" w:cs="Times New Roman"/>
          <w:szCs w:val="24"/>
        </w:rPr>
      </w:pPr>
    </w:p>
    <w:p>
      <w:pPr>
        <w:pStyle w:val="16"/>
        <w:spacing w:after="200"/>
        <w:ind w:left="425"/>
        <w:jc w:val="both"/>
        <w:rPr>
          <w:rFonts w:ascii="Book Antiqua" w:hAnsi="Book Antiqua" w:cs="Times New Roman"/>
          <w:szCs w:val="24"/>
        </w:rPr>
      </w:pPr>
      <w:r>
        <w:rPr>
          <w:rFonts w:ascii="Book Antiqua" w:hAnsi="Book Antiqua" w:cs="Times New Roman"/>
          <w:szCs w:val="24"/>
        </w:rPr>
        <w:t xml:space="preserve">Sari, Y. (2020). Gaya Kepemimpinan Demokratis Kepala Sekolah terhadap Kinerja Guru PAUD. </w:t>
      </w:r>
      <w:r>
        <w:rPr>
          <w:rFonts w:ascii="Book Antiqua" w:hAnsi="Book Antiqua" w:cs="Times New Roman"/>
          <w:i/>
          <w:iCs/>
          <w:szCs w:val="24"/>
        </w:rPr>
        <w:t>Golden Age</w:t>
      </w:r>
      <w:r>
        <w:rPr>
          <w:rFonts w:ascii="Book Antiqua" w:hAnsi="Book Antiqua" w:cs="Times New Roman"/>
          <w:szCs w:val="24"/>
        </w:rPr>
        <w:t xml:space="preserve">, </w:t>
      </w:r>
      <w:r>
        <w:rPr>
          <w:rFonts w:ascii="Book Antiqua" w:hAnsi="Book Antiqua" w:cs="Times New Roman"/>
          <w:i/>
          <w:iCs/>
          <w:szCs w:val="24"/>
        </w:rPr>
        <w:t>04</w:t>
      </w:r>
      <w:r>
        <w:rPr>
          <w:rFonts w:ascii="Book Antiqua" w:hAnsi="Book Antiqua" w:cs="Times New Roman"/>
          <w:szCs w:val="24"/>
        </w:rPr>
        <w:t xml:space="preserve">, </w:t>
      </w:r>
      <w:r>
        <w:rPr>
          <w:rFonts w:ascii="Book Antiqua" w:hAnsi="Book Antiqua" w:cs="Times New Roman"/>
          <w:i/>
          <w:iCs/>
          <w:szCs w:val="24"/>
        </w:rPr>
        <w:t>No. 01</w:t>
      </w:r>
      <w:r>
        <w:rPr>
          <w:rFonts w:ascii="Book Antiqua" w:hAnsi="Book Antiqua" w:cs="Times New Roman"/>
          <w:szCs w:val="24"/>
        </w:rPr>
        <w:t>, 21.</w:t>
      </w:r>
    </w:p>
    <w:p>
      <w:pPr>
        <w:pStyle w:val="16"/>
        <w:spacing w:after="200"/>
        <w:ind w:left="425"/>
        <w:jc w:val="both"/>
        <w:rPr>
          <w:rFonts w:ascii="Book Antiqua" w:hAnsi="Book Antiqua"/>
          <w:szCs w:val="24"/>
        </w:rPr>
      </w:pPr>
      <w:r>
        <w:rPr>
          <w:rFonts w:ascii="Book Antiqua" w:hAnsi="Book Antiqua" w:cs="Times New Roman"/>
          <w:szCs w:val="24"/>
        </w:rPr>
        <w:t xml:space="preserve">Sri Nuzulia, Sukamto, A. P. (2019). Implementasi Program Adiwiyata Mandiri dalam Menanamkan Karakter Peduli Lingkungan Siswa. </w:t>
      </w:r>
      <w:r>
        <w:rPr>
          <w:rFonts w:ascii="Book Antiqua" w:hAnsi="Book Antiqua" w:cs="Times New Roman"/>
          <w:i/>
          <w:iCs/>
          <w:szCs w:val="24"/>
        </w:rPr>
        <w:t>Social Science Education</w:t>
      </w:r>
      <w:r>
        <w:rPr>
          <w:rFonts w:ascii="Book Antiqua" w:hAnsi="Book Antiqua" w:cs="Times New Roman"/>
          <w:szCs w:val="24"/>
        </w:rPr>
        <w:t xml:space="preserve">, </w:t>
      </w:r>
      <w:r>
        <w:rPr>
          <w:rFonts w:ascii="Book Antiqua" w:hAnsi="Book Antiqua" w:cs="Times New Roman"/>
          <w:i/>
          <w:iCs/>
          <w:szCs w:val="24"/>
        </w:rPr>
        <w:t>6</w:t>
      </w:r>
      <w:r>
        <w:rPr>
          <w:rFonts w:ascii="Book Antiqua" w:hAnsi="Book Antiqua" w:cs="Times New Roman"/>
          <w:szCs w:val="24"/>
        </w:rPr>
        <w:t>(2), 156.</w:t>
      </w:r>
    </w:p>
    <w:p>
      <w:pPr>
        <w:autoSpaceDE w:val="0"/>
        <w:autoSpaceDN w:val="0"/>
        <w:adjustRightInd w:val="0"/>
        <w:spacing w:line="240" w:lineRule="auto"/>
        <w:ind w:left="426" w:hanging="1"/>
        <w:jc w:val="both"/>
        <w:rPr>
          <w:rFonts w:ascii="Book Antiqua" w:hAnsi="Book Antiqua"/>
          <w:sz w:val="24"/>
          <w:szCs w:val="24"/>
        </w:rPr>
      </w:pPr>
      <w:r>
        <w:rPr>
          <w:rFonts w:ascii="Book Antiqua" w:hAnsi="Book Antiqua"/>
          <w:sz w:val="24"/>
          <w:szCs w:val="24"/>
        </w:rPr>
        <w:t xml:space="preserve">Wardani, D. N. K. (2020). Analisis Implementasi Program Adiwiyata dalam Membangun Karakter Peduli Lindungi ( Studi Kasus di Min 1 Ponorogo). </w:t>
      </w:r>
      <w:r>
        <w:rPr>
          <w:rFonts w:ascii="Book Antiqua" w:hAnsi="Book Antiqua"/>
          <w:i/>
          <w:iCs/>
          <w:sz w:val="24"/>
          <w:szCs w:val="24"/>
        </w:rPr>
        <w:t>Southeast Asian Journal of Islamic Education Management</w:t>
      </w:r>
      <w:r>
        <w:rPr>
          <w:rFonts w:ascii="Book Antiqua" w:hAnsi="Book Antiqua"/>
          <w:sz w:val="24"/>
          <w:szCs w:val="24"/>
        </w:rPr>
        <w:t xml:space="preserve">, </w:t>
      </w:r>
      <w:r>
        <w:rPr>
          <w:rFonts w:ascii="Book Antiqua" w:hAnsi="Book Antiqua"/>
          <w:i/>
          <w:iCs/>
          <w:sz w:val="24"/>
          <w:szCs w:val="24"/>
        </w:rPr>
        <w:t>1</w:t>
      </w:r>
      <w:r>
        <w:rPr>
          <w:rFonts w:ascii="Book Antiqua" w:hAnsi="Book Antiqua"/>
          <w:sz w:val="24"/>
          <w:szCs w:val="24"/>
        </w:rPr>
        <w:t>(1), 61.</w:t>
      </w:r>
    </w:p>
    <w:p>
      <w:pPr>
        <w:autoSpaceDE w:val="0"/>
        <w:autoSpaceDN w:val="0"/>
        <w:adjustRightInd w:val="0"/>
        <w:spacing w:line="276" w:lineRule="auto"/>
        <w:ind w:left="426" w:hanging="1"/>
        <w:jc w:val="both"/>
        <w:rPr>
          <w:rFonts w:ascii="Book Antiqua" w:hAnsi="Book Antiqua"/>
          <w:sz w:val="24"/>
          <w:szCs w:val="24"/>
        </w:rPr>
      </w:pPr>
    </w:p>
    <w:p>
      <w:pPr>
        <w:pStyle w:val="16"/>
        <w:numPr>
          <w:ilvl w:val="0"/>
          <w:numId w:val="1"/>
        </w:numPr>
        <w:spacing w:line="360" w:lineRule="auto"/>
        <w:ind w:left="426" w:hanging="426"/>
        <w:rPr>
          <w:rFonts w:ascii="Book Antiqua" w:hAnsi="Book Antiqua"/>
          <w:b/>
          <w:bCs/>
          <w:szCs w:val="24"/>
        </w:rPr>
      </w:pPr>
      <w:r>
        <w:rPr>
          <w:rFonts w:ascii="Book Antiqua" w:hAnsi="Book Antiqua"/>
          <w:b/>
          <w:bCs/>
          <w:szCs w:val="24"/>
        </w:rPr>
        <w:t>Proceeding</w:t>
      </w:r>
    </w:p>
    <w:p>
      <w:pPr>
        <w:pStyle w:val="16"/>
        <w:ind w:left="426"/>
        <w:jc w:val="both"/>
        <w:rPr>
          <w:rFonts w:ascii="Book Antiqua" w:hAnsi="Book Antiqua"/>
          <w:szCs w:val="24"/>
        </w:rPr>
      </w:pPr>
      <w:r>
        <w:rPr>
          <w:rFonts w:ascii="Book Antiqua" w:hAnsi="Book Antiqua"/>
          <w:szCs w:val="24"/>
        </w:rPr>
        <w:t xml:space="preserve">Abdul Majid bin Aziz Al-Qur’an Zindani, A. N. (2015). Nilai-nilai peduli lingkungan hidup dalam Al Quran. </w:t>
      </w:r>
      <w:r>
        <w:rPr>
          <w:rFonts w:ascii="Book Antiqua" w:hAnsi="Book Antiqua"/>
          <w:i/>
          <w:iCs/>
          <w:szCs w:val="24"/>
        </w:rPr>
        <w:t>Prosiding Halaqoh Nasional Dan Seminar Internasional Pendidikan Islam</w:t>
      </w:r>
      <w:r>
        <w:rPr>
          <w:rFonts w:ascii="Book Antiqua" w:hAnsi="Book Antiqua"/>
          <w:szCs w:val="24"/>
        </w:rPr>
        <w:t>, 331. FTK UINBY</w:t>
      </w:r>
    </w:p>
    <w:p>
      <w:pPr>
        <w:pStyle w:val="16"/>
        <w:ind w:left="426"/>
        <w:jc w:val="both"/>
        <w:rPr>
          <w:rFonts w:ascii="Book Antiqua" w:hAnsi="Book Antiqua"/>
          <w:szCs w:val="24"/>
        </w:rPr>
      </w:pPr>
    </w:p>
    <w:p>
      <w:pPr>
        <w:pStyle w:val="16"/>
        <w:ind w:left="426"/>
        <w:jc w:val="both"/>
        <w:rPr>
          <w:rFonts w:ascii="Book Antiqua" w:hAnsi="Book Antiqua" w:cs="Times New Roman"/>
          <w:szCs w:val="24"/>
        </w:rPr>
      </w:pPr>
      <w:r>
        <w:rPr>
          <w:rFonts w:ascii="Book Antiqua" w:hAnsi="Book Antiqua" w:cs="Times New Roman"/>
          <w:szCs w:val="24"/>
        </w:rPr>
        <w:t xml:space="preserve">Ilhamiah, N. (2017). Penerapan Pendidikan Karakter Melalui Program Adiwiyata. </w:t>
      </w:r>
      <w:r>
        <w:rPr>
          <w:rFonts w:ascii="Book Antiqua" w:hAnsi="Book Antiqua" w:cs="Times New Roman"/>
          <w:i/>
          <w:iCs/>
          <w:szCs w:val="24"/>
        </w:rPr>
        <w:t>Prosiding Seminar Nasional 20 Pascasarjana Universitas PGRI Palembang</w:t>
      </w:r>
      <w:r>
        <w:rPr>
          <w:rFonts w:ascii="Book Antiqua" w:hAnsi="Book Antiqua" w:cs="Times New Roman"/>
          <w:szCs w:val="24"/>
        </w:rPr>
        <w:t>, 130–135. Palembang.</w:t>
      </w:r>
    </w:p>
    <w:p>
      <w:pPr>
        <w:pStyle w:val="16"/>
        <w:ind w:left="426"/>
        <w:jc w:val="both"/>
        <w:rPr>
          <w:rFonts w:ascii="Book Antiqua" w:hAnsi="Book Antiqua" w:cs="Times New Roman"/>
          <w:szCs w:val="24"/>
        </w:rPr>
      </w:pPr>
    </w:p>
    <w:p>
      <w:pPr>
        <w:pStyle w:val="16"/>
        <w:ind w:left="426"/>
        <w:jc w:val="both"/>
        <w:rPr>
          <w:rFonts w:ascii="Book Antiqua" w:hAnsi="Book Antiqua" w:cs="Times New Roman"/>
          <w:szCs w:val="24"/>
        </w:rPr>
      </w:pPr>
      <w:r>
        <w:rPr>
          <w:rFonts w:ascii="Book Antiqua" w:hAnsi="Book Antiqua" w:cs="Times New Roman"/>
          <w:szCs w:val="24"/>
        </w:rPr>
        <w:t xml:space="preserve">Ruwanto, W. dan B. (2018). Implementasi Sekolah Adiwiyata Berbasis Kearifan Lokal Hamemayu Hayuning Bawana. </w:t>
      </w:r>
      <w:r>
        <w:rPr>
          <w:rFonts w:ascii="Book Antiqua" w:hAnsi="Book Antiqua" w:cs="Times New Roman"/>
          <w:i/>
          <w:iCs/>
          <w:szCs w:val="24"/>
        </w:rPr>
        <w:t>Meneguhkan Peran Penelitian Dan Pengabdian Kepada Masyarakat Dalam Memuliakan Martabat Manusia</w:t>
      </w:r>
      <w:r>
        <w:rPr>
          <w:rFonts w:ascii="Book Antiqua" w:hAnsi="Book Antiqua" w:cs="Times New Roman"/>
          <w:szCs w:val="24"/>
        </w:rPr>
        <w:t>, 500. Yogyakarta.</w:t>
      </w:r>
    </w:p>
    <w:p>
      <w:pPr>
        <w:pStyle w:val="16"/>
        <w:spacing w:line="276" w:lineRule="auto"/>
        <w:ind w:left="426"/>
        <w:jc w:val="both"/>
        <w:rPr>
          <w:rFonts w:ascii="Book Antiqua" w:hAnsi="Book Antiqua"/>
          <w:szCs w:val="24"/>
        </w:rPr>
      </w:pPr>
    </w:p>
    <w:p>
      <w:pPr>
        <w:pStyle w:val="16"/>
        <w:numPr>
          <w:ilvl w:val="0"/>
          <w:numId w:val="1"/>
        </w:numPr>
        <w:ind w:left="426" w:hanging="426"/>
        <w:rPr>
          <w:rFonts w:ascii="Book Antiqua" w:hAnsi="Book Antiqua"/>
          <w:b/>
          <w:bCs/>
          <w:szCs w:val="24"/>
        </w:rPr>
      </w:pPr>
      <w:r>
        <w:rPr>
          <w:rFonts w:ascii="Book Antiqua" w:hAnsi="Book Antiqua"/>
          <w:b/>
          <w:bCs/>
          <w:szCs w:val="24"/>
        </w:rPr>
        <w:t>Book</w:t>
      </w:r>
    </w:p>
    <w:p>
      <w:pPr>
        <w:autoSpaceDE w:val="0"/>
        <w:autoSpaceDN w:val="0"/>
        <w:adjustRightInd w:val="0"/>
        <w:spacing w:line="240" w:lineRule="auto"/>
        <w:ind w:left="480" w:hanging="54"/>
        <w:jc w:val="both"/>
        <w:rPr>
          <w:rFonts w:ascii="Book Antiqua" w:hAnsi="Book Antiqua"/>
          <w:sz w:val="24"/>
          <w:szCs w:val="24"/>
        </w:rPr>
      </w:pPr>
      <w:r>
        <w:rPr>
          <w:rFonts w:ascii="Book Antiqua" w:hAnsi="Book Antiqua"/>
          <w:b/>
          <w:bCs/>
          <w:szCs w:val="24"/>
        </w:rPr>
        <w:fldChar w:fldCharType="begin" w:fldLock="1"/>
      </w:r>
      <w:r>
        <w:rPr>
          <w:rFonts w:ascii="Book Antiqua" w:hAnsi="Book Antiqua"/>
          <w:b/>
          <w:bCs/>
          <w:szCs w:val="24"/>
        </w:rPr>
        <w:instrText xml:space="preserve">ADDIN Mendeley Bibliography CSL_BIBLIOGRAPHY </w:instrText>
      </w:r>
      <w:r>
        <w:rPr>
          <w:rFonts w:ascii="Book Antiqua" w:hAnsi="Book Antiqua"/>
          <w:b/>
          <w:bCs/>
          <w:szCs w:val="24"/>
        </w:rPr>
        <w:fldChar w:fldCharType="separate"/>
      </w:r>
      <w:r>
        <w:rPr>
          <w:rFonts w:ascii="Book Antiqua" w:hAnsi="Book Antiqua"/>
          <w:sz w:val="24"/>
          <w:szCs w:val="24"/>
        </w:rPr>
        <w:t xml:space="preserve">Agung, D. (2019). </w:t>
      </w:r>
      <w:r>
        <w:rPr>
          <w:rFonts w:ascii="Book Antiqua" w:hAnsi="Book Antiqua"/>
          <w:i/>
          <w:iCs/>
          <w:sz w:val="24"/>
          <w:szCs w:val="24"/>
        </w:rPr>
        <w:t>Metodologi Penelitian Panduan Lengkap dan Mudah</w:t>
      </w:r>
      <w:r>
        <w:rPr>
          <w:rFonts w:ascii="Book Antiqua" w:hAnsi="Book Antiqua"/>
          <w:sz w:val="24"/>
          <w:szCs w:val="24"/>
        </w:rPr>
        <w:t>. Surabaya: Andi.</w:t>
      </w:r>
    </w:p>
    <w:p>
      <w:pPr>
        <w:autoSpaceDE w:val="0"/>
        <w:autoSpaceDN w:val="0"/>
        <w:adjustRightInd w:val="0"/>
        <w:spacing w:line="240" w:lineRule="auto"/>
        <w:ind w:left="480" w:hanging="54"/>
        <w:jc w:val="both"/>
        <w:rPr>
          <w:rFonts w:ascii="Book Antiqua" w:hAnsi="Book Antiqua"/>
          <w:sz w:val="24"/>
          <w:szCs w:val="24"/>
        </w:rPr>
      </w:pPr>
    </w:p>
    <w:p>
      <w:pPr>
        <w:autoSpaceDE w:val="0"/>
        <w:autoSpaceDN w:val="0"/>
        <w:adjustRightInd w:val="0"/>
        <w:spacing w:line="240" w:lineRule="auto"/>
        <w:ind w:left="480" w:hanging="54"/>
        <w:jc w:val="both"/>
        <w:rPr>
          <w:rFonts w:ascii="Book Antiqua" w:hAnsi="Book Antiqua"/>
          <w:sz w:val="24"/>
          <w:szCs w:val="24"/>
        </w:rPr>
      </w:pPr>
      <w:r>
        <w:rPr>
          <w:rFonts w:ascii="Book Antiqua" w:hAnsi="Book Antiqua"/>
          <w:sz w:val="24"/>
          <w:szCs w:val="24"/>
        </w:rPr>
        <w:t xml:space="preserve">Matthew B. Miles, A. Michael, J. S. (2014). </w:t>
      </w:r>
      <w:r>
        <w:rPr>
          <w:rFonts w:ascii="Book Antiqua" w:hAnsi="Book Antiqua"/>
          <w:i/>
          <w:iCs/>
          <w:sz w:val="24"/>
          <w:szCs w:val="24"/>
        </w:rPr>
        <w:t>Qualitative Data Analysis: A Methods Sourcebook,</w:t>
      </w:r>
      <w:r>
        <w:rPr>
          <w:rFonts w:ascii="Book Antiqua" w:hAnsi="Book Antiqua"/>
          <w:sz w:val="24"/>
          <w:szCs w:val="24"/>
        </w:rPr>
        <w:t xml:space="preserve"> (3rd ed.). London: SAGE Publications.</w:t>
      </w:r>
    </w:p>
    <w:p>
      <w:pPr>
        <w:autoSpaceDE w:val="0"/>
        <w:autoSpaceDN w:val="0"/>
        <w:adjustRightInd w:val="0"/>
        <w:spacing w:line="240" w:lineRule="auto"/>
        <w:ind w:left="480" w:hanging="54"/>
        <w:jc w:val="both"/>
        <w:rPr>
          <w:rFonts w:ascii="Book Antiqua" w:hAnsi="Book Antiqua"/>
          <w:sz w:val="24"/>
          <w:szCs w:val="24"/>
        </w:rPr>
      </w:pPr>
      <w:r>
        <w:rPr>
          <w:rFonts w:ascii="Book Antiqua" w:hAnsi="Book Antiqua"/>
          <w:sz w:val="24"/>
          <w:szCs w:val="24"/>
        </w:rPr>
        <w:t xml:space="preserve">Rahman, A. (2017). </w:t>
      </w:r>
      <w:r>
        <w:rPr>
          <w:rFonts w:ascii="Book Antiqua" w:hAnsi="Book Antiqua"/>
          <w:i/>
          <w:iCs/>
          <w:sz w:val="24"/>
          <w:szCs w:val="24"/>
        </w:rPr>
        <w:t>Dasar-Dasar Manajemen</w:t>
      </w:r>
      <w:r>
        <w:rPr>
          <w:rFonts w:ascii="Book Antiqua" w:hAnsi="Book Antiqua"/>
          <w:sz w:val="24"/>
          <w:szCs w:val="24"/>
        </w:rPr>
        <w:t xml:space="preserve"> (1st ed.). Malang: Inteligensia Media.</w:t>
      </w:r>
    </w:p>
    <w:p>
      <w:pPr>
        <w:autoSpaceDE w:val="0"/>
        <w:autoSpaceDN w:val="0"/>
        <w:adjustRightInd w:val="0"/>
        <w:spacing w:line="240" w:lineRule="auto"/>
        <w:ind w:left="480" w:hanging="54"/>
        <w:jc w:val="both"/>
        <w:rPr>
          <w:rFonts w:ascii="Book Antiqua" w:hAnsi="Book Antiqua"/>
          <w:sz w:val="24"/>
          <w:szCs w:val="24"/>
        </w:rPr>
      </w:pPr>
    </w:p>
    <w:p>
      <w:pPr>
        <w:autoSpaceDE w:val="0"/>
        <w:autoSpaceDN w:val="0"/>
        <w:adjustRightInd w:val="0"/>
        <w:spacing w:line="240" w:lineRule="auto"/>
        <w:ind w:left="480" w:hanging="54"/>
        <w:jc w:val="both"/>
        <w:rPr>
          <w:rFonts w:ascii="Book Antiqua" w:hAnsi="Book Antiqua"/>
          <w:sz w:val="24"/>
          <w:szCs w:val="24"/>
        </w:rPr>
      </w:pPr>
      <w:r>
        <w:rPr>
          <w:rFonts w:ascii="Book Antiqua" w:hAnsi="Book Antiqua"/>
          <w:sz w:val="24"/>
          <w:szCs w:val="24"/>
        </w:rPr>
        <w:t xml:space="preserve">RI, P. (2018). </w:t>
      </w:r>
      <w:r>
        <w:rPr>
          <w:rFonts w:ascii="Book Antiqua" w:hAnsi="Book Antiqua"/>
          <w:i/>
          <w:iCs/>
          <w:sz w:val="24"/>
          <w:szCs w:val="24"/>
        </w:rPr>
        <w:t>PENUGASAN GURU DAN KEPALA SEKOLAH</w:t>
      </w:r>
      <w:r>
        <w:rPr>
          <w:rFonts w:ascii="Book Antiqua" w:hAnsi="Book Antiqua"/>
          <w:sz w:val="24"/>
          <w:szCs w:val="24"/>
        </w:rPr>
        <w:t>.</w:t>
      </w:r>
    </w:p>
    <w:p>
      <w:pPr>
        <w:autoSpaceDE w:val="0"/>
        <w:autoSpaceDN w:val="0"/>
        <w:adjustRightInd w:val="0"/>
        <w:spacing w:line="240" w:lineRule="auto"/>
        <w:ind w:left="480" w:hanging="54"/>
        <w:jc w:val="both"/>
        <w:rPr>
          <w:rFonts w:ascii="Book Antiqua" w:hAnsi="Book Antiqua"/>
          <w:sz w:val="24"/>
          <w:szCs w:val="24"/>
        </w:rPr>
      </w:pPr>
      <w:r>
        <w:rPr>
          <w:rFonts w:ascii="Book Antiqua" w:hAnsi="Book Antiqua"/>
          <w:sz w:val="24"/>
          <w:szCs w:val="24"/>
        </w:rPr>
        <w:t xml:space="preserve">Samsu. (2017). </w:t>
      </w:r>
      <w:r>
        <w:rPr>
          <w:rFonts w:ascii="Book Antiqua" w:hAnsi="Book Antiqua"/>
          <w:i/>
          <w:iCs/>
          <w:sz w:val="24"/>
          <w:szCs w:val="24"/>
        </w:rPr>
        <w:t>METODE PENELITIAN: Teori dan Aplikasi Penelitian Kualitatif, Kuantitatif, Mixed Methods, serta Research &amp; Development</w:t>
      </w:r>
      <w:r>
        <w:rPr>
          <w:rFonts w:ascii="Book Antiqua" w:hAnsi="Book Antiqua"/>
          <w:sz w:val="24"/>
          <w:szCs w:val="24"/>
        </w:rPr>
        <w:t>. Jambi: Pusat Studi Agama dan Kemasyarakatan (PUSAKA).</w:t>
      </w:r>
    </w:p>
    <w:p>
      <w:pPr>
        <w:autoSpaceDE w:val="0"/>
        <w:autoSpaceDN w:val="0"/>
        <w:adjustRightInd w:val="0"/>
        <w:spacing w:line="240" w:lineRule="auto"/>
        <w:ind w:left="480" w:hanging="54"/>
        <w:jc w:val="both"/>
        <w:rPr>
          <w:rFonts w:ascii="Book Antiqua" w:hAnsi="Book Antiqua"/>
          <w:sz w:val="24"/>
          <w:szCs w:val="24"/>
        </w:rPr>
      </w:pPr>
    </w:p>
    <w:p>
      <w:pPr>
        <w:autoSpaceDE w:val="0"/>
        <w:autoSpaceDN w:val="0"/>
        <w:adjustRightInd w:val="0"/>
        <w:spacing w:line="240" w:lineRule="auto"/>
        <w:ind w:left="480" w:hanging="54"/>
        <w:jc w:val="both"/>
        <w:rPr>
          <w:rFonts w:ascii="Book Antiqua" w:hAnsi="Book Antiqua"/>
          <w:sz w:val="24"/>
          <w:szCs w:val="24"/>
        </w:rPr>
      </w:pPr>
      <w:r>
        <w:rPr>
          <w:rFonts w:ascii="Book Antiqua" w:hAnsi="Book Antiqua"/>
          <w:sz w:val="24"/>
          <w:szCs w:val="24"/>
        </w:rPr>
        <w:t xml:space="preserve">Sugiyono. (2016). </w:t>
      </w:r>
      <w:r>
        <w:rPr>
          <w:rFonts w:ascii="Book Antiqua" w:hAnsi="Book Antiqua"/>
          <w:i/>
          <w:iCs/>
          <w:sz w:val="24"/>
          <w:szCs w:val="24"/>
        </w:rPr>
        <w:t>Metode Penelitian: Kuantitatif, Kualitatif, dan R&amp;D</w:t>
      </w:r>
      <w:r>
        <w:rPr>
          <w:rFonts w:ascii="Book Antiqua" w:hAnsi="Book Antiqua"/>
          <w:sz w:val="24"/>
          <w:szCs w:val="24"/>
        </w:rPr>
        <w:t>. Bandung: Alfabeta, cv.</w:t>
      </w:r>
    </w:p>
    <w:p>
      <w:pPr>
        <w:autoSpaceDE w:val="0"/>
        <w:autoSpaceDN w:val="0"/>
        <w:adjustRightInd w:val="0"/>
        <w:spacing w:line="240" w:lineRule="auto"/>
        <w:ind w:left="480" w:hanging="54"/>
        <w:jc w:val="both"/>
        <w:rPr>
          <w:rFonts w:ascii="Book Antiqua" w:hAnsi="Book Antiqua"/>
          <w:sz w:val="24"/>
          <w:szCs w:val="24"/>
        </w:rPr>
      </w:pPr>
      <w:r>
        <w:rPr>
          <w:rFonts w:ascii="Book Antiqua" w:hAnsi="Book Antiqua"/>
          <w:sz w:val="24"/>
          <w:szCs w:val="24"/>
        </w:rPr>
        <w:t xml:space="preserve">Witono, S. (2020). </w:t>
      </w:r>
      <w:r>
        <w:rPr>
          <w:rFonts w:ascii="Book Antiqua" w:hAnsi="Book Antiqua"/>
          <w:i/>
          <w:iCs/>
          <w:sz w:val="24"/>
          <w:szCs w:val="24"/>
        </w:rPr>
        <w:t>DASAR-DASAR MANAJEMEN PENDIDIKAN</w:t>
      </w:r>
      <w:r>
        <w:rPr>
          <w:rFonts w:ascii="Book Antiqua" w:hAnsi="Book Antiqua"/>
          <w:sz w:val="24"/>
          <w:szCs w:val="24"/>
        </w:rPr>
        <w:t>. Yogyakarta: BILDUNG.</w:t>
      </w:r>
    </w:p>
    <w:p>
      <w:pPr>
        <w:pStyle w:val="16"/>
        <w:numPr>
          <w:ilvl w:val="0"/>
          <w:numId w:val="1"/>
        </w:numPr>
        <w:ind w:left="426" w:hanging="426"/>
        <w:rPr>
          <w:rFonts w:ascii="Book Antiqua" w:hAnsi="Book Antiqua"/>
          <w:b/>
          <w:bCs/>
          <w:szCs w:val="24"/>
        </w:rPr>
      </w:pPr>
      <w:r>
        <w:rPr>
          <w:rFonts w:ascii="Book Antiqua" w:hAnsi="Book Antiqua"/>
          <w:b/>
          <w:bCs/>
          <w:szCs w:val="24"/>
        </w:rPr>
        <w:t>Thesis</w:t>
      </w:r>
    </w:p>
    <w:p>
      <w:pPr>
        <w:pStyle w:val="16"/>
        <w:ind w:left="425"/>
        <w:jc w:val="both"/>
        <w:rPr>
          <w:rFonts w:ascii="Book Antiqua" w:hAnsi="Book Antiqua"/>
          <w:szCs w:val="24"/>
        </w:rPr>
      </w:pPr>
      <w:r>
        <w:rPr>
          <w:rFonts w:ascii="Book Antiqua" w:hAnsi="Book Antiqua"/>
          <w:szCs w:val="24"/>
        </w:rPr>
        <w:t xml:space="preserve">Fahliza, W. (2021). </w:t>
      </w:r>
      <w:r>
        <w:rPr>
          <w:rFonts w:ascii="Book Antiqua" w:hAnsi="Book Antiqua"/>
          <w:i/>
          <w:iCs/>
          <w:szCs w:val="24"/>
        </w:rPr>
        <w:t>Implementasi Program Adiwiyata Dalam Pengelolaan Lingkungan Sekolah Menengah Pertama Negeri 4 Kota Jambi</w:t>
      </w:r>
      <w:r>
        <w:rPr>
          <w:rFonts w:ascii="Book Antiqua" w:hAnsi="Book Antiqua"/>
          <w:szCs w:val="24"/>
        </w:rPr>
        <w:t>. Universitas Islam Negeri Sulthan Thaha Saifuddin Jambi.</w:t>
      </w:r>
    </w:p>
    <w:p>
      <w:pPr>
        <w:pStyle w:val="16"/>
        <w:ind w:left="425"/>
        <w:jc w:val="both"/>
        <w:rPr>
          <w:rFonts w:ascii="Book Antiqua" w:hAnsi="Book Antiqua"/>
          <w:szCs w:val="24"/>
        </w:rPr>
      </w:pPr>
    </w:p>
    <w:p>
      <w:pPr>
        <w:pStyle w:val="16"/>
        <w:ind w:left="425"/>
        <w:jc w:val="both"/>
        <w:rPr>
          <w:rFonts w:ascii="Book Antiqua" w:hAnsi="Book Antiqua"/>
          <w:szCs w:val="24"/>
        </w:rPr>
      </w:pPr>
      <w:r>
        <w:rPr>
          <w:rFonts w:ascii="Book Antiqua" w:hAnsi="Book Antiqua"/>
          <w:szCs w:val="24"/>
        </w:rPr>
        <w:t xml:space="preserve">Habibi, M. W. (2018). </w:t>
      </w:r>
      <w:r>
        <w:rPr>
          <w:rFonts w:ascii="Book Antiqua" w:hAnsi="Book Antiqua"/>
          <w:i/>
          <w:iCs/>
          <w:szCs w:val="24"/>
        </w:rPr>
        <w:t>Implementasi Program Adiwiyata dalam Membentuk Karakter Peduli Lingkungan Pada Siswa (Studi Multi Situs di SD Insan Amanah dan SDU Al-Ya’lu Kota Malang</w:t>
      </w:r>
      <w:r>
        <w:rPr>
          <w:rFonts w:ascii="Book Antiqua" w:hAnsi="Book Antiqua"/>
          <w:szCs w:val="24"/>
        </w:rPr>
        <w:t>. Universitas Islam Negeri Maulana Malik Ibrahim Malang.</w:t>
      </w:r>
    </w:p>
    <w:p>
      <w:pPr>
        <w:pStyle w:val="16"/>
        <w:ind w:left="425"/>
        <w:jc w:val="both"/>
        <w:rPr>
          <w:rFonts w:ascii="Book Antiqua" w:hAnsi="Book Antiqua"/>
          <w:szCs w:val="24"/>
        </w:rPr>
      </w:pPr>
    </w:p>
    <w:p>
      <w:pPr>
        <w:pStyle w:val="16"/>
        <w:ind w:left="425"/>
        <w:jc w:val="both"/>
        <w:rPr>
          <w:rFonts w:ascii="Book Antiqua" w:hAnsi="Book Antiqua"/>
          <w:szCs w:val="24"/>
        </w:rPr>
      </w:pPr>
      <w:r>
        <w:rPr>
          <w:rFonts w:ascii="Book Antiqua" w:hAnsi="Book Antiqua"/>
          <w:szCs w:val="24"/>
        </w:rPr>
        <w:t xml:space="preserve">Hakim, A. (2021). </w:t>
      </w:r>
      <w:r>
        <w:rPr>
          <w:rFonts w:ascii="Book Antiqua" w:hAnsi="Book Antiqua"/>
          <w:i/>
          <w:iCs/>
          <w:szCs w:val="24"/>
        </w:rPr>
        <w:t>Pengaruh Penerapan Program Sekolah Adiwiyata Dan Model Kepemimpinan Transformasional Kepala Sekolah Terhadap Karakter Siswa (Studi Analisis Kuantitatif Di Sd Islam Al-Azhar 27 Cibinong Kabupaten Bogor)</w:t>
      </w:r>
      <w:r>
        <w:rPr>
          <w:rFonts w:ascii="Book Antiqua" w:hAnsi="Book Antiqua"/>
          <w:szCs w:val="24"/>
        </w:rPr>
        <w:t>. INSTITUT PTIQ JAKARTA.</w:t>
      </w:r>
    </w:p>
    <w:p>
      <w:pPr>
        <w:pStyle w:val="16"/>
        <w:ind w:left="425"/>
        <w:jc w:val="both"/>
        <w:rPr>
          <w:rFonts w:ascii="Book Antiqua" w:hAnsi="Book Antiqua"/>
          <w:szCs w:val="24"/>
        </w:rPr>
      </w:pPr>
    </w:p>
    <w:p>
      <w:pPr>
        <w:pStyle w:val="16"/>
        <w:ind w:left="425"/>
        <w:jc w:val="both"/>
        <w:rPr>
          <w:rFonts w:ascii="Book Antiqua" w:hAnsi="Book Antiqua"/>
          <w:szCs w:val="24"/>
        </w:rPr>
      </w:pPr>
      <w:r>
        <w:rPr>
          <w:rFonts w:ascii="Book Antiqua" w:hAnsi="Book Antiqua"/>
          <w:szCs w:val="24"/>
        </w:rPr>
        <w:t xml:space="preserve">Hakim, L. (2020). </w:t>
      </w:r>
      <w:r>
        <w:rPr>
          <w:rFonts w:ascii="Book Antiqua" w:hAnsi="Book Antiqua"/>
          <w:i/>
          <w:iCs/>
          <w:szCs w:val="24"/>
        </w:rPr>
        <w:t>Manajemen Pendidikan Karakter Sekolah Adiwiyata di SDN 1 MAngkujayan Ponorogo</w:t>
      </w:r>
      <w:r>
        <w:rPr>
          <w:rFonts w:ascii="Book Antiqua" w:hAnsi="Book Antiqua"/>
          <w:szCs w:val="24"/>
        </w:rPr>
        <w:t>. Institut Agama Islam Negeri (IAIN) Ponorogo.</w:t>
      </w:r>
    </w:p>
    <w:p>
      <w:pPr>
        <w:pStyle w:val="16"/>
        <w:numPr>
          <w:ilvl w:val="0"/>
          <w:numId w:val="1"/>
        </w:numPr>
        <w:ind w:left="426" w:hanging="426"/>
        <w:rPr>
          <w:rFonts w:ascii="Book Antiqua" w:hAnsi="Book Antiqua"/>
          <w:b/>
          <w:bCs/>
          <w:szCs w:val="24"/>
        </w:rPr>
      </w:pPr>
      <w:r>
        <w:rPr>
          <w:rFonts w:ascii="Book Antiqua" w:hAnsi="Book Antiqua"/>
          <w:b/>
          <w:bCs/>
          <w:szCs w:val="24"/>
        </w:rPr>
        <w:t>Website</w:t>
      </w:r>
    </w:p>
    <w:p>
      <w:pPr>
        <w:pStyle w:val="16"/>
        <w:ind w:left="425"/>
        <w:jc w:val="both"/>
        <w:rPr>
          <w:rFonts w:ascii="Book Antiqua" w:hAnsi="Book Antiqua"/>
          <w:szCs w:val="24"/>
        </w:rPr>
      </w:pPr>
      <w:r>
        <w:rPr>
          <w:rFonts w:ascii="Book Antiqua" w:hAnsi="Book Antiqua"/>
          <w:szCs w:val="24"/>
        </w:rPr>
        <w:t>Samarinda, M. 1. (2020). Man 1 Samarinda Raih Penghargaan Adiwiyata Nasional Di Jakarta. Retrieved February 26, 2020, from MAN 1 Samarinda website: https://www.man1samarinda.sch.id/post-man-1-samarinda-raih-penghargaan-adiwiyata-nasional-di-jakarta.html</w:t>
      </w:r>
    </w:p>
    <w:p>
      <w:pPr>
        <w:pStyle w:val="16"/>
        <w:ind w:left="425"/>
        <w:jc w:val="both"/>
        <w:rPr>
          <w:rFonts w:ascii="Book Antiqua" w:hAnsi="Book Antiqua"/>
          <w:szCs w:val="24"/>
        </w:rPr>
      </w:pPr>
    </w:p>
    <w:p>
      <w:pPr>
        <w:pStyle w:val="16"/>
        <w:ind w:left="425"/>
        <w:jc w:val="both"/>
        <w:rPr>
          <w:rFonts w:ascii="Book Antiqua" w:hAnsi="Book Antiqua"/>
          <w:szCs w:val="24"/>
        </w:rPr>
      </w:pPr>
      <w:r>
        <w:rPr>
          <w:rFonts w:ascii="Book Antiqua" w:hAnsi="Book Antiqua" w:cs="Times New Roman"/>
          <w:szCs w:val="24"/>
        </w:rPr>
        <w:t>KUKAR, M. 2. (2020). MAN 2 Kukar Lolos Adiwiyata Nasional Tanpa Verifikasi Lapangan. Retrieved February 26, 2020, from MAN 2 KUKAR website: https://prokom.kukarkab.go.id/berita/pendidikan/man-2-kukar-lolos-adiwiyata-nasional-tanpa-verifikasi-lapangan</w:t>
      </w:r>
    </w:p>
    <w:p>
      <w:pPr>
        <w:pStyle w:val="16"/>
        <w:ind w:left="426" w:hanging="426"/>
        <w:jc w:val="both"/>
        <w:rPr>
          <w:rFonts w:ascii="Book Antiqua" w:hAnsi="Book Antiqua"/>
          <w:b/>
          <w:bCs/>
          <w:szCs w:val="24"/>
          <w:lang w:val="en-GB"/>
        </w:rPr>
      </w:pPr>
    </w:p>
    <w:p>
      <w:pPr>
        <w:autoSpaceDE w:val="0"/>
        <w:autoSpaceDN w:val="0"/>
        <w:adjustRightInd w:val="0"/>
        <w:spacing w:line="240" w:lineRule="auto"/>
        <w:ind w:left="480" w:hanging="480"/>
        <w:jc w:val="both"/>
        <w:rPr>
          <w:rFonts w:ascii="Book Antiqua" w:hAnsi="Book Antiqua"/>
          <w:sz w:val="24"/>
          <w:szCs w:val="24"/>
          <w:lang w:val="en-US"/>
        </w:rPr>
      </w:pPr>
    </w:p>
    <w:p>
      <w:pPr>
        <w:autoSpaceDE w:val="0"/>
        <w:autoSpaceDN w:val="0"/>
        <w:adjustRightInd w:val="0"/>
        <w:spacing w:line="240" w:lineRule="auto"/>
        <w:ind w:left="480" w:hanging="480"/>
        <w:jc w:val="both"/>
        <w:rPr>
          <w:rFonts w:ascii="Book Antiqua" w:hAnsi="Book Antiqua"/>
          <w:sz w:val="24"/>
          <w:szCs w:val="24"/>
        </w:rPr>
      </w:pPr>
    </w:p>
    <w:p>
      <w:pPr>
        <w:autoSpaceDE w:val="0"/>
        <w:autoSpaceDN w:val="0"/>
        <w:adjustRightInd w:val="0"/>
        <w:spacing w:line="240" w:lineRule="auto"/>
        <w:ind w:left="480" w:hanging="480"/>
        <w:jc w:val="both"/>
        <w:rPr>
          <w:rFonts w:ascii="Book Antiqua" w:hAnsi="Book Antiqua"/>
          <w:sz w:val="24"/>
          <w:szCs w:val="24"/>
        </w:rPr>
      </w:pPr>
    </w:p>
    <w:p>
      <w:pPr>
        <w:autoSpaceDE w:val="0"/>
        <w:autoSpaceDN w:val="0"/>
        <w:adjustRightInd w:val="0"/>
        <w:spacing w:line="240" w:lineRule="auto"/>
        <w:ind w:left="480" w:hanging="480"/>
        <w:jc w:val="both"/>
        <w:rPr>
          <w:rFonts w:ascii="Book Antiqua" w:hAnsi="Book Antiqua"/>
          <w:sz w:val="24"/>
        </w:rPr>
      </w:pPr>
    </w:p>
    <w:p>
      <w:pPr>
        <w:pStyle w:val="16"/>
        <w:ind w:left="426"/>
        <w:jc w:val="both"/>
        <w:rPr>
          <w:rFonts w:ascii="Book Antiqua" w:hAnsi="Book Antiqua"/>
          <w:b/>
          <w:bCs/>
          <w:szCs w:val="24"/>
        </w:rPr>
      </w:pPr>
      <w:r>
        <w:rPr>
          <w:rFonts w:ascii="Book Antiqua" w:hAnsi="Book Antiqua"/>
          <w:b/>
          <w:bCs/>
          <w:szCs w:val="24"/>
        </w:rPr>
        <w:fldChar w:fldCharType="end"/>
      </w:r>
    </w:p>
    <w:p>
      <w:pPr>
        <w:pStyle w:val="16"/>
        <w:spacing w:after="200" w:line="276" w:lineRule="auto"/>
        <w:ind w:left="426"/>
        <w:rPr>
          <w:rFonts w:ascii="Book Antiqua" w:hAnsi="Book Antiqua"/>
          <w:szCs w:val="24"/>
        </w:rPr>
      </w:pPr>
    </w:p>
    <w:sectPr>
      <w:headerReference r:id="rId3" w:type="first"/>
      <w:footerReference r:id="rId4" w:type="default"/>
      <w:footerReference r:id="rId5" w:type="even"/>
      <w:footnotePr>
        <w:numFmt w:val="chicago"/>
      </w:footnotePr>
      <w:pgSz w:w="11907" w:h="16840"/>
      <w:pgMar w:top="1134" w:right="1701" w:bottom="1701" w:left="1701" w:header="709" w:footer="475" w:gutter="0"/>
      <w:pgNumType w:start="1"/>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A00002EF" w:usb1="4000004B" w:usb2="00000000" w:usb3="00000000" w:csb0="2000019F" w:csb1="00000000"/>
  </w:font>
  <w:font w:name="Calibri">
    <w:panose1 w:val="020F0502020204030204"/>
    <w:charset w:val="86"/>
    <w:family w:val="decorative"/>
    <w:pitch w:val="default"/>
    <w:sig w:usb0="E10002FF" w:usb1="4000ACFF" w:usb2="00000009" w:usb3="00000000" w:csb0="2000019F"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 w:name="Garamond">
    <w:altName w:val="PMingLiU-ExtB"/>
    <w:panose1 w:val="02020404030301010803"/>
    <w:charset w:val="00"/>
    <w:family w:val="modern"/>
    <w:pitch w:val="default"/>
    <w:sig w:usb0="00000000" w:usb1="00000000" w:usb2="00000000" w:usb3="00000000" w:csb0="0000009F" w:csb1="00000000"/>
  </w:font>
  <w:font w:name="Book Antiqua">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Palatino Linotype">
    <w:panose1 w:val="02040502050505030304"/>
    <w:charset w:val="00"/>
    <w:family w:val="auto"/>
    <w:pitch w:val="default"/>
    <w:sig w:usb0="E0000287" w:usb1="40000013" w:usb2="00000000" w:usb3="00000000" w:csb0="2000019F" w:csb1="00000000"/>
  </w:font>
  <w:font w:name="Trebuchet MS">
    <w:panose1 w:val="020B0603020202020204"/>
    <w:charset w:val="00"/>
    <w:family w:val="auto"/>
    <w:pitch w:val="default"/>
    <w:sig w:usb0="00000287" w:usb1="00000000" w:usb2="00000000" w:usb3="00000000" w:csb0="2000009F" w:csb1="00000000"/>
  </w:font>
  <w:font w:name="LPMQ Isep Misbah">
    <w:panose1 w:val="02000000000000000000"/>
    <w:charset w:val="00"/>
    <w:family w:val="auto"/>
    <w:pitch w:val="default"/>
    <w:sig w:usb0="00002003" w:usb1="10000000" w:usb2="00000008" w:usb3="00000000" w:csb0="2000004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00"/>
    <w:family w:val="auto"/>
    <w:pitch w:val="default"/>
    <w:sig w:usb0="8000002F" w:usb1="02000008" w:usb2="00000000" w:usb3="00000000" w:csb0="00100001" w:csb1="00000000"/>
  </w:font>
  <w:font w:name="PMingLiU-ExtB">
    <w:panose1 w:val="02020500000000000000"/>
    <w:charset w:val="88"/>
    <w:family w:val="moder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tabs>
        <w:tab w:val="clear" w:pos="4706"/>
        <w:tab w:val="clear" w:pos="9356"/>
        <w:tab w:val="clear" w:pos="10080"/>
      </w:tabs>
      <w:spacing w:before="0" w:line="240" w:lineRule="auto"/>
      <w:rPr>
        <w:rFonts w:ascii="Book Antiqua" w:hAnsi="Book Antiqua"/>
        <w:i w:val="0"/>
        <w:iCs/>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59264" behindDoc="0" locked="0" layoutInCell="1" allowOverlap="1">
              <wp:simplePos x="0" y="0"/>
              <wp:positionH relativeFrom="column">
                <wp:posOffset>214630</wp:posOffset>
              </wp:positionH>
              <wp:positionV relativeFrom="paragraph">
                <wp:posOffset>0</wp:posOffset>
              </wp:positionV>
              <wp:extent cx="0" cy="290830"/>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9pt;margin-top:0pt;height:22.9pt;width:0pt;z-index:251659264;mso-width-relative:page;mso-height-relative:page;" filled="f" stroked="t" coordsize="21600,21600" o:gfxdata="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ueajTAAAABQEAAA8A&#10;AAAAAAAAAQAgAAAAIgAAAGRycy9kb3ducmV2LnhtbFBLAQIUABQAAAAIAIdO4kADfLLAqgEAAE4D&#10;AAAOAAAAAAAAAAEAIAAAACIBAABkcnMvZTJvRG9jLnhtbFBLBQYAAAAABgAGAFkBAAA+BQAAAAA=&#10;">
              <v:fill on="f" focussize="0,0"/>
              <v:stroke color="#000000 [3213]" joinstyle="round"/>
              <v:imagedata o:title=""/>
              <o:lock v:ext="edit" aspectratio="f"/>
            </v:line>
          </w:pict>
        </mc:Fallback>
      </mc:AlternateContent>
    </w:r>
    <w:r>
      <w:rPr>
        <w:rFonts w:ascii="Book Antiqua" w:hAnsi="Book Antiqua"/>
        <w:sz w:val="20"/>
      </w:rPr>
      <w:fldChar w:fldCharType="begin"/>
    </w:r>
    <w:r>
      <w:rPr>
        <w:rFonts w:ascii="Book Antiqua" w:hAnsi="Book Antiqua"/>
        <w:sz w:val="20"/>
      </w:rPr>
      <w:instrText xml:space="preserve"> PAGE   \* MERGEFORMAT </w:instrText>
    </w:r>
    <w:r>
      <w:rPr>
        <w:rFonts w:ascii="Book Antiqua" w:hAnsi="Book Antiqua"/>
        <w:sz w:val="20"/>
      </w:rPr>
      <w:fldChar w:fldCharType="separate"/>
    </w:r>
    <w:r>
      <w:rPr>
        <w:rFonts w:ascii="Book Antiqua" w:hAnsi="Book Antiqua"/>
        <w:sz w:val="20"/>
      </w:rPr>
      <w:t>12</w:t>
    </w:r>
    <w:r>
      <w:rPr>
        <w:rFonts w:ascii="Book Antiqua" w:hAnsi="Book Antiqua"/>
        <w:sz w:val="20"/>
      </w:rPr>
      <w:fldChar w:fldCharType="end"/>
    </w:r>
    <w:r>
      <w:rPr>
        <w:rFonts w:ascii="Book Antiqua" w:hAnsi="Book Antiqua"/>
        <w:sz w:val="20"/>
      </w:rPr>
      <w:tab/>
    </w:r>
    <w:r>
      <w:rPr>
        <w:rFonts w:ascii="Book Antiqua" w:hAnsi="Book Antiqua"/>
        <w:sz w:val="22"/>
        <w:szCs w:val="22"/>
      </w:rPr>
      <w:t xml:space="preserve">                                            </w:t>
    </w:r>
    <w:r>
      <w:rPr>
        <w:rFonts w:ascii="Garamond" w:hAnsi="Garamond" w:cstheme="majorBidi"/>
        <w:b/>
        <w:bCs/>
        <w:iCs/>
        <w:sz w:val="16"/>
        <w:szCs w:val="16"/>
      </w:rPr>
      <w:t xml:space="preserve">Al-Tanzim : Jurnal Manajemen Pendidikan Islam </w:t>
    </w:r>
    <w:r>
      <w:rPr>
        <w:rFonts w:ascii="Garamond" w:hAnsi="Garamond" w:cstheme="majorBidi"/>
        <w:iCs/>
        <w:sz w:val="16"/>
        <w:szCs w:val="16"/>
      </w:rPr>
      <w:t>Vol. 04 No. 01 (2020) : 1-12</w:t>
    </w:r>
  </w:p>
  <w:p>
    <w:pPr>
      <w:pStyle w:val="6"/>
      <w:jc w:val="right"/>
      <w:rPr>
        <w:rFonts w:ascii="Book Antiqua" w:hAnsi="Book Antiqua"/>
        <w:i/>
        <w:iCs/>
        <w:sz w:val="22"/>
        <w:szCs w:val="22"/>
      </w:rPr>
    </w:pPr>
    <w:r>
      <w:rPr>
        <w:rFonts w:ascii="Book Antiqua" w:hAnsi="Book Antiqua"/>
        <w:sz w:val="16"/>
        <w:szCs w:val="16"/>
      </w:rPr>
      <w:tab/>
    </w:r>
    <w:r>
      <w:rPr>
        <w:rFonts w:ascii="Book Antiqua" w:hAnsi="Book Antiqua"/>
        <w:sz w:val="16"/>
        <w:szCs w:val="16"/>
      </w:rPr>
      <w:t xml:space="preserve">Available online at  </w:t>
    </w:r>
    <w:r>
      <w:rPr>
        <w:rStyle w:val="10"/>
        <w:rFonts w:eastAsiaTheme="minorHAnsi" w:cstheme="minorBidi"/>
        <w:color w:val="0000FF"/>
      </w:rPr>
      <w:t>https://ejournal.unuja.ac.id/index.php/al-tanzim/index</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spacing w:after="0" w:line="240" w:lineRule="auto"/>
      <w:rPr>
        <w:rStyle w:val="10"/>
        <w:rFonts w:eastAsiaTheme="minorHAnsi" w:cstheme="minorBidi"/>
        <w:color w:val="0000FF"/>
        <w:u w:val="single"/>
      </w:rPr>
    </w:pPr>
  </w:p>
  <w:p>
    <w:pPr>
      <w:pStyle w:val="6"/>
      <w:spacing w:after="0" w:line="240" w:lineRule="auto"/>
      <w:jc w:val="center"/>
      <w:rPr>
        <w:rStyle w:val="10"/>
        <w:rFonts w:ascii="Book Antiqua" w:hAnsi="Book Antiqua"/>
        <w:szCs w:val="16"/>
      </w:rPr>
    </w:pPr>
  </w:p>
  <w:p>
    <w:pPr>
      <w:pStyle w:val="6"/>
      <w:spacing w:after="0" w:line="240" w:lineRule="auto"/>
      <w:jc w:val="center"/>
      <w:rPr>
        <w:rStyle w:val="10"/>
        <w:rFonts w:ascii="Book Antiqua" w:hAnsi="Book Antiqua"/>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032106222">
    <w:nsid w:val="791F7AEE"/>
    <w:multiLevelType w:val="multilevel"/>
    <w:tmpl w:val="791F7AEE"/>
    <w:lvl w:ilvl="0" w:tentative="1">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0321062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cumentProtection w:enforcement="0"/>
  <w:defaultTabStop w:val="720"/>
  <w:characterSpacingControl w:val="doNotCompress"/>
  <w:footnotePr>
    <w:numFmt w:val="chicago"/>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00A"/>
    <w:rsid w:val="000031AA"/>
    <w:rsid w:val="0003366F"/>
    <w:rsid w:val="0004542A"/>
    <w:rsid w:val="00074179"/>
    <w:rsid w:val="000768A1"/>
    <w:rsid w:val="00091893"/>
    <w:rsid w:val="0009543C"/>
    <w:rsid w:val="0010777F"/>
    <w:rsid w:val="00146C0F"/>
    <w:rsid w:val="0015602C"/>
    <w:rsid w:val="001863F9"/>
    <w:rsid w:val="001A4551"/>
    <w:rsid w:val="001D10E5"/>
    <w:rsid w:val="001D1139"/>
    <w:rsid w:val="001D3704"/>
    <w:rsid w:val="001D3BE8"/>
    <w:rsid w:val="001E182D"/>
    <w:rsid w:val="001E36E9"/>
    <w:rsid w:val="001F72A7"/>
    <w:rsid w:val="002143CB"/>
    <w:rsid w:val="0021472C"/>
    <w:rsid w:val="00220D87"/>
    <w:rsid w:val="00222680"/>
    <w:rsid w:val="002231EA"/>
    <w:rsid w:val="002320DF"/>
    <w:rsid w:val="0026100A"/>
    <w:rsid w:val="00264B81"/>
    <w:rsid w:val="002B2F4D"/>
    <w:rsid w:val="002B75BB"/>
    <w:rsid w:val="002D4381"/>
    <w:rsid w:val="002F4BDC"/>
    <w:rsid w:val="00323FCB"/>
    <w:rsid w:val="00330CFC"/>
    <w:rsid w:val="00345419"/>
    <w:rsid w:val="003D54DD"/>
    <w:rsid w:val="0044092A"/>
    <w:rsid w:val="00494962"/>
    <w:rsid w:val="004E603C"/>
    <w:rsid w:val="00544C83"/>
    <w:rsid w:val="00593A4E"/>
    <w:rsid w:val="005A7972"/>
    <w:rsid w:val="005E7F92"/>
    <w:rsid w:val="005F123F"/>
    <w:rsid w:val="005F3483"/>
    <w:rsid w:val="00602CA6"/>
    <w:rsid w:val="00623CF0"/>
    <w:rsid w:val="00625812"/>
    <w:rsid w:val="00636C25"/>
    <w:rsid w:val="00642F12"/>
    <w:rsid w:val="006729F6"/>
    <w:rsid w:val="00676835"/>
    <w:rsid w:val="006852F4"/>
    <w:rsid w:val="006A32FC"/>
    <w:rsid w:val="006A35FE"/>
    <w:rsid w:val="006B0BFA"/>
    <w:rsid w:val="00705154"/>
    <w:rsid w:val="00720E0B"/>
    <w:rsid w:val="007505CF"/>
    <w:rsid w:val="0079126C"/>
    <w:rsid w:val="007A63DB"/>
    <w:rsid w:val="007E6FE3"/>
    <w:rsid w:val="00813016"/>
    <w:rsid w:val="00816382"/>
    <w:rsid w:val="00825600"/>
    <w:rsid w:val="008401DA"/>
    <w:rsid w:val="00842B2E"/>
    <w:rsid w:val="00860513"/>
    <w:rsid w:val="00861F7D"/>
    <w:rsid w:val="00867646"/>
    <w:rsid w:val="00887015"/>
    <w:rsid w:val="008C578B"/>
    <w:rsid w:val="008F090F"/>
    <w:rsid w:val="008F5695"/>
    <w:rsid w:val="009069CB"/>
    <w:rsid w:val="00907B9A"/>
    <w:rsid w:val="00941091"/>
    <w:rsid w:val="00942F70"/>
    <w:rsid w:val="00960530"/>
    <w:rsid w:val="00963AFD"/>
    <w:rsid w:val="00980B1A"/>
    <w:rsid w:val="00990F97"/>
    <w:rsid w:val="00997A29"/>
    <w:rsid w:val="009F7E80"/>
    <w:rsid w:val="00A229A3"/>
    <w:rsid w:val="00A23B0B"/>
    <w:rsid w:val="00A26BD8"/>
    <w:rsid w:val="00A4573B"/>
    <w:rsid w:val="00A654E6"/>
    <w:rsid w:val="00A806D5"/>
    <w:rsid w:val="00A850E7"/>
    <w:rsid w:val="00A9495F"/>
    <w:rsid w:val="00A95A6D"/>
    <w:rsid w:val="00AA032E"/>
    <w:rsid w:val="00AA2C57"/>
    <w:rsid w:val="00AE45AA"/>
    <w:rsid w:val="00AF3BC3"/>
    <w:rsid w:val="00B35CE1"/>
    <w:rsid w:val="00B92831"/>
    <w:rsid w:val="00B93D15"/>
    <w:rsid w:val="00BF1E1D"/>
    <w:rsid w:val="00C10438"/>
    <w:rsid w:val="00C512FB"/>
    <w:rsid w:val="00C872E3"/>
    <w:rsid w:val="00CB734F"/>
    <w:rsid w:val="00CD33BF"/>
    <w:rsid w:val="00CE0FDB"/>
    <w:rsid w:val="00CE2AF3"/>
    <w:rsid w:val="00CF2FBC"/>
    <w:rsid w:val="00CF4C44"/>
    <w:rsid w:val="00D20A01"/>
    <w:rsid w:val="00D20FB8"/>
    <w:rsid w:val="00D27AE2"/>
    <w:rsid w:val="00D522A6"/>
    <w:rsid w:val="00D556DE"/>
    <w:rsid w:val="00D63720"/>
    <w:rsid w:val="00D804A6"/>
    <w:rsid w:val="00D83435"/>
    <w:rsid w:val="00DB48A3"/>
    <w:rsid w:val="00DC4BE4"/>
    <w:rsid w:val="00DE32FE"/>
    <w:rsid w:val="00DF37FE"/>
    <w:rsid w:val="00E06194"/>
    <w:rsid w:val="00E07435"/>
    <w:rsid w:val="00E461A6"/>
    <w:rsid w:val="00E62139"/>
    <w:rsid w:val="00E6628E"/>
    <w:rsid w:val="00E738BC"/>
    <w:rsid w:val="00E83455"/>
    <w:rsid w:val="00EA3F06"/>
    <w:rsid w:val="00EB4A6A"/>
    <w:rsid w:val="00ED596A"/>
    <w:rsid w:val="00EF69E7"/>
    <w:rsid w:val="00F9059E"/>
    <w:rsid w:val="00FA761D"/>
    <w:rsid w:val="00FB1E50"/>
    <w:rsid w:val="00FE5412"/>
    <w:rsid w:val="3FB7512B"/>
  </w:rsids>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30" w:lineRule="exact"/>
    </w:pPr>
    <w:rPr>
      <w:rFonts w:ascii="Times New Roman" w:hAnsi="Times New Roman" w:eastAsia="SimSun" w:cs="Times New Roman"/>
      <w:sz w:val="16"/>
      <w:szCs w:val="20"/>
      <w:lang w:val="en-GB" w:eastAsia="en-US" w:bidi="ar-SA"/>
    </w:rPr>
  </w:style>
  <w:style w:type="character" w:default="1" w:styleId="8">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9"/>
    <w:unhideWhenUsed/>
    <w:uiPriority w:val="99"/>
    <w:pPr>
      <w:spacing w:line="240" w:lineRule="auto"/>
    </w:pPr>
    <w:rPr>
      <w:rFonts w:ascii="Tahoma" w:hAnsi="Tahoma" w:cs="Tahoma"/>
      <w:szCs w:val="16"/>
    </w:rPr>
  </w:style>
  <w:style w:type="paragraph" w:styleId="3">
    <w:name w:val="Body Text"/>
    <w:basedOn w:val="1"/>
    <w:link w:val="21"/>
    <w:unhideWhenUsed/>
    <w:uiPriority w:val="99"/>
    <w:pPr>
      <w:widowControl/>
      <w:spacing w:after="120" w:line="276" w:lineRule="auto"/>
    </w:pPr>
    <w:rPr>
      <w:rFonts w:ascii="Calibri" w:hAnsi="Calibri" w:eastAsia="Calibri" w:cs="Arial"/>
      <w:sz w:val="22"/>
      <w:szCs w:val="22"/>
      <w:lang w:val="id-ID"/>
    </w:rPr>
  </w:style>
  <w:style w:type="paragraph" w:styleId="4">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5">
    <w:name w:val="footer"/>
    <w:basedOn w:val="6"/>
    <w:link w:val="15"/>
    <w:qFormat/>
    <w:uiPriority w:val="0"/>
    <w:pPr>
      <w:tabs>
        <w:tab w:val="center" w:pos="4706"/>
        <w:tab w:val="right" w:pos="9356"/>
        <w:tab w:val="right" w:pos="10080"/>
      </w:tabs>
      <w:spacing w:before="240" w:after="0" w:line="200" w:lineRule="exact"/>
    </w:pPr>
    <w:rPr>
      <w:i/>
    </w:rPr>
  </w:style>
  <w:style w:type="paragraph" w:styleId="6">
    <w:name w:val="header"/>
    <w:basedOn w:val="1"/>
    <w:link w:val="14"/>
    <w:qFormat/>
    <w:uiPriority w:val="99"/>
    <w:pPr>
      <w:widowControl/>
      <w:tabs>
        <w:tab w:val="center" w:pos="4706"/>
        <w:tab w:val="right" w:pos="9356"/>
      </w:tabs>
      <w:spacing w:after="80" w:line="200" w:lineRule="atLeast"/>
    </w:pPr>
    <w:rPr>
      <w:sz w:val="14"/>
      <w:lang w:val="en-US"/>
    </w:rPr>
  </w:style>
  <w:style w:type="paragraph" w:styleId="7">
    <w:name w:val="footnote text"/>
    <w:basedOn w:val="1"/>
    <w:link w:val="22"/>
    <w:unhideWhenUsed/>
    <w:uiPriority w:val="99"/>
    <w:pPr>
      <w:spacing w:line="240" w:lineRule="auto"/>
    </w:pPr>
    <w:rPr>
      <w:sz w:val="20"/>
    </w:rPr>
  </w:style>
  <w:style w:type="character" w:styleId="9">
    <w:name w:val="footnote reference"/>
    <w:basedOn w:val="8"/>
    <w:unhideWhenUsed/>
    <w:qFormat/>
    <w:uiPriority w:val="99"/>
    <w:rPr>
      <w:vertAlign w:val="superscript"/>
    </w:rPr>
  </w:style>
  <w:style w:type="character" w:styleId="10">
    <w:name w:val="Hyperlink"/>
    <w:basedOn w:val="8"/>
    <w:qFormat/>
    <w:uiPriority w:val="99"/>
    <w:rPr>
      <w:rFonts w:cs="Times New Roman"/>
      <w:color w:val="auto"/>
      <w:sz w:val="16"/>
      <w:u w:val="none"/>
    </w:rPr>
  </w:style>
  <w:style w:type="table" w:styleId="12">
    <w:name w:val="Table Grid"/>
    <w:basedOn w:val="11"/>
    <w:uiPriority w:val="59"/>
    <w:pPr>
      <w:spacing w:after="0" w:line="240" w:lineRule="auto"/>
    </w:pPr>
    <w:rPr>
      <w:rFonts w:ascii="Times New Roman" w:hAnsi="Times New Roman" w:eastAsia="SimSun" w:cs="Times New Roman"/>
      <w:sz w:val="20"/>
      <w:szCs w:val="20"/>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Els-Title"/>
    <w:next w:val="1"/>
    <w:uiPriority w:val="0"/>
    <w:pPr>
      <w:suppressAutoHyphens/>
      <w:spacing w:after="0" w:line="240" w:lineRule="auto"/>
      <w:jc w:val="center"/>
    </w:pPr>
    <w:rPr>
      <w:rFonts w:ascii="Book Antiqua" w:hAnsi="Book Antiqua" w:eastAsia="SimSun" w:cs="Times New Roman"/>
      <w:b/>
      <w:sz w:val="30"/>
      <w:szCs w:val="18"/>
      <w:lang w:val="en-US" w:eastAsia="en-US" w:bidi="ar-SA"/>
    </w:rPr>
  </w:style>
  <w:style w:type="character" w:customStyle="1" w:styleId="14">
    <w:name w:val="Header Char"/>
    <w:basedOn w:val="8"/>
    <w:link w:val="6"/>
    <w:uiPriority w:val="99"/>
    <w:rPr>
      <w:rFonts w:ascii="Times New Roman" w:hAnsi="Times New Roman" w:eastAsia="SimSun" w:cs="Times New Roman"/>
      <w:sz w:val="14"/>
      <w:szCs w:val="20"/>
      <w:lang w:val="en-US"/>
    </w:rPr>
  </w:style>
  <w:style w:type="character" w:customStyle="1" w:styleId="15">
    <w:name w:val="Footer Char"/>
    <w:basedOn w:val="8"/>
    <w:link w:val="5"/>
    <w:uiPriority w:val="0"/>
    <w:rPr>
      <w:rFonts w:ascii="Times New Roman" w:hAnsi="Times New Roman" w:eastAsia="SimSun" w:cs="Times New Roman"/>
      <w:i/>
      <w:sz w:val="14"/>
      <w:szCs w:val="20"/>
      <w:lang w:val="en-US"/>
    </w:rPr>
  </w:style>
  <w:style w:type="paragraph" w:customStyle="1" w:styleId="16">
    <w:name w:val="List Paragraph"/>
    <w:basedOn w:val="1"/>
    <w:link w:val="17"/>
    <w:qFormat/>
    <w:uiPriority w:val="34"/>
    <w:pPr>
      <w:widowControl/>
      <w:spacing w:line="240" w:lineRule="auto"/>
      <w:ind w:left="720"/>
      <w:contextualSpacing/>
    </w:pPr>
    <w:rPr>
      <w:rFonts w:cs="Arial" w:eastAsiaTheme="minorEastAsia"/>
      <w:sz w:val="24"/>
      <w:szCs w:val="22"/>
      <w:lang w:val="en-US"/>
    </w:rPr>
  </w:style>
  <w:style w:type="character" w:customStyle="1" w:styleId="17">
    <w:name w:val="List Paragraph Char"/>
    <w:link w:val="16"/>
    <w:locked/>
    <w:uiPriority w:val="34"/>
    <w:rPr>
      <w:rFonts w:ascii="Times New Roman" w:hAnsi="Times New Roman" w:cs="Arial" w:eastAsiaTheme="minorEastAsia"/>
      <w:sz w:val="24"/>
      <w:lang w:val="en-US"/>
    </w:rPr>
  </w:style>
  <w:style w:type="character" w:customStyle="1" w:styleId="18">
    <w:name w:val="tlid-translation"/>
    <w:basedOn w:val="8"/>
    <w:uiPriority w:val="0"/>
  </w:style>
  <w:style w:type="character" w:customStyle="1" w:styleId="19">
    <w:name w:val="Balloon Text Char"/>
    <w:basedOn w:val="8"/>
    <w:link w:val="2"/>
    <w:semiHidden/>
    <w:uiPriority w:val="99"/>
    <w:rPr>
      <w:rFonts w:ascii="Tahoma" w:hAnsi="Tahoma" w:eastAsia="SimSun" w:cs="Tahoma"/>
      <w:sz w:val="16"/>
      <w:szCs w:val="16"/>
      <w:lang w:val="en-GB"/>
    </w:rPr>
  </w:style>
  <w:style w:type="paragraph" w:customStyle="1" w:styleId="20">
    <w:name w:val="MDPI_4.2_table_body"/>
    <w:qFormat/>
    <w:uiPriority w:val="0"/>
    <w:pPr>
      <w:adjustRightInd w:val="0"/>
      <w:snapToGrid w:val="0"/>
      <w:spacing w:after="0" w:line="260" w:lineRule="atLeast"/>
      <w:jc w:val="center"/>
    </w:pPr>
    <w:rPr>
      <w:rFonts w:ascii="Palatino Linotype" w:hAnsi="Palatino Linotype" w:eastAsia="Times New Roman" w:cs="Times New Roman"/>
      <w:snapToGrid w:val="0"/>
      <w:color w:val="000000"/>
      <w:sz w:val="20"/>
      <w:szCs w:val="20"/>
      <w:lang w:val="en-US" w:eastAsia="de-DE" w:bidi="en-US"/>
    </w:rPr>
  </w:style>
  <w:style w:type="character" w:customStyle="1" w:styleId="21">
    <w:name w:val="Body Text Char"/>
    <w:basedOn w:val="8"/>
    <w:link w:val="3"/>
    <w:semiHidden/>
    <w:uiPriority w:val="99"/>
    <w:rPr>
      <w:rFonts w:ascii="Calibri" w:hAnsi="Calibri" w:eastAsia="Calibri" w:cs="Arial"/>
    </w:rPr>
  </w:style>
  <w:style w:type="character" w:customStyle="1" w:styleId="22">
    <w:name w:val="Footnote Text Char"/>
    <w:basedOn w:val="8"/>
    <w:link w:val="7"/>
    <w:semiHidden/>
    <w:qFormat/>
    <w:uiPriority w:val="99"/>
    <w:rPr>
      <w:rFonts w:ascii="Times New Roman" w:hAnsi="Times New Roman" w:eastAsia="SimSun" w:cs="Times New Roman"/>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E1AD3E-FE09-4B6F-B56B-553C385E09EE}">
  <ds:schemaRefs/>
</ds:datastoreItem>
</file>

<file path=docProps/app.xml><?xml version="1.0" encoding="utf-8"?>
<Properties xmlns="http://schemas.openxmlformats.org/officeDocument/2006/extended-properties" xmlns:vt="http://schemas.openxmlformats.org/officeDocument/2006/docPropsVTypes">
  <Template>Normal</Template>
  <Pages>11</Pages>
  <Words>7163</Words>
  <Characters>40831</Characters>
  <Lines>340</Lines>
  <Paragraphs>95</Paragraphs>
  <TotalTime>0</TotalTime>
  <ScaleCrop>false</ScaleCrop>
  <LinksUpToDate>false</LinksUpToDate>
  <CharactersWithSpaces>47899</CharactersWithSpaces>
  <Application>WPS Office_10.1.0.5674_F1E327BC-269C-435d-A152-05C5408002CA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2020-09-15T21:59:00Z</dcterms:created>
  <dc:creator>a</dc:creator>
  <cp:lastModifiedBy>Toshiba</cp:lastModifiedBy>
  <dcterms:modified xsi:type="dcterms:W3CDTF">2023-02-26T15:20:43Z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http://www.zotero.org/styles/apa-old-doi-prefix</vt:lpwstr>
  </property>
  <property fmtid="{D5CDD505-2E9C-101B-9397-08002B2CF9AE}" pid="7" name="Mendeley Recent Style Name 2_1">
    <vt:lpwstr>American Psychological Association 6th edition ("doi:" DOI prefix)</vt:lpwstr>
  </property>
  <property fmtid="{D5CDD505-2E9C-101B-9397-08002B2CF9AE}" pid="8" name="Mendeley Recent Style Id 3_1">
    <vt:lpwstr>http://www.zotero.org/styles/apa-fr-provost</vt:lpwstr>
  </property>
  <property fmtid="{D5CDD505-2E9C-101B-9397-08002B2CF9AE}" pid="9" name="Mendeley Recent Style Name 3_1">
    <vt:lpwstr>American Psychological Association 6th edition (Provost) (Français - Canada)</vt:lpwstr>
  </property>
  <property fmtid="{D5CDD505-2E9C-101B-9397-08002B2CF9AE}" pid="10" name="Mendeley Recent Style Id 4_1">
    <vt:lpwstr>http://www.zotero.org/styles/apa-tr</vt:lpwstr>
  </property>
  <property fmtid="{D5CDD505-2E9C-101B-9397-08002B2CF9AE}" pid="11" name="Mendeley Recent Style Name 4_1">
    <vt:lpwstr>American Psychological Association 6th edition (Türkçe)</vt:lpwstr>
  </property>
  <property fmtid="{D5CDD505-2E9C-101B-9397-08002B2CF9AE}" pid="12" name="Mendeley Recent Style Id 5_1">
    <vt:lpwstr>http://www.zotero.org/styles/apa-no-doi-no-issue</vt:lpwstr>
  </property>
  <property fmtid="{D5CDD505-2E9C-101B-9397-08002B2CF9AE}" pid="13" name="Mendeley Recent Style Name 5_1">
    <vt:lpwstr>American Psychological Association 6th edition (no DOIs, no issue numbers)</vt:lpwstr>
  </property>
  <property fmtid="{D5CDD505-2E9C-101B-9397-08002B2CF9AE}" pid="14" name="Mendeley Recent Style Id 6_1">
    <vt:lpwstr>http://www.zotero.org/styles/apa-6th-edition-no-ampersand</vt:lpwstr>
  </property>
  <property fmtid="{D5CDD505-2E9C-101B-9397-08002B2CF9AE}" pid="15" name="Mendeley Recent Style Name 6_1">
    <vt:lpwstr>American Psychological Association 6th edition (no ampersand)</vt:lpwstr>
  </property>
  <property fmtid="{D5CDD505-2E9C-101B-9397-08002B2CF9AE}" pid="16" name="Mendeley Recent Style Id 7_1">
    <vt:lpwstr>http://www.zotero.org/styles/apa</vt:lpwstr>
  </property>
  <property fmtid="{D5CDD505-2E9C-101B-9397-08002B2CF9AE}" pid="17" name="Mendeley Recent Style Name 7_1">
    <vt:lpwstr>American Psychological Association 7th edition</vt:lpwstr>
  </property>
  <property fmtid="{D5CDD505-2E9C-101B-9397-08002B2CF9AE}" pid="18" name="Mendeley Recent Style Id 8_1">
    <vt:lpwstr>http://www.zotero.org/styles/american-sociological-association</vt:lpwstr>
  </property>
  <property fmtid="{D5CDD505-2E9C-101B-9397-08002B2CF9AE}" pid="19" name="Mendeley Recent Style Name 8_1">
    <vt:lpwstr>American Sociological Association 6th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24960375-225d-3709-8a8a-59c2aeecb259</vt:lpwstr>
  </property>
  <property fmtid="{D5CDD505-2E9C-101B-9397-08002B2CF9AE}" pid="24" name="Mendeley Citation Style_1">
    <vt:lpwstr>http://www.zotero.org/styles/apa-6th-edition</vt:lpwstr>
  </property>
  <property fmtid="{D5CDD505-2E9C-101B-9397-08002B2CF9AE}" pid="25" name="KSOProductBuildVer">
    <vt:lpwstr>1033-10.1.0.5674</vt:lpwstr>
  </property>
</Properties>
</file>