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B57" w:rsidRDefault="00A33B57" w:rsidP="00CB4A27">
      <w:pPr>
        <w:pStyle w:val="NoSpacing"/>
        <w:jc w:val="center"/>
        <w:rPr>
          <w:rFonts w:asciiTheme="majorHAnsi" w:hAnsiTheme="majorHAnsi" w:cs="Calibri Light"/>
          <w:sz w:val="32"/>
          <w:szCs w:val="32"/>
          <w:lang w:val="en-US"/>
        </w:rPr>
      </w:pPr>
      <w:r w:rsidRPr="00A33B57">
        <w:rPr>
          <w:rFonts w:asciiTheme="majorHAnsi" w:hAnsiTheme="majorHAnsi" w:cs="Calibri Light"/>
          <w:sz w:val="32"/>
          <w:szCs w:val="32"/>
          <w:shd w:val="clear" w:color="auto" w:fill="FFFFFF"/>
        </w:rPr>
        <w:t xml:space="preserve">PKM </w:t>
      </w:r>
      <w:r w:rsidR="00E20841">
        <w:rPr>
          <w:rFonts w:asciiTheme="majorHAnsi" w:hAnsiTheme="majorHAnsi" w:cs="Calibri Light"/>
          <w:sz w:val="32"/>
          <w:szCs w:val="32"/>
          <w:shd w:val="clear" w:color="auto" w:fill="FFFFFF"/>
          <w:lang w:val="en-US"/>
        </w:rPr>
        <w:t>P</w:t>
      </w:r>
      <w:r w:rsidRPr="00A33B57">
        <w:rPr>
          <w:rFonts w:asciiTheme="majorHAnsi" w:hAnsiTheme="majorHAnsi" w:cs="Calibri Light"/>
          <w:sz w:val="32"/>
          <w:szCs w:val="32"/>
          <w:shd w:val="clear" w:color="auto" w:fill="FFFFFF"/>
        </w:rPr>
        <w:t xml:space="preserve">elatihan </w:t>
      </w:r>
      <w:r w:rsidR="00E20841">
        <w:rPr>
          <w:rFonts w:asciiTheme="majorHAnsi" w:hAnsiTheme="majorHAnsi" w:cs="Calibri Light"/>
          <w:sz w:val="32"/>
          <w:szCs w:val="32"/>
          <w:shd w:val="clear" w:color="auto" w:fill="FFFFFF"/>
          <w:lang w:val="en-US"/>
        </w:rPr>
        <w:t>P</w:t>
      </w:r>
      <w:r w:rsidRPr="00A33B57">
        <w:rPr>
          <w:rFonts w:asciiTheme="majorHAnsi" w:hAnsiTheme="majorHAnsi" w:cs="Calibri Light"/>
          <w:sz w:val="32"/>
          <w:szCs w:val="32"/>
          <w:shd w:val="clear" w:color="auto" w:fill="FFFFFF"/>
        </w:rPr>
        <w:t xml:space="preserve">engisian </w:t>
      </w:r>
      <w:r w:rsidR="00E20841">
        <w:rPr>
          <w:rFonts w:asciiTheme="majorHAnsi" w:hAnsiTheme="majorHAnsi" w:cs="Calibri Light"/>
          <w:sz w:val="32"/>
          <w:szCs w:val="32"/>
          <w:shd w:val="clear" w:color="auto" w:fill="FFFFFF"/>
          <w:lang w:val="en-US"/>
        </w:rPr>
        <w:t>P</w:t>
      </w:r>
      <w:r w:rsidRPr="00A33B57">
        <w:rPr>
          <w:rFonts w:asciiTheme="majorHAnsi" w:hAnsiTheme="majorHAnsi" w:cs="Calibri Light"/>
          <w:sz w:val="32"/>
          <w:szCs w:val="32"/>
          <w:shd w:val="clear" w:color="auto" w:fill="FFFFFF"/>
        </w:rPr>
        <w:t xml:space="preserve">engajuan </w:t>
      </w:r>
      <w:r w:rsidR="00E20841">
        <w:rPr>
          <w:rFonts w:asciiTheme="majorHAnsi" w:hAnsiTheme="majorHAnsi" w:cs="Calibri Light"/>
          <w:sz w:val="32"/>
          <w:szCs w:val="32"/>
          <w:shd w:val="clear" w:color="auto" w:fill="FFFFFF"/>
          <w:lang w:val="en-US"/>
        </w:rPr>
        <w:t>I</w:t>
      </w:r>
      <w:r w:rsidRPr="00A33B57">
        <w:rPr>
          <w:rFonts w:asciiTheme="majorHAnsi" w:hAnsiTheme="majorHAnsi" w:cs="Calibri Light"/>
          <w:sz w:val="32"/>
          <w:szCs w:val="32"/>
          <w:shd w:val="clear" w:color="auto" w:fill="FFFFFF"/>
        </w:rPr>
        <w:t xml:space="preserve">zin </w:t>
      </w:r>
      <w:r w:rsidR="00E20841">
        <w:rPr>
          <w:rFonts w:asciiTheme="majorHAnsi" w:hAnsiTheme="majorHAnsi" w:cs="Calibri Light"/>
          <w:sz w:val="32"/>
          <w:szCs w:val="32"/>
          <w:shd w:val="clear" w:color="auto" w:fill="FFFFFF"/>
          <w:lang w:val="en-US"/>
        </w:rPr>
        <w:t>O</w:t>
      </w:r>
      <w:r w:rsidRPr="00A33B57">
        <w:rPr>
          <w:rFonts w:asciiTheme="majorHAnsi" w:hAnsiTheme="majorHAnsi" w:cs="Calibri Light"/>
          <w:sz w:val="32"/>
          <w:szCs w:val="32"/>
          <w:shd w:val="clear" w:color="auto" w:fill="FFFFFF"/>
        </w:rPr>
        <w:t xml:space="preserve">perasional TPQ </w:t>
      </w:r>
      <w:r w:rsidR="00E20841">
        <w:rPr>
          <w:rFonts w:asciiTheme="majorHAnsi" w:hAnsiTheme="majorHAnsi" w:cs="Calibri Light"/>
          <w:sz w:val="32"/>
          <w:szCs w:val="32"/>
          <w:shd w:val="clear" w:color="auto" w:fill="FFFFFF"/>
          <w:lang w:val="en-US"/>
        </w:rPr>
        <w:t>O</w:t>
      </w:r>
      <w:r w:rsidRPr="00A33B57">
        <w:rPr>
          <w:rFonts w:asciiTheme="majorHAnsi" w:hAnsiTheme="majorHAnsi" w:cs="Calibri Light"/>
          <w:sz w:val="32"/>
          <w:szCs w:val="32"/>
          <w:shd w:val="clear" w:color="auto" w:fill="FFFFFF"/>
        </w:rPr>
        <w:t xml:space="preserve">nline </w:t>
      </w:r>
      <w:r w:rsidR="00E20841">
        <w:rPr>
          <w:rFonts w:asciiTheme="majorHAnsi" w:hAnsiTheme="majorHAnsi" w:cs="Calibri Light"/>
          <w:sz w:val="32"/>
          <w:szCs w:val="32"/>
          <w:shd w:val="clear" w:color="auto" w:fill="FFFFFF"/>
          <w:lang w:val="en-US"/>
        </w:rPr>
        <w:t>D</w:t>
      </w:r>
      <w:r w:rsidRPr="00A33B57">
        <w:rPr>
          <w:rFonts w:asciiTheme="majorHAnsi" w:hAnsiTheme="majorHAnsi" w:cs="Calibri Light"/>
          <w:sz w:val="32"/>
          <w:szCs w:val="32"/>
          <w:shd w:val="clear" w:color="auto" w:fill="FFFFFF"/>
        </w:rPr>
        <w:t xml:space="preserve">ibawah </w:t>
      </w:r>
      <w:r w:rsidR="00E20841">
        <w:rPr>
          <w:rFonts w:asciiTheme="majorHAnsi" w:hAnsiTheme="majorHAnsi" w:cs="Calibri Light"/>
          <w:sz w:val="32"/>
          <w:szCs w:val="32"/>
          <w:shd w:val="clear" w:color="auto" w:fill="FFFFFF"/>
          <w:lang w:val="en-US"/>
        </w:rPr>
        <w:t>N</w:t>
      </w:r>
      <w:r w:rsidRPr="00A33B57">
        <w:rPr>
          <w:rFonts w:asciiTheme="majorHAnsi" w:hAnsiTheme="majorHAnsi" w:cs="Calibri Light"/>
          <w:sz w:val="32"/>
          <w:szCs w:val="32"/>
          <w:shd w:val="clear" w:color="auto" w:fill="FFFFFF"/>
        </w:rPr>
        <w:t xml:space="preserve">aungan FKPQ Paiton </w:t>
      </w:r>
      <w:r w:rsidR="00E20841">
        <w:rPr>
          <w:rFonts w:asciiTheme="majorHAnsi" w:hAnsiTheme="majorHAnsi" w:cs="Calibri Light"/>
          <w:sz w:val="32"/>
          <w:szCs w:val="32"/>
          <w:shd w:val="clear" w:color="auto" w:fill="FFFFFF"/>
          <w:lang w:val="en-US"/>
        </w:rPr>
        <w:t>S</w:t>
      </w:r>
      <w:r w:rsidRPr="00A33B57">
        <w:rPr>
          <w:rFonts w:asciiTheme="majorHAnsi" w:hAnsiTheme="majorHAnsi" w:cs="Calibri Light"/>
          <w:sz w:val="32"/>
          <w:szCs w:val="32"/>
          <w:shd w:val="clear" w:color="auto" w:fill="FFFFFF"/>
        </w:rPr>
        <w:t xml:space="preserve">e </w:t>
      </w:r>
      <w:r w:rsidR="00E20841">
        <w:rPr>
          <w:rFonts w:asciiTheme="majorHAnsi" w:hAnsiTheme="majorHAnsi" w:cs="Calibri Light"/>
          <w:sz w:val="32"/>
          <w:szCs w:val="32"/>
          <w:shd w:val="clear" w:color="auto" w:fill="FFFFFF"/>
          <w:lang w:val="en-US"/>
        </w:rPr>
        <w:t>K</w:t>
      </w:r>
      <w:r w:rsidRPr="00A33B57">
        <w:rPr>
          <w:rFonts w:asciiTheme="majorHAnsi" w:hAnsiTheme="majorHAnsi" w:cs="Calibri Light"/>
          <w:sz w:val="32"/>
          <w:szCs w:val="32"/>
          <w:shd w:val="clear" w:color="auto" w:fill="FFFFFF"/>
        </w:rPr>
        <w:t>ecamatan Paiton</w:t>
      </w:r>
    </w:p>
    <w:p w:rsidR="0093635F" w:rsidRPr="004D2E69" w:rsidRDefault="0093635F" w:rsidP="00CB4A27">
      <w:pPr>
        <w:pStyle w:val="NoSpacing"/>
        <w:jc w:val="center"/>
        <w:rPr>
          <w:rFonts w:asciiTheme="majorHAnsi" w:hAnsiTheme="majorHAnsi" w:cs="Calibri Light"/>
          <w:sz w:val="30"/>
          <w:szCs w:val="32"/>
          <w:lang w:val="en-US"/>
        </w:rPr>
      </w:pPr>
    </w:p>
    <w:p w:rsidR="00CB4A27" w:rsidRPr="00992D31" w:rsidRDefault="007B63E5" w:rsidP="00992D31">
      <w:pPr>
        <w:pStyle w:val="NoSpacing"/>
        <w:jc w:val="center"/>
        <w:rPr>
          <w:rFonts w:ascii="Calibri Light" w:hAnsi="Calibri Light" w:cs="Calibri Light"/>
          <w:sz w:val="20"/>
          <w:szCs w:val="20"/>
          <w:vertAlign w:val="superscript"/>
          <w:lang w:val="en-US"/>
        </w:rPr>
      </w:pPr>
      <w:r w:rsidRPr="0093635F">
        <w:rPr>
          <w:rFonts w:ascii="Calibri Light" w:hAnsi="Calibri Light" w:cs="Calibri Light"/>
          <w:sz w:val="20"/>
          <w:szCs w:val="20"/>
          <w:lang w:val="en-US"/>
        </w:rPr>
        <w:t>Moh.Jasri</w:t>
      </w:r>
      <w:r w:rsidR="004D2E69">
        <w:rPr>
          <w:rFonts w:ascii="Calibri Light" w:hAnsi="Calibri Light" w:cs="Calibri Light"/>
          <w:sz w:val="20"/>
          <w:szCs w:val="20"/>
          <w:vertAlign w:val="superscript"/>
          <w:lang w:val="en-US"/>
        </w:rPr>
        <w:t>1</w:t>
      </w:r>
      <w:r w:rsidR="00CB4A27" w:rsidRPr="0093635F">
        <w:rPr>
          <w:rFonts w:ascii="Calibri Light" w:hAnsi="Calibri Light" w:cs="Calibri Light"/>
          <w:sz w:val="20"/>
          <w:szCs w:val="20"/>
          <w:lang w:val="en-US"/>
        </w:rPr>
        <w:t>,</w:t>
      </w:r>
      <w:r w:rsidR="004A7C28" w:rsidRPr="0093635F">
        <w:rPr>
          <w:rFonts w:ascii="Calibri Light" w:hAnsi="Calibri Light" w:cs="Calibri Light"/>
          <w:sz w:val="20"/>
          <w:szCs w:val="20"/>
          <w:lang w:val="en-US"/>
        </w:rPr>
        <w:t>Muhammad Romdloni</w:t>
      </w:r>
      <w:r w:rsidR="004D2E69">
        <w:rPr>
          <w:rFonts w:ascii="Calibri Light" w:hAnsi="Calibri Light" w:cs="Calibri Light"/>
          <w:sz w:val="20"/>
          <w:szCs w:val="20"/>
          <w:vertAlign w:val="superscript"/>
          <w:lang w:val="en-US"/>
        </w:rPr>
        <w:t>2</w:t>
      </w:r>
      <w:r w:rsidR="004A7C28" w:rsidRPr="0093635F">
        <w:rPr>
          <w:rFonts w:ascii="Calibri Light" w:hAnsi="Calibri Light" w:cs="Calibri Light"/>
          <w:sz w:val="20"/>
          <w:szCs w:val="20"/>
          <w:lang w:val="en-US"/>
        </w:rPr>
        <w:t>, Mohammad AkmalorRiski</w:t>
      </w:r>
      <w:r w:rsidR="004D2E69">
        <w:rPr>
          <w:rFonts w:ascii="Calibri Light" w:hAnsi="Calibri Light" w:cs="Calibri Light"/>
          <w:sz w:val="20"/>
          <w:szCs w:val="20"/>
          <w:vertAlign w:val="superscript"/>
          <w:lang w:val="en-US"/>
        </w:rPr>
        <w:t>3</w:t>
      </w:r>
      <w:r w:rsidR="004A7C28" w:rsidRPr="0093635F">
        <w:rPr>
          <w:rFonts w:ascii="Calibri Light" w:hAnsi="Calibri Light" w:cs="Calibri Light"/>
          <w:sz w:val="20"/>
          <w:szCs w:val="20"/>
          <w:lang w:val="en-US"/>
        </w:rPr>
        <w:t xml:space="preserve">, </w:t>
      </w:r>
      <w:r w:rsidRPr="0093635F">
        <w:rPr>
          <w:rFonts w:ascii="Calibri Light" w:hAnsi="Calibri Light" w:cs="Calibri Light"/>
          <w:sz w:val="20"/>
          <w:szCs w:val="20"/>
          <w:lang w:val="en-US"/>
        </w:rPr>
        <w:t>Nurul Hidayatullah</w:t>
      </w:r>
      <w:r w:rsidR="004D2E69">
        <w:rPr>
          <w:rFonts w:ascii="Calibri Light" w:hAnsi="Calibri Light" w:cs="Calibri Light"/>
          <w:sz w:val="20"/>
          <w:szCs w:val="20"/>
          <w:vertAlign w:val="superscript"/>
          <w:lang w:val="en-US"/>
        </w:rPr>
        <w:t>4</w:t>
      </w:r>
      <w:r w:rsidRPr="0093635F">
        <w:rPr>
          <w:rFonts w:ascii="Calibri Light" w:hAnsi="Calibri Light" w:cs="Calibri Light"/>
          <w:sz w:val="20"/>
          <w:szCs w:val="20"/>
          <w:lang w:val="en-US"/>
        </w:rPr>
        <w:t>, Muhammad Hasan Andika</w:t>
      </w:r>
      <w:r w:rsidR="004D2E69">
        <w:rPr>
          <w:rFonts w:ascii="Calibri Light" w:hAnsi="Calibri Light" w:cs="Calibri Light"/>
          <w:sz w:val="20"/>
          <w:szCs w:val="20"/>
          <w:vertAlign w:val="superscript"/>
          <w:lang w:val="en-US"/>
        </w:rPr>
        <w:t>5</w:t>
      </w:r>
      <w:r w:rsidR="00CB4A27" w:rsidRPr="0093635F">
        <w:rPr>
          <w:rFonts w:ascii="Calibri Light" w:hAnsi="Calibri Light" w:cs="Calibri Light"/>
          <w:sz w:val="20"/>
          <w:szCs w:val="20"/>
          <w:lang w:val="en-US"/>
        </w:rPr>
        <w:t>,</w:t>
      </w:r>
      <w:r w:rsidR="00E20841" w:rsidRPr="0093635F">
        <w:rPr>
          <w:rFonts w:ascii="Calibri Light" w:hAnsi="Calibri Light" w:cs="Calibri Light"/>
          <w:sz w:val="20"/>
          <w:szCs w:val="20"/>
          <w:lang w:val="en-US"/>
        </w:rPr>
        <w:t>Yogi AnggaPraditya</w:t>
      </w:r>
      <w:r w:rsidR="004D2E69">
        <w:rPr>
          <w:rFonts w:ascii="Calibri Light" w:hAnsi="Calibri Light" w:cs="Calibri Light"/>
          <w:sz w:val="20"/>
          <w:szCs w:val="20"/>
          <w:vertAlign w:val="superscript"/>
          <w:lang w:val="en-US"/>
        </w:rPr>
        <w:t>6</w:t>
      </w:r>
      <w:r w:rsidR="004A7C28" w:rsidRPr="0093635F">
        <w:rPr>
          <w:rFonts w:ascii="Calibri Light" w:hAnsi="Calibri Light" w:cs="Calibri Light"/>
          <w:sz w:val="20"/>
          <w:szCs w:val="20"/>
          <w:lang w:val="en-US"/>
        </w:rPr>
        <w:t>,</w:t>
      </w:r>
      <w:r w:rsidR="00992D31" w:rsidRPr="00992D31">
        <w:rPr>
          <w:rFonts w:ascii="Calibri Light" w:hAnsi="Calibri Light" w:cs="Calibri Light"/>
          <w:sz w:val="20"/>
          <w:szCs w:val="20"/>
          <w:lang w:val="en-US"/>
        </w:rPr>
        <w:t xml:space="preserve"> </w:t>
      </w:r>
      <w:r w:rsidR="00992D31">
        <w:rPr>
          <w:rFonts w:ascii="Calibri Light" w:hAnsi="Calibri Light" w:cs="Calibri Light"/>
          <w:sz w:val="20"/>
          <w:szCs w:val="20"/>
          <w:lang w:val="en-US"/>
        </w:rPr>
        <w:t>Syukron Khafi</w:t>
      </w:r>
      <w:r w:rsidR="004D2E69">
        <w:rPr>
          <w:rFonts w:ascii="Calibri Light" w:hAnsi="Calibri Light" w:cs="Calibri Light"/>
          <w:bCs/>
          <w:sz w:val="20"/>
          <w:szCs w:val="20"/>
          <w:vertAlign w:val="superscript"/>
          <w:lang w:val="en-US"/>
        </w:rPr>
        <w:t>7</w:t>
      </w:r>
      <w:r w:rsidR="00992D31">
        <w:rPr>
          <w:rFonts w:ascii="Calibri Light" w:hAnsi="Calibri Light" w:cs="Calibri Light"/>
          <w:bCs/>
          <w:sz w:val="20"/>
          <w:szCs w:val="20"/>
          <w:vertAlign w:val="superscript"/>
          <w:lang w:val="en-US"/>
        </w:rPr>
        <w:t xml:space="preserve">, </w:t>
      </w:r>
      <w:r w:rsidR="00992D31">
        <w:rPr>
          <w:rFonts w:ascii="Calibri Light" w:hAnsi="Calibri Light" w:cs="Calibri Light"/>
          <w:sz w:val="20"/>
          <w:szCs w:val="20"/>
          <w:lang w:val="en-US"/>
        </w:rPr>
        <w:t>Shancen Ammabiel</w:t>
      </w:r>
      <w:r w:rsidR="00992D31">
        <w:rPr>
          <w:rFonts w:ascii="Calibri Light" w:hAnsi="Calibri Light" w:cs="Calibri Light"/>
          <w:bCs/>
          <w:sz w:val="20"/>
          <w:szCs w:val="20"/>
          <w:vertAlign w:val="superscript"/>
          <w:lang w:val="en-US"/>
        </w:rPr>
        <w:t>8</w:t>
      </w:r>
    </w:p>
    <w:p w:rsidR="00CB4A27" w:rsidRPr="001F42E3" w:rsidRDefault="00CB4A27" w:rsidP="00CB4A27">
      <w:pPr>
        <w:spacing w:after="0" w:line="240" w:lineRule="auto"/>
        <w:jc w:val="center"/>
        <w:rPr>
          <w:rFonts w:ascii="Calibri Light" w:hAnsi="Calibri Light" w:cs="Calibri Light"/>
          <w:b/>
          <w:bCs/>
          <w:sz w:val="24"/>
          <w:szCs w:val="24"/>
          <w:lang w:val="en-US"/>
        </w:rPr>
      </w:pPr>
      <w:bookmarkStart w:id="0" w:name="_GoBack"/>
    </w:p>
    <w:bookmarkEnd w:id="0"/>
    <w:p w:rsidR="00C95823" w:rsidRPr="00E20841" w:rsidRDefault="004D2E69" w:rsidP="00CB4A27">
      <w:pPr>
        <w:spacing w:after="0" w:line="240" w:lineRule="auto"/>
        <w:jc w:val="center"/>
        <w:rPr>
          <w:rFonts w:ascii="Calibri Light" w:hAnsi="Calibri Light" w:cs="Calibri Light"/>
          <w:sz w:val="20"/>
          <w:szCs w:val="20"/>
          <w:lang w:val="en-US"/>
        </w:rPr>
      </w:pPr>
      <w:r>
        <w:rPr>
          <w:rFonts w:ascii="Calibri Light" w:hAnsi="Calibri Light" w:cs="Calibri Light"/>
          <w:bCs/>
          <w:sz w:val="20"/>
          <w:szCs w:val="20"/>
          <w:lang w:val="en-US"/>
        </w:rPr>
        <w:t>Universitas Nurul Jadid</w:t>
      </w:r>
      <w:r>
        <w:rPr>
          <w:rFonts w:ascii="Calibri Light" w:hAnsi="Calibri Light" w:cs="Calibri Light"/>
          <w:bCs/>
          <w:sz w:val="20"/>
          <w:szCs w:val="20"/>
          <w:vertAlign w:val="superscript"/>
          <w:lang w:val="en-US"/>
        </w:rPr>
        <w:t>1,2,3,4,5,6,7</w:t>
      </w:r>
      <w:r w:rsidR="00992D31">
        <w:rPr>
          <w:rFonts w:ascii="Calibri Light" w:hAnsi="Calibri Light" w:cs="Calibri Light"/>
          <w:bCs/>
          <w:sz w:val="20"/>
          <w:szCs w:val="20"/>
          <w:vertAlign w:val="superscript"/>
          <w:lang w:val="en-US"/>
        </w:rPr>
        <w:t>,8</w:t>
      </w:r>
      <w:r w:rsidR="00C95823">
        <w:rPr>
          <w:rFonts w:ascii="Calibri Light" w:hAnsi="Calibri Light" w:cs="Calibri Light"/>
          <w:bCs/>
          <w:sz w:val="20"/>
          <w:szCs w:val="20"/>
          <w:lang w:val="en-US"/>
        </w:rPr>
        <w:t xml:space="preserve">, </w:t>
      </w:r>
      <w:r>
        <w:rPr>
          <w:rFonts w:ascii="Calibri Light" w:hAnsi="Calibri Light" w:cs="Calibri Light"/>
          <w:bCs/>
          <w:sz w:val="20"/>
          <w:szCs w:val="20"/>
          <w:lang w:val="en-US"/>
        </w:rPr>
        <w:t>Indonesia</w:t>
      </w:r>
    </w:p>
    <w:p w:rsidR="00CB4A27" w:rsidRPr="001F42E3" w:rsidRDefault="00CB4A27" w:rsidP="00CB4A27">
      <w:pPr>
        <w:spacing w:after="0" w:line="240" w:lineRule="auto"/>
        <w:jc w:val="center"/>
        <w:rPr>
          <w:rFonts w:ascii="Calibri Light" w:hAnsi="Calibri Light" w:cs="Calibri Light"/>
          <w:sz w:val="20"/>
          <w:szCs w:val="20"/>
          <w:lang w:val="en-US"/>
        </w:rPr>
      </w:pPr>
    </w:p>
    <w:p w:rsidR="00CB4A27" w:rsidRPr="001F42E3" w:rsidRDefault="00670B19" w:rsidP="00992D31">
      <w:pPr>
        <w:spacing w:after="0" w:line="240" w:lineRule="auto"/>
        <w:ind w:right="-427" w:hanging="426"/>
        <w:jc w:val="center"/>
        <w:rPr>
          <w:rFonts w:ascii="Calibri Light" w:hAnsi="Calibri Light" w:cs="Calibri Light"/>
          <w:sz w:val="20"/>
          <w:szCs w:val="20"/>
        </w:rPr>
      </w:pPr>
      <w:hyperlink r:id="rId8" w:history="1">
        <w:r w:rsidRPr="00EF3FBC">
          <w:rPr>
            <w:rStyle w:val="Hyperlink"/>
            <w:rFonts w:ascii="Calibri Light" w:hAnsi="Calibri Light" w:cs="Calibri Light"/>
            <w:sz w:val="20"/>
            <w:szCs w:val="20"/>
            <w:lang w:val="en-US"/>
          </w:rPr>
          <w:t>{jasri@unuja.ac.id</w:t>
        </w:r>
        <w:r w:rsidRPr="00EF3FBC">
          <w:rPr>
            <w:rStyle w:val="Hyperlink"/>
            <w:rFonts w:ascii="Calibri Light" w:hAnsi="Calibri Light" w:cs="Calibri Light"/>
            <w:sz w:val="20"/>
            <w:szCs w:val="20"/>
            <w:vertAlign w:val="superscript"/>
            <w:lang w:val="en-US"/>
          </w:rPr>
          <w:t>1</w:t>
        </w:r>
      </w:hyperlink>
      <w:r w:rsidR="00CB4A27" w:rsidRPr="001F42E3">
        <w:rPr>
          <w:rFonts w:ascii="Calibri Light" w:hAnsi="Calibri Light" w:cs="Calibri Light"/>
          <w:sz w:val="20"/>
          <w:szCs w:val="20"/>
          <w:lang w:val="en-US"/>
        </w:rPr>
        <w:t>,</w:t>
      </w:r>
      <w:hyperlink r:id="rId9" w:history="1">
        <w:r w:rsidR="007B63E5" w:rsidRPr="003822F1">
          <w:rPr>
            <w:rStyle w:val="Hyperlink"/>
            <w:rFonts w:ascii="Calibri Light" w:hAnsi="Calibri Light" w:cs="Calibri Light"/>
            <w:sz w:val="20"/>
            <w:szCs w:val="20"/>
            <w:lang w:val="en-US"/>
          </w:rPr>
          <w:t>romdloni10@gmail.com</w:t>
        </w:r>
      </w:hyperlink>
      <w:r w:rsidR="007B63E5">
        <w:rPr>
          <w:rFonts w:ascii="Calibri Light" w:hAnsi="Calibri Light" w:cs="Calibri Light"/>
          <w:sz w:val="20"/>
          <w:szCs w:val="20"/>
          <w:lang w:val="en-US"/>
        </w:rPr>
        <w:t xml:space="preserve">, </w:t>
      </w:r>
      <w:hyperlink r:id="rId10" w:history="1">
        <w:r w:rsidR="007B63E5" w:rsidRPr="003822F1">
          <w:rPr>
            <w:rStyle w:val="Hyperlink"/>
            <w:rFonts w:ascii="Calibri Light" w:hAnsi="Calibri Light" w:cs="Calibri Light"/>
            <w:sz w:val="20"/>
            <w:szCs w:val="20"/>
            <w:lang w:val="en-US"/>
          </w:rPr>
          <w:t>riskim979@gmail.com</w:t>
        </w:r>
      </w:hyperlink>
      <w:r w:rsidR="007B63E5">
        <w:rPr>
          <w:rFonts w:ascii="Calibri Light" w:hAnsi="Calibri Light" w:cs="Calibri Light"/>
          <w:sz w:val="20"/>
          <w:szCs w:val="20"/>
          <w:lang w:val="en-US"/>
        </w:rPr>
        <w:t xml:space="preserve">, </w:t>
      </w:r>
      <w:hyperlink r:id="rId11" w:history="1">
        <w:r w:rsidR="007B63E5" w:rsidRPr="003822F1">
          <w:rPr>
            <w:rStyle w:val="Hyperlink"/>
            <w:rFonts w:ascii="Calibri Light" w:hAnsi="Calibri Light" w:cs="Calibri Light"/>
            <w:sz w:val="20"/>
            <w:szCs w:val="20"/>
            <w:lang w:val="en-US"/>
          </w:rPr>
          <w:t>nurulhidayatullah319@gmail.com</w:t>
        </w:r>
      </w:hyperlink>
      <w:r w:rsidR="007B63E5">
        <w:rPr>
          <w:rFonts w:ascii="Calibri Light" w:hAnsi="Calibri Light" w:cs="Calibri Light"/>
          <w:sz w:val="20"/>
          <w:szCs w:val="20"/>
          <w:lang w:val="en-US"/>
        </w:rPr>
        <w:t xml:space="preserve">, </w:t>
      </w:r>
      <w:hyperlink r:id="rId12" w:history="1">
        <w:r w:rsidR="007B63E5" w:rsidRPr="003822F1">
          <w:rPr>
            <w:rStyle w:val="Hyperlink"/>
            <w:rFonts w:ascii="Calibri Light" w:hAnsi="Calibri Light" w:cs="Calibri Light"/>
            <w:sz w:val="20"/>
            <w:szCs w:val="20"/>
            <w:lang w:val="en-US"/>
          </w:rPr>
          <w:t>hasanandika317@gmail.com</w:t>
        </w:r>
      </w:hyperlink>
      <w:r w:rsidR="007B63E5">
        <w:rPr>
          <w:rFonts w:ascii="Calibri Light" w:hAnsi="Calibri Light" w:cs="Calibri Light"/>
          <w:sz w:val="20"/>
          <w:szCs w:val="20"/>
          <w:lang w:val="en-US"/>
        </w:rPr>
        <w:t>,</w:t>
      </w:r>
      <w:hyperlink r:id="rId13" w:history="1">
        <w:r w:rsidR="007B63E5" w:rsidRPr="003822F1">
          <w:rPr>
            <w:rStyle w:val="Hyperlink"/>
            <w:rFonts w:ascii="Calibri Light" w:hAnsi="Calibri Light" w:cs="Calibri Light"/>
            <w:sz w:val="20"/>
            <w:szCs w:val="20"/>
            <w:lang w:val="en-US"/>
          </w:rPr>
          <w:t>yogiangga0899@gmail.com</w:t>
        </w:r>
      </w:hyperlink>
      <w:r w:rsidR="004A7C28">
        <w:rPr>
          <w:rFonts w:ascii="Calibri Light" w:hAnsi="Calibri Light" w:cs="Calibri Light"/>
          <w:sz w:val="20"/>
          <w:szCs w:val="20"/>
          <w:lang w:val="en-US"/>
        </w:rPr>
        <w:t>,</w:t>
      </w:r>
      <w:hyperlink r:id="rId14" w:history="1">
        <w:r w:rsidR="007B63E5" w:rsidRPr="003822F1">
          <w:rPr>
            <w:rStyle w:val="Hyperlink"/>
            <w:rFonts w:cs="Arial"/>
          </w:rPr>
          <w:t>syukronkhafi@gmail.com</w:t>
        </w:r>
      </w:hyperlink>
      <w:r w:rsidR="007B63E5">
        <w:rPr>
          <w:lang w:val="en-US"/>
        </w:rPr>
        <w:t xml:space="preserve">, </w:t>
      </w:r>
      <w:hyperlink r:id="rId15" w:history="1">
        <w:r w:rsidR="007B63E5" w:rsidRPr="003822F1">
          <w:rPr>
            <w:rStyle w:val="Hyperlink"/>
            <w:rFonts w:cs="Arial"/>
            <w:lang w:val="en-US"/>
          </w:rPr>
          <w:t>shancenammabiel9@gmail.com</w:t>
        </w:r>
      </w:hyperlink>
      <w:r w:rsidR="00CB4A27" w:rsidRPr="001F42E3">
        <w:rPr>
          <w:rFonts w:ascii="Calibri Light" w:hAnsi="Calibri Light" w:cs="Calibri Light"/>
          <w:sz w:val="20"/>
          <w:szCs w:val="20"/>
          <w:lang w:val="en-US"/>
        </w:rPr>
        <w:t>}</w:t>
      </w:r>
    </w:p>
    <w:p w:rsidR="00CB4A27" w:rsidRPr="004D2E69" w:rsidRDefault="00CB4A27" w:rsidP="00CB4A27">
      <w:pPr>
        <w:spacing w:after="0" w:line="240" w:lineRule="auto"/>
        <w:jc w:val="center"/>
        <w:rPr>
          <w:rFonts w:ascii="Calibri Light" w:hAnsi="Calibri Light" w:cs="Calibri Light"/>
          <w:b/>
          <w:bCs/>
          <w:color w:val="FF0000"/>
          <w:sz w:val="8"/>
          <w:szCs w:val="24"/>
          <w:lang w:val="en-US"/>
        </w:rPr>
      </w:pPr>
    </w:p>
    <w:p w:rsidR="00CB4A27" w:rsidRPr="001F42E3" w:rsidRDefault="00CB4A27" w:rsidP="00CB4A27">
      <w:pPr>
        <w:spacing w:after="0" w:line="240" w:lineRule="auto"/>
        <w:jc w:val="center"/>
        <w:rPr>
          <w:rFonts w:ascii="Calibri Light" w:hAnsi="Calibri Light" w:cs="Calibri Light"/>
          <w:b/>
          <w:bCs/>
          <w:sz w:val="24"/>
          <w:szCs w:val="24"/>
          <w:lang w:val="en-US"/>
        </w:rPr>
      </w:pPr>
    </w:p>
    <w:tbl>
      <w:tblPr>
        <w:tblStyle w:val="TableGrid"/>
        <w:tblW w:w="0" w:type="auto"/>
        <w:tblLook w:val="04A0" w:firstRow="1" w:lastRow="0" w:firstColumn="1" w:lastColumn="0" w:noHBand="0" w:noVBand="1"/>
      </w:tblPr>
      <w:tblGrid>
        <w:gridCol w:w="1625"/>
        <w:gridCol w:w="5705"/>
      </w:tblGrid>
      <w:tr w:rsidR="00CB4A27" w:rsidRPr="001F42E3" w:rsidTr="00192BC3">
        <w:trPr>
          <w:trHeight w:val="567"/>
        </w:trPr>
        <w:tc>
          <w:tcPr>
            <w:tcW w:w="7265" w:type="dxa"/>
            <w:gridSpan w:val="2"/>
            <w:tcBorders>
              <w:left w:val="nil"/>
              <w:right w:val="nil"/>
            </w:tcBorders>
          </w:tcPr>
          <w:p w:rsidR="00CB4A27" w:rsidRPr="001F42E3" w:rsidRDefault="00CB4A27" w:rsidP="00C63DB2">
            <w:pPr>
              <w:ind w:left="37" w:right="114"/>
              <w:jc w:val="center"/>
              <w:rPr>
                <w:rFonts w:ascii="Calibri Light" w:hAnsi="Calibri Light" w:cs="Calibri Light"/>
                <w:sz w:val="20"/>
                <w:szCs w:val="20"/>
              </w:rPr>
            </w:pPr>
            <w:r w:rsidRPr="001F42E3">
              <w:rPr>
                <w:rFonts w:ascii="Calibri Light" w:hAnsi="Calibri Light" w:cs="Calibri Light"/>
                <w:i/>
                <w:iCs/>
                <w:sz w:val="20"/>
                <w:szCs w:val="20"/>
              </w:rPr>
              <w:t>Submission</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Received</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Published</w:t>
            </w:r>
            <w:r w:rsidRPr="001F42E3">
              <w:rPr>
                <w:rFonts w:ascii="Calibri Light" w:hAnsi="Calibri Light" w:cs="Calibri Light"/>
                <w:sz w:val="20"/>
                <w:szCs w:val="20"/>
              </w:rPr>
              <w:t>: ..............</w:t>
            </w:r>
          </w:p>
        </w:tc>
      </w:tr>
      <w:tr w:rsidR="00CB4A27" w:rsidRPr="001F42E3" w:rsidTr="004D2E69">
        <w:trPr>
          <w:trHeight w:val="2962"/>
        </w:trPr>
        <w:tc>
          <w:tcPr>
            <w:tcW w:w="1560" w:type="dxa"/>
            <w:tcBorders>
              <w:top w:val="nil"/>
              <w:left w:val="nil"/>
              <w:bottom w:val="nil"/>
              <w:right w:val="nil"/>
            </w:tcBorders>
          </w:tcPr>
          <w:p w:rsidR="000A4DBF" w:rsidRDefault="00CB4A27" w:rsidP="00C63DB2">
            <w:pPr>
              <w:ind w:left="0" w:firstLine="0"/>
              <w:rPr>
                <w:rFonts w:ascii="Calibri Light" w:hAnsi="Calibri Light" w:cs="Calibri Light"/>
                <w:b/>
                <w:bCs/>
                <w:i/>
                <w:iCs/>
                <w:sz w:val="20"/>
                <w:szCs w:val="20"/>
              </w:rPr>
            </w:pPr>
            <w:r w:rsidRPr="001F42E3">
              <w:rPr>
                <w:rFonts w:ascii="Calibri Light" w:hAnsi="Calibri Light" w:cs="Calibri Light"/>
                <w:b/>
                <w:bCs/>
                <w:i/>
                <w:iCs/>
                <w:sz w:val="20"/>
                <w:szCs w:val="20"/>
              </w:rPr>
              <w:t>Keywords:</w:t>
            </w:r>
          </w:p>
          <w:p w:rsidR="00CB4A27" w:rsidRDefault="000A4DBF" w:rsidP="00C63DB2">
            <w:pPr>
              <w:ind w:left="0" w:firstLine="0"/>
              <w:rPr>
                <w:rFonts w:ascii="Calibri Light" w:hAnsi="Calibri Light" w:cs="Calibri Light"/>
                <w:i/>
                <w:iCs/>
                <w:sz w:val="20"/>
                <w:szCs w:val="20"/>
              </w:rPr>
            </w:pPr>
            <w:r w:rsidRPr="000A4DBF">
              <w:rPr>
                <w:rFonts w:ascii="Calibri Light" w:hAnsi="Calibri Light" w:cs="Calibri Light"/>
                <w:i/>
                <w:iCs/>
                <w:sz w:val="20"/>
                <w:szCs w:val="20"/>
              </w:rPr>
              <w:t>IJOP Completion Training,</w:t>
            </w:r>
          </w:p>
          <w:p w:rsidR="000A4DBF" w:rsidRDefault="000A4DBF" w:rsidP="00C63DB2">
            <w:pPr>
              <w:ind w:left="0" w:firstLine="0"/>
              <w:rPr>
                <w:rFonts w:ascii="Calibri Light" w:hAnsi="Calibri Light" w:cs="Calibri Light"/>
                <w:i/>
                <w:iCs/>
                <w:lang w:val="en-US"/>
              </w:rPr>
            </w:pPr>
            <w:r>
              <w:rPr>
                <w:rFonts w:ascii="Calibri Light" w:hAnsi="Calibri Light" w:cs="Calibri Light"/>
                <w:i/>
                <w:iCs/>
                <w:lang w:val="en-US"/>
              </w:rPr>
              <w:t>TPQ,</w:t>
            </w:r>
          </w:p>
          <w:p w:rsidR="000A4DBF" w:rsidRPr="000A4DBF" w:rsidRDefault="000A4DBF" w:rsidP="00C63DB2">
            <w:pPr>
              <w:ind w:left="0" w:firstLine="0"/>
              <w:rPr>
                <w:rFonts w:ascii="Calibri Light" w:hAnsi="Calibri Light" w:cs="Calibri Light"/>
                <w:b/>
                <w:bCs/>
                <w:i/>
                <w:iCs/>
                <w:lang w:val="en-US"/>
              </w:rPr>
            </w:pPr>
            <w:r>
              <w:rPr>
                <w:rFonts w:ascii="Calibri Light" w:hAnsi="Calibri Light" w:cs="Calibri Light"/>
                <w:i/>
                <w:iCs/>
                <w:lang w:val="en-US"/>
              </w:rPr>
              <w:t>FKPQ</w:t>
            </w:r>
          </w:p>
        </w:tc>
        <w:tc>
          <w:tcPr>
            <w:tcW w:w="5703" w:type="dxa"/>
            <w:tcBorders>
              <w:left w:val="nil"/>
              <w:bottom w:val="nil"/>
              <w:right w:val="nil"/>
            </w:tcBorders>
          </w:tcPr>
          <w:p w:rsidR="00CB4A27" w:rsidRPr="004D2E69" w:rsidRDefault="00CB4A27" w:rsidP="004D2E69">
            <w:pPr>
              <w:ind w:left="37" w:right="114" w:firstLine="15"/>
              <w:jc w:val="both"/>
              <w:rPr>
                <w:rFonts w:ascii="Calibri Light" w:hAnsi="Calibri Light" w:cs="Calibri Light"/>
                <w:i/>
                <w:iCs/>
                <w:sz w:val="20"/>
                <w:szCs w:val="20"/>
                <w:lang w:val="en-ID"/>
              </w:rPr>
            </w:pPr>
            <w:r w:rsidRPr="001F42E3">
              <w:rPr>
                <w:rFonts w:ascii="Calibri Light" w:hAnsi="Calibri Light" w:cs="Calibri Light"/>
                <w:b/>
                <w:bCs/>
                <w:i/>
                <w:iCs/>
                <w:sz w:val="20"/>
                <w:szCs w:val="20"/>
              </w:rPr>
              <w:t>Abstract.</w:t>
            </w:r>
            <w:r w:rsidR="000A4DBF" w:rsidRPr="00844E1A">
              <w:rPr>
                <w:rFonts w:ascii="Calibri Light" w:hAnsi="Calibri Light" w:cs="Calibri Light"/>
                <w:i/>
                <w:iCs/>
                <w:sz w:val="20"/>
                <w:szCs w:val="20"/>
                <w:lang w:val="en"/>
              </w:rPr>
              <w:t>This community service activity is motivated by the lack of understanding of the head of the TPQ in TPQ operational licensing and how to apply for it in the Ministry of Religion. The purpose of the implementation of this activity is an understanding of Online Licensing Submission by FKPQ which is applied at the local TPQ. , namely the community service team providing service to the head of the TPQ Paiton sub-district. The results and findings in this service are 1). Providing an Application Module 2) the head of the TPQ can understand about the operation of the Application through the modules provided 3) The training carried out at TPQ Paiton, is an alternative in an effort to make it easier for the local TPQ head to submit and extend the TPQ operational permit.</w:t>
            </w:r>
          </w:p>
        </w:tc>
      </w:tr>
      <w:tr w:rsidR="00CB4A27" w:rsidRPr="001F42E3" w:rsidTr="00192BC3">
        <w:tc>
          <w:tcPr>
            <w:tcW w:w="1560" w:type="dxa"/>
            <w:tcBorders>
              <w:top w:val="nil"/>
              <w:left w:val="nil"/>
              <w:right w:val="nil"/>
            </w:tcBorders>
          </w:tcPr>
          <w:p w:rsidR="00CB4A27" w:rsidRPr="001F42E3" w:rsidRDefault="00CB4A27" w:rsidP="00C63DB2">
            <w:pPr>
              <w:ind w:left="0" w:firstLine="0"/>
              <w:rPr>
                <w:rFonts w:ascii="Calibri Light" w:hAnsi="Calibri Light" w:cs="Calibri Light"/>
                <w:b/>
                <w:iCs/>
                <w:sz w:val="20"/>
                <w:szCs w:val="20"/>
              </w:rPr>
            </w:pPr>
            <w:r w:rsidRPr="001F42E3">
              <w:rPr>
                <w:rFonts w:ascii="Calibri Light" w:hAnsi="Calibri Light" w:cs="Calibri Light"/>
                <w:b/>
                <w:iCs/>
                <w:sz w:val="20"/>
                <w:szCs w:val="20"/>
                <w:lang w:val="en-US"/>
              </w:rPr>
              <w:t>Kata</w:t>
            </w:r>
            <w:r w:rsidRPr="001F42E3">
              <w:rPr>
                <w:rFonts w:ascii="Calibri Light" w:hAnsi="Calibri Light" w:cs="Calibri Light"/>
                <w:b/>
                <w:iCs/>
                <w:sz w:val="20"/>
                <w:szCs w:val="20"/>
              </w:rPr>
              <w:t>k</w:t>
            </w:r>
            <w:r w:rsidRPr="001F42E3">
              <w:rPr>
                <w:rFonts w:ascii="Calibri Light" w:hAnsi="Calibri Light" w:cs="Calibri Light"/>
                <w:b/>
                <w:iCs/>
                <w:sz w:val="20"/>
                <w:szCs w:val="20"/>
                <w:lang w:val="en-US"/>
              </w:rPr>
              <w:t>unci:</w:t>
            </w:r>
          </w:p>
          <w:p w:rsidR="000A4DBF" w:rsidRDefault="000A4DBF" w:rsidP="00C63DB2">
            <w:pPr>
              <w:ind w:left="0" w:firstLine="0"/>
              <w:rPr>
                <w:rFonts w:ascii="Calibri Light" w:hAnsi="Calibri Light" w:cs="Calibri Light"/>
                <w:iCs/>
                <w:sz w:val="20"/>
                <w:szCs w:val="20"/>
                <w:lang w:val="en-US"/>
              </w:rPr>
            </w:pPr>
            <w:r>
              <w:rPr>
                <w:rFonts w:ascii="Calibri Light" w:hAnsi="Calibri Light" w:cs="Calibri Light"/>
                <w:iCs/>
                <w:sz w:val="20"/>
                <w:szCs w:val="20"/>
                <w:lang w:val="en-US"/>
              </w:rPr>
              <w:t>PelatianPengisian IJOP</w:t>
            </w:r>
            <w:r w:rsidR="00CB4A27" w:rsidRPr="001F42E3">
              <w:rPr>
                <w:rFonts w:ascii="Calibri Light" w:hAnsi="Calibri Light" w:cs="Calibri Light"/>
                <w:iCs/>
                <w:sz w:val="20"/>
                <w:szCs w:val="20"/>
                <w:lang w:val="en-US"/>
              </w:rPr>
              <w:t xml:space="preserve">, </w:t>
            </w:r>
            <w:r>
              <w:rPr>
                <w:rFonts w:ascii="Calibri Light" w:hAnsi="Calibri Light" w:cs="Calibri Light"/>
                <w:iCs/>
                <w:sz w:val="20"/>
                <w:szCs w:val="20"/>
                <w:lang w:val="en-US"/>
              </w:rPr>
              <w:t>TPQ</w:t>
            </w:r>
            <w:r w:rsidR="00CB4A27" w:rsidRPr="001F42E3">
              <w:rPr>
                <w:rFonts w:ascii="Calibri Light" w:hAnsi="Calibri Light" w:cs="Calibri Light"/>
                <w:iCs/>
                <w:sz w:val="20"/>
                <w:szCs w:val="20"/>
                <w:lang w:val="en-US"/>
              </w:rPr>
              <w:t xml:space="preserve">, </w:t>
            </w:r>
          </w:p>
          <w:p w:rsidR="00CB4A27" w:rsidRPr="001F42E3" w:rsidRDefault="000A4DBF" w:rsidP="00C63DB2">
            <w:pPr>
              <w:ind w:left="0" w:firstLine="0"/>
              <w:rPr>
                <w:rFonts w:ascii="Calibri Light" w:hAnsi="Calibri Light" w:cs="Calibri Light"/>
                <w:i/>
                <w:iCs/>
                <w:sz w:val="20"/>
                <w:szCs w:val="20"/>
              </w:rPr>
            </w:pPr>
            <w:r>
              <w:rPr>
                <w:rFonts w:ascii="Calibri Light" w:hAnsi="Calibri Light" w:cs="Calibri Light"/>
                <w:iCs/>
                <w:sz w:val="20"/>
                <w:szCs w:val="20"/>
                <w:lang w:val="en-US"/>
              </w:rPr>
              <w:t>FKPQ</w:t>
            </w:r>
          </w:p>
        </w:tc>
        <w:tc>
          <w:tcPr>
            <w:tcW w:w="5703" w:type="dxa"/>
            <w:tcBorders>
              <w:top w:val="nil"/>
              <w:left w:val="nil"/>
              <w:right w:val="nil"/>
            </w:tcBorders>
          </w:tcPr>
          <w:p w:rsidR="000D7096" w:rsidRPr="001F42E3" w:rsidRDefault="00CB4A27" w:rsidP="004D2E69">
            <w:pPr>
              <w:ind w:left="37" w:right="114" w:firstLine="15"/>
              <w:jc w:val="both"/>
              <w:rPr>
                <w:rFonts w:ascii="Calibri Light" w:hAnsi="Calibri Light" w:cs="Calibri Light"/>
                <w:i/>
                <w:iCs/>
                <w:sz w:val="20"/>
                <w:szCs w:val="20"/>
              </w:rPr>
            </w:pPr>
            <w:r w:rsidRPr="004D2E69">
              <w:rPr>
                <w:rFonts w:ascii="Calibri Light" w:hAnsi="Calibri Light" w:cs="Calibri Light"/>
                <w:b/>
                <w:bCs/>
                <w:i/>
                <w:iCs/>
                <w:sz w:val="20"/>
                <w:szCs w:val="20"/>
              </w:rPr>
              <w:t>Abstrak</w:t>
            </w:r>
            <w:r w:rsidRPr="001F42E3">
              <w:rPr>
                <w:rFonts w:ascii="Calibri Light" w:hAnsi="Calibri Light" w:cs="Calibri Light"/>
                <w:b/>
                <w:bCs/>
                <w:sz w:val="20"/>
                <w:szCs w:val="20"/>
              </w:rPr>
              <w:t>.</w:t>
            </w:r>
            <w:r w:rsidR="00730A59" w:rsidRPr="0093635F">
              <w:rPr>
                <w:rFonts w:ascii="Calibri Light" w:hAnsi="Calibri Light" w:cs="Calibri Light"/>
                <w:sz w:val="20"/>
                <w:szCs w:val="20"/>
                <w:lang w:val="en-ID"/>
              </w:rPr>
              <w:t>Kegiatan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pengabdian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masyarakat</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ini di latar</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belakangi oleh kurangnya</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pemahaman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kepala TPQ dalam</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perijinan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operasional TPQ dan cara</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pengajuannya</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dalam</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kementrian agama. Tujuan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dari</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pelaksanaan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kegiatan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ini</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adalah</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adanya</w:t>
            </w:r>
            <w:r w:rsidR="004D2E69">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pemahaman</w:t>
            </w:r>
            <w:r w:rsidR="004D2E69">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Pengajuan</w:t>
            </w:r>
            <w:r w:rsidR="004D2E69">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 xml:space="preserve">Perijinan Online Oleh FKPQ yang </w:t>
            </w:r>
            <w:r w:rsidR="00730A59" w:rsidRPr="0093635F">
              <w:rPr>
                <w:rFonts w:ascii="Calibri Light" w:hAnsi="Calibri Light" w:cs="Calibri Light"/>
                <w:sz w:val="20"/>
                <w:szCs w:val="20"/>
                <w:lang w:val="en-ID"/>
              </w:rPr>
              <w:t>di terapkan di TPQ</w:t>
            </w:r>
            <w:r w:rsidR="004D2E69">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setempat</w:t>
            </w:r>
            <w:r w:rsidR="00730A59" w:rsidRPr="0093635F">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Pelatihan</w:t>
            </w:r>
            <w:r w:rsidR="004D2E69">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perijinan</w:t>
            </w:r>
            <w:r w:rsidR="004D2E69">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pengoprasian</w:t>
            </w:r>
            <w:r w:rsidR="004D2E69">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aplikasi</w:t>
            </w:r>
            <w:r w:rsidR="004D2E69">
              <w:rPr>
                <w:rFonts w:ascii="Calibri Light" w:hAnsi="Calibri Light" w:cs="Calibri Light"/>
                <w:sz w:val="20"/>
                <w:szCs w:val="20"/>
                <w:lang w:val="en-ID"/>
              </w:rPr>
              <w:t xml:space="preserve"> </w:t>
            </w:r>
            <w:r w:rsidR="00A81E9C" w:rsidRPr="0093635F">
              <w:rPr>
                <w:rFonts w:ascii="Calibri Light" w:hAnsi="Calibri Light" w:cs="Calibri Light"/>
                <w:sz w:val="20"/>
                <w:szCs w:val="20"/>
                <w:lang w:val="en-ID"/>
              </w:rPr>
              <w:t>berbasis online</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pengabdian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ini</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dilakukan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dengan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menggunakan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metode</w:t>
            </w:r>
            <w:r w:rsidR="004D2E69">
              <w:rPr>
                <w:rFonts w:ascii="Calibri Light" w:hAnsi="Calibri Light" w:cs="Calibri Light"/>
                <w:sz w:val="20"/>
                <w:szCs w:val="20"/>
                <w:lang w:val="en-ID"/>
              </w:rPr>
              <w:t xml:space="preserve"> </w:t>
            </w:r>
            <w:r w:rsidR="00143B11" w:rsidRPr="0093635F">
              <w:rPr>
                <w:rFonts w:ascii="Calibri Light" w:hAnsi="Calibri Light" w:cs="Calibri Light"/>
                <w:sz w:val="20"/>
                <w:szCs w:val="20"/>
                <w:lang w:val="en-ID"/>
              </w:rPr>
              <w:t>Wawancara</w:t>
            </w:r>
            <w:r w:rsidR="00730A59" w:rsidRPr="0093635F">
              <w:rPr>
                <w:rFonts w:ascii="Calibri Light" w:hAnsi="Calibri Light" w:cs="Calibri Light"/>
                <w:sz w:val="20"/>
                <w:szCs w:val="20"/>
                <w:lang w:val="en-ID"/>
              </w:rPr>
              <w:t>, yaitu</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berupa</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diskusi</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 xml:space="preserve">interaktif, </w:t>
            </w:r>
            <w:r w:rsidR="00143B11" w:rsidRPr="0093635F">
              <w:rPr>
                <w:rFonts w:ascii="Calibri Light" w:hAnsi="Calibri Light" w:cs="Calibri Light"/>
                <w:sz w:val="20"/>
                <w:szCs w:val="20"/>
                <w:lang w:val="en-ID"/>
              </w:rPr>
              <w:t>Konsilasi</w:t>
            </w:r>
            <w:r w:rsidR="00730A59" w:rsidRPr="0093635F">
              <w:rPr>
                <w:rFonts w:ascii="Calibri Light" w:hAnsi="Calibri Light" w:cs="Calibri Light"/>
                <w:sz w:val="20"/>
                <w:szCs w:val="20"/>
                <w:lang w:val="en-ID"/>
              </w:rPr>
              <w:t>, tim</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pengabdian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sebagai mediator terkait</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penyelesaian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masalah, Pendampingan, yaitu</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tim</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pengabdian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melakukan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pengabdian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terhadap</w:t>
            </w:r>
            <w:r w:rsidR="004D2E69">
              <w:rPr>
                <w:rFonts w:ascii="Calibri Light" w:hAnsi="Calibri Light" w:cs="Calibri Light"/>
                <w:sz w:val="20"/>
                <w:szCs w:val="20"/>
                <w:lang w:val="en-ID"/>
              </w:rPr>
              <w:t xml:space="preserve"> </w:t>
            </w:r>
            <w:r w:rsidR="00B52CC6" w:rsidRPr="0093635F">
              <w:rPr>
                <w:rFonts w:ascii="Calibri Light" w:hAnsi="Calibri Light" w:cs="Calibri Light"/>
                <w:sz w:val="20"/>
                <w:szCs w:val="20"/>
                <w:lang w:val="en-ID"/>
              </w:rPr>
              <w:t>kepala</w:t>
            </w:r>
            <w:r w:rsidR="00730A59" w:rsidRPr="0093635F">
              <w:rPr>
                <w:rFonts w:ascii="Calibri Light" w:hAnsi="Calibri Light" w:cs="Calibri Light"/>
                <w:sz w:val="20"/>
                <w:szCs w:val="20"/>
                <w:lang w:val="en-ID"/>
              </w:rPr>
              <w:t xml:space="preserve"> di TPQ </w:t>
            </w:r>
            <w:r w:rsidR="00B52CC6" w:rsidRPr="0093635F">
              <w:rPr>
                <w:rFonts w:ascii="Calibri Light" w:hAnsi="Calibri Light" w:cs="Calibri Light"/>
                <w:sz w:val="20"/>
                <w:szCs w:val="20"/>
                <w:lang w:val="en-ID"/>
              </w:rPr>
              <w:t>kecamatanPaiton</w:t>
            </w:r>
            <w:r w:rsidR="00730A59" w:rsidRPr="0093635F">
              <w:rPr>
                <w:rFonts w:ascii="Calibri Light" w:hAnsi="Calibri Light" w:cs="Calibri Light"/>
                <w:sz w:val="20"/>
                <w:szCs w:val="20"/>
                <w:lang w:val="en-ID"/>
              </w:rPr>
              <w:t>. Adapun hasil dan temuan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dalam</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pengabdian</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ini</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 xml:space="preserve">adalah </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 xml:space="preserve">1). </w:t>
            </w:r>
            <w:r w:rsidR="00B52CC6" w:rsidRPr="0093635F">
              <w:rPr>
                <w:rFonts w:ascii="Calibri Light" w:hAnsi="Calibri Light" w:cs="Calibri Light"/>
                <w:sz w:val="20"/>
                <w:szCs w:val="20"/>
                <w:lang w:val="en-ID"/>
              </w:rPr>
              <w:t>Memberikan Modul Aplikasi</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 xml:space="preserve">2) </w:t>
            </w:r>
            <w:r w:rsidR="00BB400E" w:rsidRPr="0093635F">
              <w:rPr>
                <w:rFonts w:ascii="Calibri Light" w:hAnsi="Calibri Light" w:cs="Calibri Light"/>
                <w:sz w:val="20"/>
                <w:szCs w:val="20"/>
                <w:lang w:val="en-ID"/>
              </w:rPr>
              <w:t>kepala TPQ</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dapat</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memhami</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tentang</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pengoprasian</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Apliaksi</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tersebut</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melalui</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modul yang di berikan</w:t>
            </w:r>
            <w:r w:rsidR="00730A59" w:rsidRPr="0093635F">
              <w:rPr>
                <w:rFonts w:ascii="Calibri Light" w:hAnsi="Calibri Light" w:cs="Calibri Light"/>
                <w:sz w:val="20"/>
                <w:szCs w:val="20"/>
                <w:lang w:val="en-ID"/>
              </w:rPr>
              <w:t xml:space="preserve"> 3) </w:t>
            </w:r>
            <w:r w:rsidR="00BB400E" w:rsidRPr="0093635F">
              <w:rPr>
                <w:rFonts w:ascii="Calibri Light" w:hAnsi="Calibri Light" w:cs="Calibri Light"/>
                <w:sz w:val="20"/>
                <w:szCs w:val="20"/>
                <w:lang w:val="en-ID"/>
              </w:rPr>
              <w:t>Pelatihan</w:t>
            </w:r>
            <w:r w:rsidR="00730A59" w:rsidRPr="0093635F">
              <w:rPr>
                <w:rFonts w:ascii="Calibri Light" w:hAnsi="Calibri Light" w:cs="Calibri Light"/>
                <w:sz w:val="20"/>
                <w:szCs w:val="20"/>
                <w:lang w:val="en-ID"/>
              </w:rPr>
              <w:t xml:space="preserve"> yang di laksanakan di TPQ </w:t>
            </w:r>
            <w:r w:rsidR="00BB400E" w:rsidRPr="0093635F">
              <w:rPr>
                <w:rFonts w:ascii="Calibri Light" w:hAnsi="Calibri Light" w:cs="Calibri Light"/>
                <w:sz w:val="20"/>
                <w:szCs w:val="20"/>
                <w:lang w:val="en-ID"/>
              </w:rPr>
              <w:t>Paiton</w:t>
            </w:r>
            <w:r w:rsidR="00730A59" w:rsidRPr="0093635F">
              <w:rPr>
                <w:rFonts w:ascii="Calibri Light" w:hAnsi="Calibri Light" w:cs="Calibri Light"/>
                <w:sz w:val="20"/>
                <w:szCs w:val="20"/>
                <w:lang w:val="en-ID"/>
              </w:rPr>
              <w:t>, merupakan salah satu</w:t>
            </w:r>
            <w:r w:rsidR="004D2E69">
              <w:rPr>
                <w:rFonts w:ascii="Calibri Light" w:hAnsi="Calibri Light" w:cs="Calibri Light"/>
                <w:sz w:val="20"/>
                <w:szCs w:val="20"/>
                <w:lang w:val="en-ID"/>
              </w:rPr>
              <w:t xml:space="preserve"> alternative </w:t>
            </w:r>
            <w:r w:rsidR="00730A59" w:rsidRPr="0093635F">
              <w:rPr>
                <w:rFonts w:ascii="Calibri Light" w:hAnsi="Calibri Light" w:cs="Calibri Light"/>
                <w:sz w:val="20"/>
                <w:szCs w:val="20"/>
                <w:lang w:val="en-ID"/>
              </w:rPr>
              <w:t>dalam</w:t>
            </w:r>
            <w:r w:rsidR="004D2E69">
              <w:rPr>
                <w:rFonts w:ascii="Calibri Light" w:hAnsi="Calibri Light" w:cs="Calibri Light"/>
                <w:sz w:val="20"/>
                <w:szCs w:val="20"/>
                <w:lang w:val="en-ID"/>
              </w:rPr>
              <w:t xml:space="preserve"> </w:t>
            </w:r>
            <w:r w:rsidR="00730A59" w:rsidRPr="0093635F">
              <w:rPr>
                <w:rFonts w:ascii="Calibri Light" w:hAnsi="Calibri Light" w:cs="Calibri Light"/>
                <w:sz w:val="20"/>
                <w:szCs w:val="20"/>
                <w:lang w:val="en-ID"/>
              </w:rPr>
              <w:t>usaha</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mempermudah</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kepala TPQ setempat</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untuk</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Pengajuan dan memperpanjang</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ijin</w:t>
            </w:r>
            <w:r w:rsidR="004D2E69">
              <w:rPr>
                <w:rFonts w:ascii="Calibri Light" w:hAnsi="Calibri Light" w:cs="Calibri Light"/>
                <w:sz w:val="20"/>
                <w:szCs w:val="20"/>
                <w:lang w:val="en-ID"/>
              </w:rPr>
              <w:t xml:space="preserve"> </w:t>
            </w:r>
            <w:r w:rsidR="00BB400E" w:rsidRPr="0093635F">
              <w:rPr>
                <w:rFonts w:ascii="Calibri Light" w:hAnsi="Calibri Light" w:cs="Calibri Light"/>
                <w:sz w:val="20"/>
                <w:szCs w:val="20"/>
                <w:lang w:val="en-ID"/>
              </w:rPr>
              <w:t>operasional TPQ tersebut</w:t>
            </w:r>
            <w:r w:rsidR="00730A59" w:rsidRPr="0093635F">
              <w:rPr>
                <w:rFonts w:ascii="Calibri Light" w:hAnsi="Calibri Light" w:cs="Calibri Light"/>
                <w:sz w:val="20"/>
                <w:szCs w:val="20"/>
                <w:lang w:val="en-ID"/>
              </w:rPr>
              <w:t>.</w:t>
            </w:r>
          </w:p>
        </w:tc>
      </w:tr>
    </w:tbl>
    <w:p w:rsidR="00CB4A27" w:rsidRPr="001F42E3" w:rsidRDefault="004D2E69" w:rsidP="00CB4A27">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rPr>
        <w:lastRenderedPageBreak/>
        <w:t>P</w:t>
      </w:r>
      <w:r w:rsidR="000219CC">
        <w:rPr>
          <w:rFonts w:ascii="Calibri Light" w:hAnsi="Calibri Light" w:cs="Calibri Light"/>
          <w:szCs w:val="24"/>
          <w:lang w:val="id-ID"/>
        </w:rPr>
        <w:t>endahuluan</w:t>
      </w:r>
    </w:p>
    <w:p w:rsidR="00F775D6" w:rsidRPr="00A33B57" w:rsidRDefault="00F775D6" w:rsidP="00C367C0">
      <w:pPr>
        <w:shd w:val="clear" w:color="auto" w:fill="FFFFFF"/>
        <w:spacing w:before="120" w:after="120"/>
        <w:ind w:firstLine="357"/>
        <w:jc w:val="both"/>
        <w:rPr>
          <w:rFonts w:ascii="Calibri Light" w:hAnsi="Calibri Light" w:cs="Calibri Light"/>
          <w:sz w:val="24"/>
          <w:szCs w:val="24"/>
          <w:lang w:eastAsia="en-ID"/>
        </w:rPr>
      </w:pPr>
      <w:r w:rsidRPr="00A33B57">
        <w:rPr>
          <w:rFonts w:ascii="Calibri Light" w:hAnsi="Calibri Light" w:cs="Calibri Light"/>
          <w:sz w:val="24"/>
          <w:szCs w:val="24"/>
          <w:shd w:val="clear" w:color="auto" w:fill="FFFFFF"/>
        </w:rPr>
        <w:t xml:space="preserve">Izin Operasional Taman Pendidikan Al - Qur’an (TPQ) merupakan legalitas hukum dari suatu pendidikan sebagai salah satu syarat mutlak menjaga kelangsungan pendidikan , baik untuk lembaga formal ataupun non formal . Penyelenggaraan TPQ tercatat dan diakui oleh lembaga-lembaga terkait dengan cara memperoleh izin operasional TPQ . </w:t>
      </w:r>
      <w:r w:rsidRPr="00A33B57">
        <w:rPr>
          <w:rFonts w:ascii="Calibri Light" w:hAnsi="Calibri Light" w:cs="Calibri Light"/>
          <w:sz w:val="24"/>
          <w:szCs w:val="24"/>
          <w:lang w:eastAsia="en-ID"/>
        </w:rPr>
        <w:t>Pada dasarnya izin operasional untuk TPQ kewenangannya berada di Kementerian Agama , dalam hal ini Kantor Kemenag Kabupaten atau Kota berdasarkan ketentuan terbaru yaitu SK Dirjen Pendis No 91 tahun 2020 yang ditetapkan mulai tanggal 7 Januari tahun 2020 mengenai petunjuk pelaksanaan . Izin operasional berbentuk SK Tanda daftar dan piagam tanda daftar yang didalamnya terdapat nomor statistik lembaga yang mengajukan dalam rumpun LPQ yang bisa saja berupa TPQ, TQA, RTQ, Paud Al-Qur’an , dan tergantung jenis lembaga yang mengajukan .</w:t>
      </w:r>
    </w:p>
    <w:p w:rsidR="00F775D6" w:rsidRPr="00A33B57" w:rsidRDefault="00F775D6" w:rsidP="00C367C0">
      <w:pPr>
        <w:spacing w:before="120" w:after="120"/>
        <w:ind w:firstLine="357"/>
        <w:jc w:val="both"/>
        <w:rPr>
          <w:rFonts w:ascii="Calibri Light" w:hAnsi="Calibri Light" w:cs="Calibri Light"/>
          <w:sz w:val="24"/>
          <w:szCs w:val="24"/>
          <w:shd w:val="clear" w:color="auto" w:fill="FFFFFF"/>
        </w:rPr>
      </w:pPr>
      <w:r w:rsidRPr="00A33B57">
        <w:rPr>
          <w:rFonts w:ascii="Calibri Light" w:hAnsi="Calibri Light" w:cs="Calibri Light"/>
          <w:sz w:val="24"/>
          <w:szCs w:val="24"/>
          <w:shd w:val="clear" w:color="auto" w:fill="FFFFFF"/>
        </w:rPr>
        <w:t>Perbedaan proses belajar mengajar Al - Quran zaman dahulu dan sekarang sangat terlihat  baik itu dari segi tempat , kelengkapan , dan perizinan pada wali santri  . Dahulu , sesudah maghrib sudah bisa langsung melakukan pembelajaran Al-Qur’an bersama guru ngaji dan teman-teman di Musholla atau Masjid terdekat  hanya dengan meminta izin kepada ayah dan ibu masing-masing . Bahkan sampai saat ini proses belajar mengajar Al-Qur’an  seperti itu masih ada , akan tetapi dengan maraknya bermunculan TPQ yang biasanya hanya belajar membaca Al-Quran sekarang sudah  membentuk wadah belajar yaitu lebih dikenal dengan istilah “TPQ” .</w:t>
      </w:r>
    </w:p>
    <w:p w:rsidR="00F775D6" w:rsidRPr="00A33B57" w:rsidRDefault="00F775D6" w:rsidP="00C367C0">
      <w:pPr>
        <w:spacing w:before="120" w:after="120"/>
        <w:ind w:firstLine="357"/>
        <w:jc w:val="both"/>
        <w:rPr>
          <w:rFonts w:ascii="Calibri Light" w:hAnsi="Calibri Light" w:cs="Calibri Light"/>
          <w:sz w:val="24"/>
          <w:szCs w:val="24"/>
          <w:shd w:val="clear" w:color="auto" w:fill="FFFFFF"/>
        </w:rPr>
      </w:pPr>
      <w:r w:rsidRPr="00A33B57">
        <w:rPr>
          <w:rFonts w:ascii="Calibri Light" w:hAnsi="Calibri Light" w:cs="Calibri Light"/>
          <w:sz w:val="24"/>
          <w:szCs w:val="24"/>
          <w:shd w:val="clear" w:color="auto" w:fill="FFFFFF"/>
        </w:rPr>
        <w:t xml:space="preserve">TPQ yang melaksanakan pembelajaran setiap hari belum tentu mengantongi izin operasional , sehingga legalitas hukum sebagai salah satu syarat mutlak menjaga kelangsungan pendidikan itu sangat dibutuhkan . Demi menciptakan proses belajar mengajar yang baik perlu dilihat kondisi warganya , jika warga setempat tidak mempermasalahkan pembangunan TPQ dan mendukungnya dengan sepenuh hati mereka maka  kegiatan belajar mengajar di TPQ tersebut akan berjalan sebagaimaan mestinya , bahkan akan terus berlangsung hingga tahun ke tahun lamanya . Hal itu bisa disebabkan karena TPQ termasuk kategori Pendidikan non - formal yang menyebabkan izin operasional biasanya berlarut-larut tidak diselesaikan oleh pengelola TPQ, atau mungkin bahkan sengaja tidak diurusnya. Atau, </w:t>
      </w:r>
      <w:r w:rsidRPr="00A33B57">
        <w:rPr>
          <w:rFonts w:ascii="Calibri Light" w:hAnsi="Calibri Light" w:cs="Calibri Light"/>
          <w:sz w:val="24"/>
          <w:szCs w:val="24"/>
          <w:shd w:val="clear" w:color="auto" w:fill="FFFFFF"/>
        </w:rPr>
        <w:lastRenderedPageBreak/>
        <w:t xml:space="preserve">bisa jadi belum tahu caranya untuk mengurus izin operasional dari TPQ yang dikelolanya. </w:t>
      </w:r>
    </w:p>
    <w:p w:rsidR="00CB4A27" w:rsidRDefault="00F775D6" w:rsidP="00CC78B8">
      <w:pPr>
        <w:pStyle w:val="Isi"/>
        <w:spacing w:before="120" w:after="120" w:line="276" w:lineRule="auto"/>
        <w:ind w:firstLine="357"/>
        <w:rPr>
          <w:rFonts w:ascii="Calibri Light" w:hAnsi="Calibri Light" w:cs="Calibri Light"/>
          <w:sz w:val="24"/>
          <w:szCs w:val="24"/>
          <w:shd w:val="clear" w:color="auto" w:fill="FFFFFF"/>
        </w:rPr>
      </w:pPr>
      <w:r w:rsidRPr="00A33B57">
        <w:rPr>
          <w:rFonts w:ascii="Calibri Light" w:hAnsi="Calibri Light" w:cs="Calibri Light"/>
          <w:sz w:val="24"/>
          <w:szCs w:val="24"/>
          <w:shd w:val="clear" w:color="auto" w:fill="FFFFFF"/>
        </w:rPr>
        <w:t>Oleh sebab itu kami selaku PKM pelatihan pengisian pengajuan izin operasional TPQ online dibawah naungan FKPQ Paiton se kecamatan Paiton kali ini bakal berbagi cara untuk mengurus izin operasional Taman Pendidikan Al-Qur’an (TPQ) secara online, agar setiap guru ngaji atau ustadz yang mengurus TPQ tahu dan memahami bahwa membuat atau memperpanjang ijin operasional TPQ itu sekarang sudah lebih mudah dan cepat.</w:t>
      </w:r>
    </w:p>
    <w:p w:rsidR="00CB4A27" w:rsidRPr="001F42E3" w:rsidRDefault="000219CC" w:rsidP="00CB4A27">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t>Metode</w:t>
      </w:r>
    </w:p>
    <w:p w:rsidR="006C5336" w:rsidRPr="00A33B57" w:rsidRDefault="006C5336" w:rsidP="00CC78B8">
      <w:pPr>
        <w:autoSpaceDE w:val="0"/>
        <w:autoSpaceDN w:val="0"/>
        <w:adjustRightInd w:val="0"/>
        <w:ind w:firstLine="357"/>
        <w:jc w:val="both"/>
        <w:rPr>
          <w:rFonts w:ascii="Calibri Light" w:hAnsi="Calibri Light" w:cs="Calibri Light"/>
          <w:sz w:val="24"/>
          <w:szCs w:val="24"/>
        </w:rPr>
      </w:pPr>
      <w:r w:rsidRPr="00A33B57">
        <w:rPr>
          <w:rFonts w:ascii="Calibri Light" w:hAnsi="Calibri Light" w:cs="Calibri Light"/>
          <w:sz w:val="24"/>
          <w:szCs w:val="24"/>
        </w:rPr>
        <w:t xml:space="preserve">Metode yang digunakan dalam pengabdian PKM pelatihan pengajuan izin operasional TPQ online di bawah naungan FKPQ se Kecamatan Paiton ini adalah dengan mengkombinasikan beberapa metode, yaitu yaitu 1) </w:t>
      </w:r>
      <w:r w:rsidR="00276773">
        <w:rPr>
          <w:rFonts w:ascii="Calibri Light" w:hAnsi="Calibri Light" w:cs="Calibri Light"/>
          <w:sz w:val="24"/>
          <w:szCs w:val="24"/>
          <w:lang w:val="en-US"/>
        </w:rPr>
        <w:t>Wawancara</w:t>
      </w:r>
      <w:r w:rsidRPr="00A33B57">
        <w:rPr>
          <w:rFonts w:ascii="Calibri Light" w:hAnsi="Calibri Light" w:cs="Calibri Light"/>
          <w:sz w:val="24"/>
          <w:szCs w:val="24"/>
        </w:rPr>
        <w:t xml:space="preserve">, </w:t>
      </w:r>
      <w:r w:rsidR="00276773">
        <w:rPr>
          <w:rFonts w:ascii="Calibri Light" w:hAnsi="Calibri Light" w:cs="Calibri Light"/>
          <w:sz w:val="24"/>
          <w:szCs w:val="24"/>
          <w:lang w:val="en-US"/>
        </w:rPr>
        <w:t>wawancara</w:t>
      </w:r>
      <w:r w:rsidRPr="00A33B57">
        <w:rPr>
          <w:rFonts w:ascii="Calibri Light" w:hAnsi="Calibri Light" w:cs="Calibri Light"/>
          <w:sz w:val="24"/>
          <w:szCs w:val="24"/>
        </w:rPr>
        <w:t xml:space="preserve"> adalah berupa diskusi interaktif dengan menganalisis masalah yang ada dalam pembuatan izin oprerasional TPQ setempat, 2) </w:t>
      </w:r>
      <w:r w:rsidR="00276773">
        <w:rPr>
          <w:rFonts w:ascii="Calibri Light" w:hAnsi="Calibri Light" w:cs="Calibri Light"/>
          <w:sz w:val="24"/>
          <w:szCs w:val="24"/>
          <w:lang w:val="en-US"/>
        </w:rPr>
        <w:t>Konsilasi</w:t>
      </w:r>
      <w:r w:rsidRPr="00A33B57">
        <w:rPr>
          <w:rFonts w:ascii="Calibri Light" w:hAnsi="Calibri Light" w:cs="Calibri Light"/>
          <w:sz w:val="24"/>
          <w:szCs w:val="24"/>
        </w:rPr>
        <w:t xml:space="preserve">, </w:t>
      </w:r>
      <w:r w:rsidR="00276773">
        <w:rPr>
          <w:rFonts w:ascii="Calibri Light" w:hAnsi="Calibri Light" w:cs="Calibri Light"/>
          <w:sz w:val="24"/>
          <w:szCs w:val="24"/>
          <w:lang w:val="en-US"/>
        </w:rPr>
        <w:t>konsilasi</w:t>
      </w:r>
      <w:r w:rsidRPr="00A33B57">
        <w:rPr>
          <w:rFonts w:ascii="Calibri Light" w:hAnsi="Calibri Light" w:cs="Calibri Light"/>
          <w:sz w:val="24"/>
          <w:szCs w:val="24"/>
        </w:rPr>
        <w:t xml:space="preserve"> yaitu sebagai mediator terkait pelatihan</w:t>
      </w:r>
      <w:r w:rsidR="00CA1E86">
        <w:rPr>
          <w:rFonts w:ascii="Calibri Light" w:hAnsi="Calibri Light" w:cs="Calibri Light"/>
          <w:sz w:val="24"/>
          <w:szCs w:val="24"/>
          <w:lang w:val="en-US"/>
        </w:rPr>
        <w:t xml:space="preserve"> dan pembinaan</w:t>
      </w:r>
      <w:r w:rsidRPr="00A33B57">
        <w:rPr>
          <w:rFonts w:ascii="Calibri Light" w:hAnsi="Calibri Light" w:cs="Calibri Light"/>
          <w:sz w:val="24"/>
          <w:szCs w:val="24"/>
        </w:rPr>
        <w:t xml:space="preserve"> dalam pembuatan </w:t>
      </w:r>
      <w:r w:rsidR="00CA1E86">
        <w:rPr>
          <w:rFonts w:ascii="Calibri Light" w:hAnsi="Calibri Light" w:cs="Calibri Light"/>
          <w:sz w:val="24"/>
          <w:szCs w:val="24"/>
          <w:lang w:val="en-US"/>
        </w:rPr>
        <w:t>perizinanOperasional</w:t>
      </w:r>
      <w:r w:rsidRPr="00A33B57">
        <w:rPr>
          <w:rFonts w:ascii="Calibri Light" w:hAnsi="Calibri Light" w:cs="Calibri Light"/>
          <w:sz w:val="24"/>
          <w:szCs w:val="24"/>
        </w:rPr>
        <w:t xml:space="preserve">TPQ secara online, 3) </w:t>
      </w:r>
      <w:r w:rsidR="00276773">
        <w:rPr>
          <w:rFonts w:ascii="Calibri Light" w:hAnsi="Calibri Light" w:cs="Calibri Light"/>
          <w:sz w:val="24"/>
          <w:szCs w:val="24"/>
          <w:lang w:val="en-US"/>
        </w:rPr>
        <w:t>Mentorship</w:t>
      </w:r>
      <w:r w:rsidRPr="00A33B57">
        <w:rPr>
          <w:rFonts w:ascii="Calibri Light" w:hAnsi="Calibri Light" w:cs="Calibri Light"/>
          <w:sz w:val="24"/>
          <w:szCs w:val="24"/>
        </w:rPr>
        <w:t>, yaitu tim pengabdian melakukan pengabdian terhadap pelatihan pengajuan izin operasional dengan menggunakan modul yang sudah di siapkan. Adapun lokasi dari mitra pengabdian ini adalah di TPQ</w:t>
      </w:r>
      <w:r w:rsidR="00CA1E86">
        <w:rPr>
          <w:rFonts w:ascii="Calibri Light" w:hAnsi="Calibri Light" w:cs="Calibri Light"/>
          <w:sz w:val="24"/>
          <w:szCs w:val="24"/>
          <w:lang w:val="en-US"/>
        </w:rPr>
        <w:t xml:space="preserve"> s</w:t>
      </w:r>
      <w:r w:rsidRPr="00A33B57">
        <w:rPr>
          <w:rFonts w:ascii="Calibri Light" w:hAnsi="Calibri Light" w:cs="Calibri Light"/>
          <w:sz w:val="24"/>
          <w:szCs w:val="24"/>
        </w:rPr>
        <w:t>e</w:t>
      </w:r>
      <w:r w:rsidR="00CA1E86">
        <w:rPr>
          <w:rFonts w:ascii="Calibri Light" w:hAnsi="Calibri Light" w:cs="Calibri Light"/>
          <w:sz w:val="24"/>
          <w:szCs w:val="24"/>
          <w:lang w:val="en-US"/>
        </w:rPr>
        <w:t xml:space="preserve"> K</w:t>
      </w:r>
      <w:r w:rsidRPr="00A33B57">
        <w:rPr>
          <w:rFonts w:ascii="Calibri Light" w:hAnsi="Calibri Light" w:cs="Calibri Light"/>
          <w:sz w:val="24"/>
          <w:szCs w:val="24"/>
        </w:rPr>
        <w:t>ecamatan Paiton Kabupaten Probolinggo</w:t>
      </w:r>
      <w:r w:rsidR="00CA1E86">
        <w:rPr>
          <w:rFonts w:ascii="Calibri Light" w:hAnsi="Calibri Light" w:cs="Calibri Light"/>
          <w:sz w:val="24"/>
          <w:szCs w:val="24"/>
          <w:lang w:val="en-US"/>
        </w:rPr>
        <w:t>.P</w:t>
      </w:r>
      <w:r w:rsidRPr="00A33B57">
        <w:rPr>
          <w:rFonts w:ascii="Calibri Light" w:hAnsi="Calibri Light" w:cs="Calibri Light"/>
          <w:sz w:val="24"/>
          <w:szCs w:val="24"/>
        </w:rPr>
        <w:t xml:space="preserve">engabdian ini </w:t>
      </w:r>
      <w:r w:rsidR="00CA1E86">
        <w:rPr>
          <w:rFonts w:ascii="Calibri Light" w:hAnsi="Calibri Light" w:cs="Calibri Light"/>
          <w:sz w:val="24"/>
          <w:szCs w:val="24"/>
          <w:lang w:val="en-US"/>
        </w:rPr>
        <w:t>membutuhkanwaktu</w:t>
      </w:r>
      <w:r w:rsidRPr="00A33B57">
        <w:rPr>
          <w:rFonts w:ascii="Calibri Light" w:hAnsi="Calibri Light" w:cs="Calibri Light"/>
          <w:sz w:val="24"/>
          <w:szCs w:val="24"/>
        </w:rPr>
        <w:t xml:space="preserve"> selama </w:t>
      </w:r>
      <w:r w:rsidR="00CA1E86">
        <w:rPr>
          <w:rFonts w:ascii="Calibri Light" w:hAnsi="Calibri Light" w:cs="Calibri Light"/>
          <w:sz w:val="24"/>
          <w:szCs w:val="24"/>
          <w:lang w:val="en-US"/>
        </w:rPr>
        <w:t>9 bulan (</w:t>
      </w:r>
      <w:r w:rsidRPr="00A33B57">
        <w:rPr>
          <w:rFonts w:ascii="Calibri Light" w:hAnsi="Calibri Light" w:cs="Calibri Light"/>
          <w:sz w:val="24"/>
          <w:szCs w:val="24"/>
        </w:rPr>
        <w:t>5 Januari – 20 September 2021</w:t>
      </w:r>
      <w:r w:rsidR="00CA1E86">
        <w:rPr>
          <w:rFonts w:ascii="Calibri Light" w:hAnsi="Calibri Light" w:cs="Calibri Light"/>
          <w:sz w:val="24"/>
          <w:szCs w:val="24"/>
          <w:lang w:val="en-US"/>
        </w:rPr>
        <w:t>)</w:t>
      </w:r>
      <w:r w:rsidRPr="00A33B57">
        <w:rPr>
          <w:rFonts w:ascii="Calibri Light" w:hAnsi="Calibri Light" w:cs="Calibri Light"/>
          <w:sz w:val="24"/>
          <w:szCs w:val="24"/>
        </w:rPr>
        <w:t>.</w:t>
      </w:r>
    </w:p>
    <w:p w:rsidR="00CA1E86" w:rsidRPr="00CA1E86" w:rsidRDefault="00CA1E86" w:rsidP="00CA1E86">
      <w:pPr>
        <w:autoSpaceDE w:val="0"/>
        <w:autoSpaceDN w:val="0"/>
        <w:adjustRightInd w:val="0"/>
        <w:ind w:firstLine="357"/>
        <w:rPr>
          <w:rFonts w:ascii="Calibri Light" w:hAnsi="Calibri Light" w:cs="Calibri Light"/>
          <w:sz w:val="24"/>
          <w:szCs w:val="24"/>
        </w:rPr>
      </w:pPr>
      <w:r>
        <w:rPr>
          <w:rFonts w:ascii="Calibri Light" w:hAnsi="Calibri Light" w:cs="Calibri Light"/>
          <w:sz w:val="24"/>
          <w:szCs w:val="24"/>
          <w:lang w:val="en-US"/>
        </w:rPr>
        <w:t>A</w:t>
      </w:r>
      <w:r w:rsidRPr="00A33B57">
        <w:rPr>
          <w:rFonts w:ascii="Calibri Light" w:hAnsi="Calibri Light" w:cs="Calibri Light"/>
          <w:sz w:val="24"/>
          <w:szCs w:val="24"/>
        </w:rPr>
        <w:t xml:space="preserve">lur </w:t>
      </w:r>
      <w:r>
        <w:rPr>
          <w:rFonts w:ascii="Calibri Light" w:hAnsi="Calibri Light" w:cs="Calibri Light"/>
          <w:sz w:val="24"/>
          <w:szCs w:val="24"/>
          <w:lang w:val="en-US"/>
        </w:rPr>
        <w:t>pelaksa</w:t>
      </w:r>
      <w:r w:rsidR="0041635F">
        <w:rPr>
          <w:rFonts w:ascii="Calibri Light" w:hAnsi="Calibri Light" w:cs="Calibri Light"/>
          <w:sz w:val="24"/>
          <w:szCs w:val="24"/>
          <w:lang w:val="en-US"/>
        </w:rPr>
        <w:t>naan</w:t>
      </w:r>
      <w:r w:rsidRPr="00A33B57">
        <w:rPr>
          <w:rFonts w:ascii="Calibri Light" w:hAnsi="Calibri Light" w:cs="Calibri Light"/>
          <w:sz w:val="24"/>
          <w:szCs w:val="24"/>
        </w:rPr>
        <w:t xml:space="preserve"> dalam pengabdian di TPQ terangku</w:t>
      </w:r>
      <w:r w:rsidR="0041635F">
        <w:rPr>
          <w:rFonts w:ascii="Calibri Light" w:hAnsi="Calibri Light" w:cs="Calibri Light"/>
          <w:sz w:val="24"/>
          <w:szCs w:val="24"/>
          <w:lang w:val="en-US"/>
        </w:rPr>
        <w:t>m</w:t>
      </w:r>
      <w:r w:rsidRPr="00A33B57">
        <w:rPr>
          <w:rFonts w:ascii="Calibri Light" w:hAnsi="Calibri Light" w:cs="Calibri Light"/>
          <w:sz w:val="24"/>
          <w:szCs w:val="24"/>
        </w:rPr>
        <w:t xml:space="preserve"> sebagai berikut:</w:t>
      </w:r>
    </w:p>
    <w:p w:rsidR="006C5336" w:rsidRPr="003E1124" w:rsidRDefault="006C5336" w:rsidP="006C5336">
      <w:pPr>
        <w:autoSpaceDE w:val="0"/>
        <w:autoSpaceDN w:val="0"/>
        <w:adjustRightInd w:val="0"/>
        <w:rPr>
          <w:rFonts w:ascii="Calibri Light" w:hAnsi="Calibri Light" w:cs="Calibri Light"/>
          <w:color w:val="000000"/>
          <w:sz w:val="24"/>
          <w:szCs w:val="24"/>
          <w:lang w:val="en-US"/>
        </w:rPr>
      </w:pPr>
      <w:r w:rsidRPr="00A33B57">
        <w:rPr>
          <w:rFonts w:ascii="Calibri Light" w:hAnsi="Calibri Light" w:cs="Calibri Light"/>
          <w:color w:val="000000"/>
          <w:sz w:val="24"/>
          <w:szCs w:val="24"/>
        </w:rPr>
        <w:t xml:space="preserve">Tahap </w:t>
      </w:r>
      <w:r w:rsidR="00897AF8">
        <w:rPr>
          <w:rFonts w:ascii="Calibri Light" w:hAnsi="Calibri Light" w:cs="Calibri Light"/>
          <w:color w:val="000000"/>
          <w:sz w:val="24"/>
          <w:szCs w:val="24"/>
          <w:lang w:val="en-US"/>
        </w:rPr>
        <w:t>I</w:t>
      </w:r>
      <w:r w:rsidRPr="00A33B57">
        <w:rPr>
          <w:rFonts w:ascii="Calibri Light" w:hAnsi="Calibri Light" w:cs="Calibri Light"/>
          <w:color w:val="000000"/>
          <w:sz w:val="24"/>
          <w:szCs w:val="24"/>
        </w:rPr>
        <w:t xml:space="preserve">: </w:t>
      </w:r>
      <w:r w:rsidR="00276773">
        <w:rPr>
          <w:rFonts w:ascii="Calibri Light" w:hAnsi="Calibri Light" w:cs="Calibri Light"/>
          <w:color w:val="000000"/>
          <w:sz w:val="24"/>
          <w:szCs w:val="24"/>
          <w:lang w:val="en-US"/>
        </w:rPr>
        <w:t>Wawancara</w:t>
      </w:r>
    </w:p>
    <w:p w:rsidR="006C5336" w:rsidRPr="00992D31" w:rsidRDefault="0041635F" w:rsidP="0098727B">
      <w:pPr>
        <w:autoSpaceDE w:val="0"/>
        <w:autoSpaceDN w:val="0"/>
        <w:adjustRightInd w:val="0"/>
        <w:ind w:firstLine="360"/>
        <w:jc w:val="both"/>
        <w:rPr>
          <w:rFonts w:ascii="Calibri Light" w:hAnsi="Calibri Light" w:cs="Calibri Light"/>
          <w:color w:val="000000"/>
          <w:sz w:val="24"/>
          <w:szCs w:val="24"/>
        </w:rPr>
      </w:pPr>
      <w:r>
        <w:rPr>
          <w:rFonts w:ascii="Calibri Light" w:hAnsi="Calibri Light" w:cs="Calibri Light"/>
          <w:color w:val="000000"/>
          <w:sz w:val="24"/>
          <w:szCs w:val="24"/>
          <w:lang w:val="en-US"/>
        </w:rPr>
        <w:t>Pada tahapawalini</w:t>
      </w:r>
      <w:r w:rsidR="006C5336" w:rsidRPr="00A33B57">
        <w:rPr>
          <w:rFonts w:ascii="Calibri Light" w:hAnsi="Calibri Light" w:cs="Calibri Light"/>
          <w:color w:val="000000"/>
          <w:sz w:val="24"/>
          <w:szCs w:val="24"/>
        </w:rPr>
        <w:t xml:space="preserve">, tim pengabdian melakukan observasi </w:t>
      </w:r>
      <w:r>
        <w:rPr>
          <w:rFonts w:ascii="Calibri Light" w:hAnsi="Calibri Light" w:cs="Calibri Light"/>
          <w:color w:val="000000"/>
          <w:sz w:val="24"/>
          <w:szCs w:val="24"/>
          <w:lang w:val="en-US"/>
        </w:rPr>
        <w:t>kepadakepala TPQ</w:t>
      </w:r>
      <w:r w:rsidR="006C5336" w:rsidRPr="00A33B57">
        <w:rPr>
          <w:rFonts w:ascii="Calibri Light" w:hAnsi="Calibri Light" w:cs="Calibri Light"/>
          <w:color w:val="000000"/>
          <w:sz w:val="24"/>
          <w:szCs w:val="24"/>
        </w:rPr>
        <w:t xml:space="preserve"> yang sudah mengajukan pembuatan atau perpanjangan izin operasional terhadap FKPQ. </w:t>
      </w:r>
      <w:r w:rsidR="00AC662D" w:rsidRPr="00992D31">
        <w:rPr>
          <w:rFonts w:ascii="Calibri Light" w:hAnsi="Calibri Light" w:cs="Calibri Light"/>
          <w:color w:val="000000"/>
          <w:sz w:val="24"/>
          <w:szCs w:val="24"/>
        </w:rPr>
        <w:t>Wawancara</w:t>
      </w:r>
      <w:r w:rsidRPr="00992D31">
        <w:rPr>
          <w:rFonts w:ascii="Calibri Light" w:hAnsi="Calibri Light" w:cs="Calibri Light"/>
          <w:color w:val="000000"/>
          <w:sz w:val="24"/>
          <w:szCs w:val="24"/>
        </w:rPr>
        <w:t>ini</w:t>
      </w:r>
      <w:r w:rsidR="006C5336" w:rsidRPr="00A33B57">
        <w:rPr>
          <w:rFonts w:ascii="Calibri Light" w:hAnsi="Calibri Light" w:cs="Calibri Light"/>
          <w:color w:val="000000"/>
          <w:sz w:val="24"/>
          <w:szCs w:val="24"/>
        </w:rPr>
        <w:t xml:space="preserve">di bagi </w:t>
      </w:r>
      <w:r w:rsidRPr="00992D31">
        <w:rPr>
          <w:rFonts w:ascii="Calibri Light" w:hAnsi="Calibri Light" w:cs="Calibri Light"/>
          <w:color w:val="000000"/>
          <w:sz w:val="24"/>
          <w:szCs w:val="24"/>
        </w:rPr>
        <w:t>menjadi</w:t>
      </w:r>
      <w:r w:rsidR="006C5336" w:rsidRPr="00A33B57">
        <w:rPr>
          <w:rFonts w:ascii="Calibri Light" w:hAnsi="Calibri Light" w:cs="Calibri Light"/>
          <w:color w:val="000000"/>
          <w:sz w:val="24"/>
          <w:szCs w:val="24"/>
        </w:rPr>
        <w:t xml:space="preserve">dua </w:t>
      </w:r>
      <w:r w:rsidRPr="00992D31">
        <w:rPr>
          <w:rFonts w:ascii="Calibri Light" w:hAnsi="Calibri Light" w:cs="Calibri Light"/>
          <w:color w:val="000000"/>
          <w:sz w:val="24"/>
          <w:szCs w:val="24"/>
        </w:rPr>
        <w:t>metode,</w:t>
      </w:r>
      <w:r w:rsidR="006C5336" w:rsidRPr="00A33B57">
        <w:rPr>
          <w:rFonts w:ascii="Calibri Light" w:hAnsi="Calibri Light" w:cs="Calibri Light"/>
          <w:color w:val="000000"/>
          <w:sz w:val="24"/>
          <w:szCs w:val="24"/>
        </w:rPr>
        <w:t xml:space="preserve"> yaitupendataan danpelatihan terhadap pemilik TPQ. Tujuan dari </w:t>
      </w:r>
      <w:r w:rsidR="00AC662D" w:rsidRPr="00992D31">
        <w:rPr>
          <w:rFonts w:ascii="Calibri Light" w:hAnsi="Calibri Light" w:cs="Calibri Light"/>
          <w:color w:val="000000"/>
          <w:sz w:val="24"/>
          <w:szCs w:val="24"/>
        </w:rPr>
        <w:t>wawancara</w:t>
      </w:r>
      <w:r w:rsidR="006C5336" w:rsidRPr="00A33B57">
        <w:rPr>
          <w:rFonts w:ascii="Calibri Light" w:hAnsi="Calibri Light" w:cs="Calibri Light"/>
          <w:color w:val="000000"/>
          <w:sz w:val="24"/>
          <w:szCs w:val="24"/>
        </w:rPr>
        <w:t xml:space="preserve"> ini adalah sebagai tahapan awal pengumpulan data dan analisis masalah yang</w:t>
      </w:r>
      <w:r w:rsidR="003F2B67" w:rsidRPr="00992D31">
        <w:rPr>
          <w:rFonts w:ascii="Calibri Light" w:hAnsi="Calibri Light" w:cs="Calibri Light"/>
          <w:color w:val="000000"/>
          <w:sz w:val="24"/>
          <w:szCs w:val="24"/>
        </w:rPr>
        <w:t xml:space="preserve"> </w:t>
      </w:r>
      <w:r w:rsidR="00897AF8" w:rsidRPr="00992D31">
        <w:rPr>
          <w:rFonts w:ascii="Calibri Light" w:hAnsi="Calibri Light" w:cs="Calibri Light"/>
          <w:color w:val="000000"/>
          <w:sz w:val="24"/>
          <w:szCs w:val="24"/>
        </w:rPr>
        <w:t>d</w:t>
      </w:r>
      <w:r w:rsidR="003F2B67" w:rsidRPr="00992D31">
        <w:rPr>
          <w:rFonts w:ascii="Calibri Light" w:hAnsi="Calibri Light" w:cs="Calibri Light"/>
          <w:color w:val="000000"/>
          <w:sz w:val="24"/>
          <w:szCs w:val="24"/>
        </w:rPr>
        <w:t>i</w:t>
      </w:r>
      <w:r w:rsidR="00897AF8" w:rsidRPr="00992D31">
        <w:rPr>
          <w:rFonts w:ascii="Calibri Light" w:hAnsi="Calibri Light" w:cs="Calibri Light"/>
          <w:color w:val="000000"/>
          <w:sz w:val="24"/>
          <w:szCs w:val="24"/>
        </w:rPr>
        <w:t>hadapi oleh setiap</w:t>
      </w:r>
      <w:r w:rsidR="003F2B67" w:rsidRPr="00992D31">
        <w:rPr>
          <w:rFonts w:ascii="Calibri Light" w:hAnsi="Calibri Light" w:cs="Calibri Light"/>
          <w:color w:val="000000"/>
          <w:sz w:val="24"/>
          <w:szCs w:val="24"/>
        </w:rPr>
        <w:t xml:space="preserve"> </w:t>
      </w:r>
      <w:r w:rsidR="00897AF8" w:rsidRPr="00992D31">
        <w:rPr>
          <w:rFonts w:ascii="Calibri Light" w:hAnsi="Calibri Light" w:cs="Calibri Light"/>
          <w:color w:val="000000"/>
          <w:sz w:val="24"/>
          <w:szCs w:val="24"/>
        </w:rPr>
        <w:t>kepala TPQ setempat.</w:t>
      </w:r>
    </w:p>
    <w:p w:rsidR="003F2B67" w:rsidRPr="00992D31" w:rsidRDefault="003F2B67" w:rsidP="0098727B">
      <w:pPr>
        <w:autoSpaceDE w:val="0"/>
        <w:autoSpaceDN w:val="0"/>
        <w:adjustRightInd w:val="0"/>
        <w:ind w:firstLine="360"/>
        <w:jc w:val="both"/>
        <w:rPr>
          <w:rFonts w:ascii="Calibri Light" w:hAnsi="Calibri Light" w:cs="Calibri Light"/>
          <w:color w:val="000000"/>
          <w:sz w:val="24"/>
          <w:szCs w:val="24"/>
        </w:rPr>
      </w:pPr>
    </w:p>
    <w:p w:rsidR="003F2B67" w:rsidRPr="00992D31" w:rsidRDefault="003F2B67" w:rsidP="0098727B">
      <w:pPr>
        <w:autoSpaceDE w:val="0"/>
        <w:autoSpaceDN w:val="0"/>
        <w:adjustRightInd w:val="0"/>
        <w:ind w:firstLine="360"/>
        <w:jc w:val="both"/>
        <w:rPr>
          <w:rFonts w:ascii="Calibri Light" w:hAnsi="Calibri Light" w:cs="Calibri Light"/>
          <w:color w:val="000000"/>
          <w:sz w:val="24"/>
          <w:szCs w:val="24"/>
        </w:rPr>
      </w:pPr>
    </w:p>
    <w:p w:rsidR="006C5336" w:rsidRPr="003F2B67" w:rsidRDefault="006C5336" w:rsidP="00A33B57">
      <w:pPr>
        <w:autoSpaceDE w:val="0"/>
        <w:autoSpaceDN w:val="0"/>
        <w:adjustRightInd w:val="0"/>
        <w:rPr>
          <w:rFonts w:ascii="Calibri Light" w:hAnsi="Calibri Light" w:cs="Calibri Light"/>
          <w:color w:val="000000"/>
          <w:sz w:val="24"/>
          <w:szCs w:val="24"/>
        </w:rPr>
      </w:pPr>
      <w:r w:rsidRPr="003F2B67">
        <w:rPr>
          <w:rFonts w:ascii="Calibri Light" w:hAnsi="Calibri Light" w:cs="Calibri Light"/>
          <w:color w:val="000000"/>
          <w:sz w:val="24"/>
          <w:szCs w:val="24"/>
        </w:rPr>
        <w:lastRenderedPageBreak/>
        <w:t>Tahap II: Pembentukan Tim</w:t>
      </w:r>
    </w:p>
    <w:p w:rsidR="003F2B67" w:rsidRPr="003F2B67" w:rsidRDefault="006C5336" w:rsidP="00881F15">
      <w:pPr>
        <w:autoSpaceDE w:val="0"/>
        <w:autoSpaceDN w:val="0"/>
        <w:adjustRightInd w:val="0"/>
        <w:ind w:firstLine="360"/>
        <w:jc w:val="both"/>
        <w:rPr>
          <w:rFonts w:ascii="Calibri Light" w:hAnsi="Calibri Light" w:cs="Calibri Light"/>
          <w:color w:val="000000"/>
          <w:sz w:val="24"/>
          <w:szCs w:val="24"/>
          <w:lang w:val="en-US"/>
        </w:rPr>
      </w:pPr>
      <w:r w:rsidRPr="003F2B67">
        <w:rPr>
          <w:rFonts w:ascii="Calibri Light" w:hAnsi="Calibri Light" w:cs="Calibri Light"/>
          <w:color w:val="000000"/>
          <w:sz w:val="24"/>
          <w:szCs w:val="24"/>
        </w:rPr>
        <w:t xml:space="preserve">Seteleh tim pengabdian melakukan </w:t>
      </w:r>
      <w:r w:rsidR="00276773" w:rsidRPr="003F2B67">
        <w:rPr>
          <w:rFonts w:ascii="Calibri Light" w:hAnsi="Calibri Light" w:cs="Calibri Light"/>
          <w:color w:val="000000"/>
          <w:sz w:val="24"/>
          <w:szCs w:val="24"/>
          <w:lang w:val="en-US"/>
        </w:rPr>
        <w:t>wawancara</w:t>
      </w:r>
      <w:r w:rsidRPr="003F2B67">
        <w:rPr>
          <w:rFonts w:ascii="Calibri Light" w:hAnsi="Calibri Light" w:cs="Calibri Light"/>
          <w:color w:val="000000"/>
          <w:sz w:val="24"/>
          <w:szCs w:val="24"/>
        </w:rPr>
        <w:t>, selanjutnya tim pengabdian melakukan pen</w:t>
      </w:r>
      <w:r w:rsidR="00897AF8" w:rsidRPr="003F2B67">
        <w:rPr>
          <w:rFonts w:ascii="Calibri Light" w:hAnsi="Calibri Light" w:cs="Calibri Light"/>
          <w:color w:val="000000"/>
          <w:sz w:val="24"/>
          <w:szCs w:val="24"/>
          <w:lang w:val="en-US"/>
        </w:rPr>
        <w:t>gelompokan</w:t>
      </w:r>
      <w:r w:rsidRPr="003F2B67">
        <w:rPr>
          <w:rFonts w:ascii="Calibri Light" w:hAnsi="Calibri Light" w:cs="Calibri Light"/>
          <w:color w:val="000000"/>
          <w:sz w:val="24"/>
          <w:szCs w:val="24"/>
        </w:rPr>
        <w:t xml:space="preserve"> dengan membentuk</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struktur</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organisasi</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untuk</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mempermudah</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jalannya</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pengabdian</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tersebut</w:t>
      </w:r>
      <w:r w:rsidRPr="003F2B67">
        <w:rPr>
          <w:rFonts w:ascii="Calibri Light" w:hAnsi="Calibri Light" w:cs="Calibri Light"/>
          <w:color w:val="000000"/>
          <w:sz w:val="24"/>
          <w:szCs w:val="24"/>
        </w:rPr>
        <w:t>.</w:t>
      </w:r>
    </w:p>
    <w:p w:rsidR="006C5336" w:rsidRPr="003F2B67" w:rsidRDefault="006C5336" w:rsidP="00881F15">
      <w:pPr>
        <w:autoSpaceDE w:val="0"/>
        <w:autoSpaceDN w:val="0"/>
        <w:adjustRightInd w:val="0"/>
        <w:ind w:firstLine="360"/>
        <w:jc w:val="both"/>
        <w:rPr>
          <w:rFonts w:ascii="Calibri Light" w:hAnsi="Calibri Light" w:cs="Calibri Light"/>
          <w:color w:val="000000"/>
          <w:sz w:val="24"/>
          <w:szCs w:val="24"/>
          <w:lang w:val="en-US"/>
        </w:rPr>
      </w:pPr>
      <w:r w:rsidRPr="003F2B67">
        <w:rPr>
          <w:rFonts w:ascii="Calibri Light" w:hAnsi="Calibri Light" w:cs="Calibri Light"/>
          <w:color w:val="000000"/>
          <w:sz w:val="24"/>
          <w:szCs w:val="24"/>
        </w:rPr>
        <w:t xml:space="preserve"> Tim pengabdian bertujuan sebagai </w:t>
      </w:r>
      <w:r w:rsidR="003F2B67" w:rsidRPr="003F2B67">
        <w:rPr>
          <w:rFonts w:ascii="Calibri Light" w:hAnsi="Calibri Light" w:cs="Calibri Light"/>
          <w:color w:val="000000"/>
          <w:sz w:val="24"/>
          <w:szCs w:val="24"/>
          <w:lang w:val="en-US"/>
        </w:rPr>
        <w:t xml:space="preserve">moderator </w:t>
      </w:r>
      <w:r w:rsidR="00FE793E" w:rsidRPr="003F2B67">
        <w:rPr>
          <w:rFonts w:ascii="Calibri Light" w:hAnsi="Calibri Light" w:cs="Calibri Light"/>
          <w:color w:val="000000"/>
          <w:sz w:val="24"/>
          <w:szCs w:val="24"/>
          <w:lang w:val="en-US"/>
        </w:rPr>
        <w:t>dalam</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pembibingan</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pengoprasian</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aplikasi yang di rekomendasikan oleh FKPQ</w:t>
      </w:r>
      <w:r w:rsidRPr="003F2B67">
        <w:rPr>
          <w:rFonts w:ascii="Calibri Light" w:hAnsi="Calibri Light" w:cs="Calibri Light"/>
          <w:color w:val="000000"/>
          <w:sz w:val="24"/>
          <w:szCs w:val="24"/>
        </w:rPr>
        <w:t>. Selain itu, pembentukan t</w:t>
      </w:r>
      <w:r w:rsidR="00FE793E" w:rsidRPr="003F2B67">
        <w:rPr>
          <w:rFonts w:ascii="Calibri Light" w:hAnsi="Calibri Light" w:cs="Calibri Light"/>
          <w:color w:val="000000"/>
          <w:sz w:val="24"/>
          <w:szCs w:val="24"/>
          <w:lang w:val="en-US"/>
        </w:rPr>
        <w:t>i</w:t>
      </w:r>
      <w:r w:rsidRPr="003F2B67">
        <w:rPr>
          <w:rFonts w:ascii="Calibri Light" w:hAnsi="Calibri Light" w:cs="Calibri Light"/>
          <w:color w:val="000000"/>
          <w:sz w:val="24"/>
          <w:szCs w:val="24"/>
        </w:rPr>
        <w:t xml:space="preserve">m pengabdian juga bermanfaatsebagai penentu jadwal, alur kegiatan, </w:t>
      </w:r>
      <w:r w:rsidR="00FE793E" w:rsidRPr="003F2B67">
        <w:rPr>
          <w:rFonts w:ascii="Calibri Light" w:hAnsi="Calibri Light" w:cs="Calibri Light"/>
          <w:color w:val="000000"/>
          <w:sz w:val="24"/>
          <w:szCs w:val="24"/>
        </w:rPr>
        <w:t>durasi</w:t>
      </w:r>
      <w:r w:rsidR="00FE793E" w:rsidRPr="003F2B67">
        <w:rPr>
          <w:rFonts w:ascii="Calibri Light" w:hAnsi="Calibri Light" w:cs="Calibri Light"/>
          <w:color w:val="000000"/>
          <w:sz w:val="24"/>
          <w:szCs w:val="24"/>
          <w:lang w:val="en-US"/>
        </w:rPr>
        <w:t xml:space="preserve"> dan </w:t>
      </w:r>
      <w:r w:rsidRPr="003F2B67">
        <w:rPr>
          <w:rFonts w:ascii="Calibri Light" w:hAnsi="Calibri Light" w:cs="Calibri Light"/>
          <w:color w:val="000000"/>
          <w:sz w:val="24"/>
          <w:szCs w:val="24"/>
        </w:rPr>
        <w:t>evaluasi</w:t>
      </w:r>
      <w:r w:rsidR="003F2B67" w:rsidRP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pengabdian.</w:t>
      </w:r>
    </w:p>
    <w:p w:rsidR="006C5336" w:rsidRPr="003F2B67" w:rsidRDefault="006C5336" w:rsidP="00A33B57">
      <w:pPr>
        <w:autoSpaceDE w:val="0"/>
        <w:autoSpaceDN w:val="0"/>
        <w:adjustRightInd w:val="0"/>
        <w:rPr>
          <w:rFonts w:ascii="Calibri Light" w:hAnsi="Calibri Light" w:cs="Calibri Light"/>
          <w:color w:val="000000"/>
          <w:sz w:val="24"/>
          <w:szCs w:val="24"/>
        </w:rPr>
      </w:pPr>
      <w:r w:rsidRPr="003F2B67">
        <w:rPr>
          <w:rFonts w:ascii="Calibri Light" w:hAnsi="Calibri Light" w:cs="Calibri Light"/>
          <w:color w:val="000000"/>
          <w:sz w:val="24"/>
          <w:szCs w:val="24"/>
        </w:rPr>
        <w:t>Tahap III: Perumusan masalah</w:t>
      </w:r>
    </w:p>
    <w:p w:rsidR="006C5336" w:rsidRPr="003F2B67" w:rsidRDefault="006C5336" w:rsidP="00881F15">
      <w:pPr>
        <w:autoSpaceDE w:val="0"/>
        <w:autoSpaceDN w:val="0"/>
        <w:adjustRightInd w:val="0"/>
        <w:ind w:firstLine="360"/>
        <w:jc w:val="both"/>
        <w:rPr>
          <w:rFonts w:ascii="Calibri Light" w:hAnsi="Calibri Light" w:cs="Calibri Light"/>
          <w:color w:val="000000"/>
          <w:sz w:val="24"/>
          <w:szCs w:val="24"/>
          <w:lang w:val="en-US"/>
        </w:rPr>
      </w:pPr>
      <w:r w:rsidRPr="003F2B67">
        <w:rPr>
          <w:rFonts w:ascii="Calibri Light" w:hAnsi="Calibri Light" w:cs="Calibri Light"/>
          <w:color w:val="000000"/>
          <w:sz w:val="24"/>
          <w:szCs w:val="24"/>
        </w:rPr>
        <w:t xml:space="preserve">Setelah terbentuk tim pengabdian, selanjutnya tim menentukan rumusan masalah dan menentukan masalah pokok yang menjadi akar permasalahan dalam </w:t>
      </w:r>
      <w:r w:rsidR="00FE793E" w:rsidRPr="003F2B67">
        <w:rPr>
          <w:rFonts w:ascii="Calibri Light" w:hAnsi="Calibri Light" w:cs="Calibri Light"/>
          <w:color w:val="000000"/>
          <w:sz w:val="24"/>
          <w:szCs w:val="24"/>
          <w:lang w:val="en-US"/>
        </w:rPr>
        <w:t>pengoprasionalan</w:t>
      </w:r>
      <w:r w:rsid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aplikasi</w:t>
      </w:r>
      <w:r w:rsidR="003F2B67">
        <w:rPr>
          <w:rFonts w:ascii="Calibri Light" w:hAnsi="Calibri Light" w:cs="Calibri Light"/>
          <w:color w:val="000000"/>
          <w:sz w:val="24"/>
          <w:szCs w:val="24"/>
          <w:lang w:val="en-US"/>
        </w:rPr>
        <w:t xml:space="preserve"> </w:t>
      </w:r>
      <w:r w:rsidR="00FE793E" w:rsidRPr="003F2B67">
        <w:rPr>
          <w:rFonts w:ascii="Calibri Light" w:hAnsi="Calibri Light" w:cs="Calibri Light"/>
          <w:color w:val="000000"/>
          <w:sz w:val="24"/>
          <w:szCs w:val="24"/>
          <w:lang w:val="en-US"/>
        </w:rPr>
        <w:t>tersebut.</w:t>
      </w:r>
    </w:p>
    <w:p w:rsidR="006C5336" w:rsidRPr="003F2B67" w:rsidRDefault="006C5336" w:rsidP="00A33B57">
      <w:pPr>
        <w:autoSpaceDE w:val="0"/>
        <w:autoSpaceDN w:val="0"/>
        <w:adjustRightInd w:val="0"/>
        <w:rPr>
          <w:rFonts w:ascii="Calibri Light" w:hAnsi="Calibri Light" w:cs="Calibri Light"/>
          <w:color w:val="000000"/>
          <w:sz w:val="24"/>
          <w:szCs w:val="24"/>
        </w:rPr>
      </w:pPr>
      <w:r w:rsidRPr="003F2B67">
        <w:rPr>
          <w:rFonts w:ascii="Calibri Light" w:hAnsi="Calibri Light" w:cs="Calibri Light"/>
          <w:color w:val="000000"/>
          <w:sz w:val="24"/>
          <w:szCs w:val="24"/>
        </w:rPr>
        <w:t>Tahap IV: Persiapan</w:t>
      </w:r>
    </w:p>
    <w:p w:rsidR="006C5336" w:rsidRPr="003F2B67" w:rsidRDefault="006C5336" w:rsidP="00881F15">
      <w:pPr>
        <w:autoSpaceDE w:val="0"/>
        <w:autoSpaceDN w:val="0"/>
        <w:adjustRightInd w:val="0"/>
        <w:ind w:firstLine="360"/>
        <w:jc w:val="both"/>
        <w:rPr>
          <w:rFonts w:ascii="Calibri Light" w:hAnsi="Calibri Light" w:cs="Calibri Light"/>
          <w:color w:val="000000"/>
          <w:sz w:val="24"/>
          <w:szCs w:val="24"/>
        </w:rPr>
      </w:pPr>
      <w:r w:rsidRPr="003F2B67">
        <w:rPr>
          <w:rFonts w:ascii="Calibri Light" w:hAnsi="Calibri Light" w:cs="Calibri Light"/>
          <w:color w:val="000000"/>
          <w:sz w:val="24"/>
          <w:szCs w:val="24"/>
        </w:rPr>
        <w:t>Pada tahapan persiapan ini</w:t>
      </w:r>
      <w:r w:rsidR="00D56A5E" w:rsidRPr="003F2B67">
        <w:rPr>
          <w:rFonts w:ascii="Calibri Light" w:hAnsi="Calibri Light" w:cs="Calibri Light"/>
          <w:color w:val="000000"/>
          <w:sz w:val="24"/>
          <w:szCs w:val="24"/>
          <w:lang w:val="en-US"/>
        </w:rPr>
        <w:t>,</w:t>
      </w:r>
      <w:r w:rsidRPr="003F2B67">
        <w:rPr>
          <w:rFonts w:ascii="Calibri Light" w:hAnsi="Calibri Light" w:cs="Calibri Light"/>
          <w:color w:val="000000"/>
          <w:sz w:val="24"/>
          <w:szCs w:val="24"/>
        </w:rPr>
        <w:t xml:space="preserve"> tim pengabdian bersama </w:t>
      </w:r>
      <w:r w:rsidR="00D56A5E" w:rsidRPr="003F2B67">
        <w:rPr>
          <w:rFonts w:ascii="Calibri Light" w:hAnsi="Calibri Light" w:cs="Calibri Light"/>
          <w:color w:val="000000"/>
          <w:sz w:val="24"/>
          <w:szCs w:val="24"/>
          <w:lang w:val="en-US"/>
        </w:rPr>
        <w:t xml:space="preserve">dengankepala TPQ </w:t>
      </w:r>
      <w:r w:rsidRPr="003F2B67">
        <w:rPr>
          <w:rFonts w:ascii="Calibri Light" w:hAnsi="Calibri Light" w:cs="Calibri Light"/>
          <w:color w:val="000000"/>
          <w:sz w:val="24"/>
          <w:szCs w:val="24"/>
        </w:rPr>
        <w:t xml:space="preserve">melakukan pelaksanaan pengabdian. Tim pengabdian menyiapkan </w:t>
      </w:r>
      <w:r w:rsidR="00D56A5E" w:rsidRPr="00992D31">
        <w:rPr>
          <w:rFonts w:ascii="Calibri Light" w:hAnsi="Calibri Light" w:cs="Calibri Light"/>
          <w:color w:val="000000"/>
          <w:sz w:val="24"/>
          <w:szCs w:val="24"/>
        </w:rPr>
        <w:t>modul yang sudah di siapkan</w:t>
      </w:r>
      <w:r w:rsidRPr="003F2B67">
        <w:rPr>
          <w:rFonts w:ascii="Calibri Light" w:hAnsi="Calibri Light" w:cs="Calibri Light"/>
          <w:color w:val="000000"/>
          <w:sz w:val="24"/>
          <w:szCs w:val="24"/>
        </w:rPr>
        <w:t xml:space="preserve"> untuk p</w:t>
      </w:r>
      <w:r w:rsidR="00D56A5E" w:rsidRPr="00992D31">
        <w:rPr>
          <w:rFonts w:ascii="Calibri Light" w:hAnsi="Calibri Light" w:cs="Calibri Light"/>
          <w:color w:val="000000"/>
          <w:sz w:val="24"/>
          <w:szCs w:val="24"/>
        </w:rPr>
        <w:t>elatihandalampengoprasianaplikasi</w:t>
      </w:r>
      <w:r w:rsidR="00C61C08" w:rsidRPr="00992D31">
        <w:rPr>
          <w:rFonts w:ascii="Calibri Light" w:hAnsi="Calibri Light" w:cs="Calibri Light"/>
          <w:color w:val="000000"/>
          <w:sz w:val="24"/>
          <w:szCs w:val="24"/>
        </w:rPr>
        <w:t>,</w:t>
      </w:r>
      <w:r w:rsidRPr="003F2B67">
        <w:rPr>
          <w:rFonts w:ascii="Calibri Light" w:hAnsi="Calibri Light" w:cs="Calibri Light"/>
          <w:color w:val="000000"/>
          <w:sz w:val="24"/>
          <w:szCs w:val="24"/>
        </w:rPr>
        <w:t xml:space="preserve"> menyiapkan materi pembelajaran dan melakukan kordinasi terkait </w:t>
      </w:r>
      <w:r w:rsidR="00D56A5E" w:rsidRPr="00992D31">
        <w:rPr>
          <w:rFonts w:ascii="Calibri Light" w:hAnsi="Calibri Light" w:cs="Calibri Light"/>
          <w:color w:val="000000"/>
          <w:sz w:val="24"/>
          <w:szCs w:val="24"/>
        </w:rPr>
        <w:t>dengan</w:t>
      </w:r>
      <w:r w:rsidRPr="003F2B67">
        <w:rPr>
          <w:rFonts w:ascii="Calibri Light" w:hAnsi="Calibri Light" w:cs="Calibri Light"/>
          <w:color w:val="000000"/>
          <w:sz w:val="24"/>
          <w:szCs w:val="24"/>
        </w:rPr>
        <w:t>kebutuhan pengabdian.</w:t>
      </w:r>
    </w:p>
    <w:p w:rsidR="00A33B57" w:rsidRPr="003F2B67" w:rsidRDefault="006C5336" w:rsidP="00A33B57">
      <w:pPr>
        <w:autoSpaceDE w:val="0"/>
        <w:autoSpaceDN w:val="0"/>
        <w:adjustRightInd w:val="0"/>
        <w:rPr>
          <w:rFonts w:ascii="Calibri Light" w:hAnsi="Calibri Light" w:cs="Calibri Light"/>
          <w:color w:val="000000"/>
          <w:sz w:val="24"/>
          <w:szCs w:val="24"/>
        </w:rPr>
      </w:pPr>
      <w:r w:rsidRPr="003F2B67">
        <w:rPr>
          <w:rFonts w:ascii="Calibri Light" w:hAnsi="Calibri Light" w:cs="Calibri Light"/>
          <w:color w:val="000000"/>
          <w:sz w:val="24"/>
          <w:szCs w:val="24"/>
        </w:rPr>
        <w:t>Tahap V: Pengabdian</w:t>
      </w:r>
    </w:p>
    <w:p w:rsidR="006C5336" w:rsidRPr="003F2B67" w:rsidRDefault="006C5336" w:rsidP="00881F15">
      <w:pPr>
        <w:autoSpaceDE w:val="0"/>
        <w:autoSpaceDN w:val="0"/>
        <w:adjustRightInd w:val="0"/>
        <w:ind w:firstLine="360"/>
        <w:jc w:val="both"/>
        <w:rPr>
          <w:rFonts w:ascii="Calibri Light" w:hAnsi="Calibri Light" w:cs="Calibri Light"/>
          <w:color w:val="000000"/>
          <w:sz w:val="24"/>
          <w:szCs w:val="24"/>
        </w:rPr>
      </w:pPr>
      <w:r w:rsidRPr="003F2B67">
        <w:rPr>
          <w:rFonts w:ascii="Calibri Light" w:hAnsi="Calibri Light" w:cs="Calibri Light"/>
          <w:color w:val="000000"/>
          <w:sz w:val="24"/>
          <w:szCs w:val="24"/>
        </w:rPr>
        <w:t xml:space="preserve">Setelah tim pengabdian menentukan permasalahan pokok berupa kurangnya </w:t>
      </w:r>
      <w:r w:rsidR="00C61C08" w:rsidRPr="00992D31">
        <w:rPr>
          <w:rFonts w:ascii="Calibri Light" w:hAnsi="Calibri Light" w:cs="Calibri Light"/>
          <w:color w:val="000000"/>
          <w:sz w:val="24"/>
          <w:szCs w:val="24"/>
        </w:rPr>
        <w:t>pemahaman</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dalam</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pengoprasian</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aplikasi,</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s</w:t>
      </w:r>
      <w:r w:rsidRPr="003F2B67">
        <w:rPr>
          <w:rFonts w:ascii="Calibri Light" w:hAnsi="Calibri Light" w:cs="Calibri Light"/>
          <w:color w:val="000000"/>
          <w:sz w:val="24"/>
          <w:szCs w:val="24"/>
        </w:rPr>
        <w:t>elanjutnya tim pengabdian melakukan pendampingan mengenai</w:t>
      </w:r>
      <w:r w:rsidR="00C61C08" w:rsidRPr="00992D31">
        <w:rPr>
          <w:rFonts w:ascii="Calibri Light" w:hAnsi="Calibri Light" w:cs="Calibri Light"/>
          <w:color w:val="000000"/>
          <w:sz w:val="24"/>
          <w:szCs w:val="24"/>
        </w:rPr>
        <w:t>tatacara yang banar dan sesuai, yang di butuhkan oleh TPQ setempat</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dalam</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pengajuan</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atau</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perpanjangan di dalam</w:t>
      </w:r>
      <w:r w:rsidR="003F2B67" w:rsidRPr="00992D31">
        <w:rPr>
          <w:rFonts w:ascii="Calibri Light" w:hAnsi="Calibri Light" w:cs="Calibri Light"/>
          <w:color w:val="000000"/>
          <w:sz w:val="24"/>
          <w:szCs w:val="24"/>
        </w:rPr>
        <w:t xml:space="preserve"> </w:t>
      </w:r>
      <w:r w:rsidR="00C61C08" w:rsidRPr="00992D31">
        <w:rPr>
          <w:rFonts w:ascii="Calibri Light" w:hAnsi="Calibri Light" w:cs="Calibri Light"/>
          <w:color w:val="000000"/>
          <w:sz w:val="24"/>
          <w:szCs w:val="24"/>
        </w:rPr>
        <w:t>aplikasi</w:t>
      </w:r>
      <w:r w:rsidRPr="003F2B67">
        <w:rPr>
          <w:rFonts w:ascii="Calibri Light" w:hAnsi="Calibri Light" w:cs="Calibri Light"/>
          <w:color w:val="000000"/>
          <w:sz w:val="24"/>
          <w:szCs w:val="24"/>
        </w:rPr>
        <w:t>.</w:t>
      </w:r>
    </w:p>
    <w:p w:rsidR="006C5336" w:rsidRPr="003F2B67" w:rsidRDefault="006C5336" w:rsidP="00A33B57">
      <w:pPr>
        <w:autoSpaceDE w:val="0"/>
        <w:autoSpaceDN w:val="0"/>
        <w:adjustRightInd w:val="0"/>
        <w:rPr>
          <w:rFonts w:ascii="Calibri Light" w:hAnsi="Calibri Light" w:cs="Calibri Light"/>
          <w:color w:val="000000"/>
          <w:sz w:val="24"/>
          <w:szCs w:val="24"/>
        </w:rPr>
      </w:pPr>
      <w:r w:rsidRPr="003F2B67">
        <w:rPr>
          <w:rFonts w:ascii="Calibri Light" w:hAnsi="Calibri Light" w:cs="Calibri Light"/>
          <w:color w:val="000000"/>
          <w:sz w:val="24"/>
          <w:szCs w:val="24"/>
        </w:rPr>
        <w:t>Tahap VI: Evaluasi</w:t>
      </w:r>
    </w:p>
    <w:p w:rsidR="006C5336" w:rsidRPr="003F2B67" w:rsidRDefault="006C5336" w:rsidP="00881F15">
      <w:pPr>
        <w:autoSpaceDE w:val="0"/>
        <w:autoSpaceDN w:val="0"/>
        <w:adjustRightInd w:val="0"/>
        <w:ind w:firstLine="360"/>
        <w:jc w:val="both"/>
        <w:rPr>
          <w:rFonts w:ascii="Calibri Light" w:hAnsi="Calibri Light" w:cs="Calibri Light"/>
          <w:color w:val="000000"/>
          <w:sz w:val="24"/>
          <w:szCs w:val="24"/>
        </w:rPr>
      </w:pPr>
      <w:r w:rsidRPr="003F2B67">
        <w:rPr>
          <w:rFonts w:ascii="Calibri Light" w:hAnsi="Calibri Light" w:cs="Calibri Light"/>
          <w:color w:val="000000"/>
          <w:sz w:val="24"/>
          <w:szCs w:val="24"/>
        </w:rPr>
        <w:t>Sebagai tahapan selanjutnya, tim pengabdian mengadakan evaluasi terkait</w:t>
      </w:r>
      <w:r w:rsidR="007051D0" w:rsidRPr="003F2B67">
        <w:rPr>
          <w:rFonts w:ascii="Calibri Light" w:hAnsi="Calibri Light" w:cs="Calibri Light"/>
          <w:color w:val="000000"/>
          <w:sz w:val="24"/>
          <w:szCs w:val="24"/>
          <w:lang w:val="en-US"/>
        </w:rPr>
        <w:t>dengan</w:t>
      </w:r>
      <w:r w:rsidRPr="003F2B67">
        <w:rPr>
          <w:rFonts w:ascii="Calibri Light" w:hAnsi="Calibri Light" w:cs="Calibri Light"/>
          <w:color w:val="000000"/>
          <w:sz w:val="24"/>
          <w:szCs w:val="24"/>
        </w:rPr>
        <w:t xml:space="preserve"> kegiatan pengabdian </w:t>
      </w:r>
      <w:r w:rsidR="007051D0" w:rsidRPr="003F2B67">
        <w:rPr>
          <w:rFonts w:ascii="Calibri Light" w:hAnsi="Calibri Light" w:cs="Calibri Light"/>
          <w:color w:val="000000"/>
          <w:sz w:val="24"/>
          <w:szCs w:val="24"/>
          <w:lang w:val="en-US"/>
        </w:rPr>
        <w:t>b</w:t>
      </w:r>
      <w:r w:rsidRPr="003F2B67">
        <w:rPr>
          <w:rFonts w:ascii="Calibri Light" w:hAnsi="Calibri Light" w:cs="Calibri Light"/>
          <w:color w:val="000000"/>
          <w:sz w:val="24"/>
          <w:szCs w:val="24"/>
        </w:rPr>
        <w:t xml:space="preserve">ersama </w:t>
      </w:r>
      <w:r w:rsidR="007051D0" w:rsidRPr="003F2B67">
        <w:rPr>
          <w:rFonts w:ascii="Calibri Light" w:hAnsi="Calibri Light" w:cs="Calibri Light"/>
          <w:color w:val="000000"/>
          <w:sz w:val="24"/>
          <w:szCs w:val="24"/>
          <w:lang w:val="en-US"/>
        </w:rPr>
        <w:t>Kepala TPQ setempat</w:t>
      </w:r>
      <w:r w:rsidRPr="003F2B67">
        <w:rPr>
          <w:rFonts w:ascii="Calibri Light" w:hAnsi="Calibri Light" w:cs="Calibri Light"/>
          <w:color w:val="000000"/>
          <w:sz w:val="24"/>
          <w:szCs w:val="24"/>
        </w:rPr>
        <w:t xml:space="preserve">. Evaluasi ini bermanfaat sebagai perbaikan kegiatan pengabdian, mengetahui kendala dan pendukung, dan sebagai sarana penghimpun pendapat anatara tim pengabdian dan </w:t>
      </w:r>
      <w:r w:rsidR="007051D0" w:rsidRPr="003F2B67">
        <w:rPr>
          <w:rFonts w:ascii="Calibri Light" w:hAnsi="Calibri Light" w:cs="Calibri Light"/>
          <w:color w:val="000000"/>
          <w:sz w:val="24"/>
          <w:szCs w:val="24"/>
          <w:lang w:val="en-US"/>
        </w:rPr>
        <w:t>kepala – kepala TPQ</w:t>
      </w:r>
      <w:r w:rsidRPr="003F2B67">
        <w:rPr>
          <w:rFonts w:ascii="Calibri Light" w:hAnsi="Calibri Light" w:cs="Calibri Light"/>
          <w:color w:val="000000"/>
          <w:sz w:val="24"/>
          <w:szCs w:val="24"/>
        </w:rPr>
        <w:t>.</w:t>
      </w:r>
    </w:p>
    <w:p w:rsidR="006C5336" w:rsidRPr="003F2B67" w:rsidRDefault="006C5336" w:rsidP="00881F15">
      <w:pPr>
        <w:autoSpaceDE w:val="0"/>
        <w:autoSpaceDN w:val="0"/>
        <w:adjustRightInd w:val="0"/>
        <w:rPr>
          <w:rFonts w:ascii="Calibri Light" w:hAnsi="Calibri Light" w:cs="Calibri Light"/>
          <w:color w:val="000000"/>
          <w:sz w:val="24"/>
          <w:szCs w:val="24"/>
        </w:rPr>
      </w:pPr>
      <w:r w:rsidRPr="003F2B67">
        <w:rPr>
          <w:rFonts w:ascii="Calibri Light" w:hAnsi="Calibri Light" w:cs="Calibri Light"/>
          <w:color w:val="000000"/>
          <w:sz w:val="24"/>
          <w:szCs w:val="24"/>
        </w:rPr>
        <w:lastRenderedPageBreak/>
        <w:t>Tahap V</w:t>
      </w:r>
      <w:r w:rsidR="00DB2B2A" w:rsidRPr="003F2B67">
        <w:rPr>
          <w:rFonts w:ascii="Calibri Light" w:hAnsi="Calibri Light" w:cs="Calibri Light"/>
          <w:color w:val="000000"/>
          <w:sz w:val="24"/>
          <w:szCs w:val="24"/>
          <w:lang w:val="en-US"/>
        </w:rPr>
        <w:t>II</w:t>
      </w:r>
      <w:r w:rsidRPr="003F2B67">
        <w:rPr>
          <w:rFonts w:ascii="Calibri Light" w:hAnsi="Calibri Light" w:cs="Calibri Light"/>
          <w:color w:val="000000"/>
          <w:sz w:val="24"/>
          <w:szCs w:val="24"/>
        </w:rPr>
        <w:t>: Pelaporan Dan Publikasi</w:t>
      </w:r>
    </w:p>
    <w:p w:rsidR="006C5336" w:rsidRPr="003F2B67" w:rsidRDefault="006C5336" w:rsidP="00A33B57">
      <w:pPr>
        <w:spacing w:before="120" w:after="120"/>
        <w:ind w:firstLine="284"/>
        <w:jc w:val="both"/>
        <w:rPr>
          <w:rFonts w:ascii="Calibri Light" w:hAnsi="Calibri Light" w:cs="Calibri Light"/>
          <w:sz w:val="24"/>
          <w:szCs w:val="24"/>
          <w:lang w:val="en-US"/>
        </w:rPr>
      </w:pPr>
      <w:r w:rsidRPr="003F2B67">
        <w:rPr>
          <w:rFonts w:ascii="Calibri Light" w:hAnsi="Calibri Light" w:cs="Calibri Light"/>
          <w:color w:val="000000"/>
          <w:sz w:val="24"/>
          <w:szCs w:val="24"/>
        </w:rPr>
        <w:t xml:space="preserve">Setelah kegiatan pengabdian di </w:t>
      </w:r>
      <w:r w:rsidR="00DB2B2A" w:rsidRPr="003F2B67">
        <w:rPr>
          <w:rFonts w:ascii="Calibri Light" w:hAnsi="Calibri Light" w:cs="Calibri Light"/>
          <w:color w:val="000000"/>
          <w:sz w:val="24"/>
          <w:szCs w:val="24"/>
          <w:lang w:val="en-US"/>
        </w:rPr>
        <w:t>TPQ kecamatanpaiton</w:t>
      </w:r>
      <w:r w:rsidRPr="003F2B67">
        <w:rPr>
          <w:rFonts w:ascii="Calibri Light" w:hAnsi="Calibri Light" w:cs="Calibri Light"/>
          <w:color w:val="000000"/>
          <w:sz w:val="24"/>
          <w:szCs w:val="24"/>
        </w:rPr>
        <w:t xml:space="preserve"> berhasil sukses. Selanjutnya tim pengabdian melakukan publikasi di jurnal pengabdian masyarakat dan ikut dalam forum-forum seminar, workshop yang berkaitan dengan</w:t>
      </w:r>
      <w:r w:rsidR="003F2B67">
        <w:rPr>
          <w:rFonts w:ascii="Calibri Light" w:hAnsi="Calibri Light" w:cs="Calibri Light"/>
          <w:color w:val="000000"/>
          <w:sz w:val="24"/>
          <w:szCs w:val="24"/>
          <w:lang w:val="en-US"/>
        </w:rPr>
        <w:t xml:space="preserve"> </w:t>
      </w:r>
      <w:r w:rsidR="00DB2B2A" w:rsidRPr="003F2B67">
        <w:rPr>
          <w:rFonts w:ascii="Calibri Light" w:hAnsi="Calibri Light" w:cs="Calibri Light"/>
          <w:color w:val="000000"/>
          <w:sz w:val="24"/>
          <w:szCs w:val="24"/>
          <w:lang w:val="en-US"/>
        </w:rPr>
        <w:t>pengoprasian</w:t>
      </w:r>
      <w:r w:rsidR="003F2B67">
        <w:rPr>
          <w:rFonts w:ascii="Calibri Light" w:hAnsi="Calibri Light" w:cs="Calibri Light"/>
          <w:color w:val="000000"/>
          <w:sz w:val="24"/>
          <w:szCs w:val="24"/>
          <w:lang w:val="en-US"/>
        </w:rPr>
        <w:t xml:space="preserve"> </w:t>
      </w:r>
      <w:r w:rsidR="00DB2B2A" w:rsidRPr="003F2B67">
        <w:rPr>
          <w:rFonts w:ascii="Calibri Light" w:hAnsi="Calibri Light" w:cs="Calibri Light"/>
          <w:color w:val="000000"/>
          <w:sz w:val="24"/>
          <w:szCs w:val="24"/>
          <w:lang w:val="en-US"/>
        </w:rPr>
        <w:t>aplikasi</w:t>
      </w:r>
      <w:r w:rsidR="003F2B67">
        <w:rPr>
          <w:rFonts w:ascii="Calibri Light" w:hAnsi="Calibri Light" w:cs="Calibri Light"/>
          <w:color w:val="000000"/>
          <w:sz w:val="24"/>
          <w:szCs w:val="24"/>
          <w:lang w:val="en-US"/>
        </w:rPr>
        <w:t xml:space="preserve"> </w:t>
      </w:r>
      <w:r w:rsidR="00DB2B2A" w:rsidRPr="003F2B67">
        <w:rPr>
          <w:rFonts w:ascii="Calibri Light" w:hAnsi="Calibri Light" w:cs="Calibri Light"/>
          <w:color w:val="000000"/>
          <w:sz w:val="24"/>
          <w:szCs w:val="24"/>
          <w:lang w:val="en-US"/>
        </w:rPr>
        <w:t>resmi</w:t>
      </w:r>
      <w:r w:rsidR="003F2B67">
        <w:rPr>
          <w:rFonts w:ascii="Calibri Light" w:hAnsi="Calibri Light" w:cs="Calibri Light"/>
          <w:color w:val="000000"/>
          <w:sz w:val="24"/>
          <w:szCs w:val="24"/>
          <w:lang w:val="en-US"/>
        </w:rPr>
        <w:t xml:space="preserve"> </w:t>
      </w:r>
      <w:r w:rsidR="00DB2B2A" w:rsidRPr="003F2B67">
        <w:rPr>
          <w:rFonts w:ascii="Calibri Light" w:hAnsi="Calibri Light" w:cs="Calibri Light"/>
          <w:color w:val="000000"/>
          <w:sz w:val="24"/>
          <w:szCs w:val="24"/>
          <w:lang w:val="en-US"/>
        </w:rPr>
        <w:t>dari</w:t>
      </w:r>
      <w:r w:rsidR="003F2B67">
        <w:rPr>
          <w:rFonts w:ascii="Calibri Light" w:hAnsi="Calibri Light" w:cs="Calibri Light"/>
          <w:color w:val="000000"/>
          <w:sz w:val="24"/>
          <w:szCs w:val="24"/>
          <w:lang w:val="en-US"/>
        </w:rPr>
        <w:t xml:space="preserve"> </w:t>
      </w:r>
      <w:r w:rsidR="00DB2B2A" w:rsidRPr="003F2B67">
        <w:rPr>
          <w:rFonts w:ascii="Calibri Light" w:hAnsi="Calibri Light" w:cs="Calibri Light"/>
          <w:color w:val="000000"/>
          <w:sz w:val="24"/>
          <w:szCs w:val="24"/>
          <w:lang w:val="en-US"/>
        </w:rPr>
        <w:t>Kemenag</w:t>
      </w:r>
      <w:r w:rsidRPr="003F2B67">
        <w:rPr>
          <w:rFonts w:ascii="Calibri Light" w:hAnsi="Calibri Light" w:cs="Calibri Light"/>
          <w:color w:val="000000"/>
          <w:sz w:val="24"/>
          <w:szCs w:val="24"/>
        </w:rPr>
        <w:t>.</w:t>
      </w:r>
    </w:p>
    <w:p w:rsidR="001B2C16" w:rsidRPr="001B2C16" w:rsidRDefault="001B2C16" w:rsidP="001B2C16">
      <w:pPr>
        <w:pStyle w:val="Heading1"/>
        <w:keepLines/>
        <w:numPr>
          <w:ilvl w:val="0"/>
          <w:numId w:val="25"/>
        </w:numPr>
        <w:spacing w:before="120" w:after="120"/>
        <w:ind w:left="357" w:hanging="357"/>
        <w:jc w:val="both"/>
        <w:rPr>
          <w:rFonts w:ascii="Calibri Light" w:hAnsi="Calibri Light" w:cs="Calibri Light"/>
          <w:szCs w:val="24"/>
        </w:rPr>
      </w:pPr>
      <w:r w:rsidRPr="001B2C16">
        <w:rPr>
          <w:rFonts w:ascii="Calibri Light" w:hAnsi="Calibri Light" w:cs="Calibri Light"/>
          <w:szCs w:val="24"/>
        </w:rPr>
        <w:t>Hasil</w:t>
      </w:r>
    </w:p>
    <w:p w:rsidR="00CA1E86" w:rsidRPr="00881F15" w:rsidRDefault="00CA1E86" w:rsidP="00021712">
      <w:pPr>
        <w:spacing w:after="160"/>
        <w:ind w:firstLine="357"/>
        <w:jc w:val="both"/>
        <w:rPr>
          <w:rFonts w:ascii="Calibri Light" w:hAnsi="Calibri Light"/>
          <w:szCs w:val="24"/>
        </w:rPr>
      </w:pPr>
      <w:r w:rsidRPr="00CA1E86">
        <w:rPr>
          <w:rFonts w:ascii="Calibri Light" w:hAnsi="Calibri Light"/>
          <w:szCs w:val="24"/>
        </w:rPr>
        <w:t>Tim pengabdian melakukan Pelatihan pengisian pengajuan izin operasional TPQ  dengan menggunakan modul yang sudah di siapkan oleh tim pengabdi, dan akan di berikan ke pada setiap TPQ setempat untuk mempermudah dalam memahami pengoprasian sistem yang ada.</w:t>
      </w:r>
    </w:p>
    <w:p w:rsidR="00CA1E86" w:rsidRDefault="00CA1E86" w:rsidP="00881F15">
      <w:pPr>
        <w:ind w:firstLine="360"/>
        <w:jc w:val="both"/>
        <w:rPr>
          <w:rFonts w:ascii="Calibri Light" w:hAnsi="Calibri Light"/>
          <w:sz w:val="24"/>
          <w:szCs w:val="24"/>
          <w:lang w:val="en-US"/>
        </w:rPr>
      </w:pPr>
      <w:r w:rsidRPr="00A36777">
        <w:rPr>
          <w:rFonts w:ascii="Calibri Light" w:hAnsi="Calibri Light"/>
          <w:sz w:val="24"/>
          <w:szCs w:val="24"/>
        </w:rPr>
        <w:t>Modul sebagai pemahaman awal tentang pengoprasian atau tutorial dalam pengopra</w:t>
      </w:r>
      <w:r>
        <w:rPr>
          <w:rFonts w:ascii="Calibri Light" w:hAnsi="Calibri Light"/>
          <w:sz w:val="24"/>
          <w:szCs w:val="24"/>
        </w:rPr>
        <w:t>s</w:t>
      </w:r>
      <w:r w:rsidRPr="00A36777">
        <w:rPr>
          <w:rFonts w:ascii="Calibri Light" w:hAnsi="Calibri Light"/>
          <w:sz w:val="24"/>
          <w:szCs w:val="24"/>
        </w:rPr>
        <w:t>ian aplikasi tersebut, Dalam hal ini</w:t>
      </w:r>
      <w:r>
        <w:rPr>
          <w:rFonts w:ascii="Calibri Light" w:hAnsi="Calibri Light"/>
          <w:sz w:val="24"/>
          <w:szCs w:val="24"/>
        </w:rPr>
        <w:t>,</w:t>
      </w:r>
      <w:r w:rsidRPr="00A36777">
        <w:rPr>
          <w:rFonts w:ascii="Calibri Light" w:hAnsi="Calibri Light"/>
          <w:sz w:val="24"/>
          <w:szCs w:val="24"/>
        </w:rPr>
        <w:t xml:space="preserve"> tim pengabdian menggunakan tehnik wawancara sebagai penghantar dari modul yang di berikan. Hal ini tim pengabdi </w:t>
      </w:r>
      <w:r>
        <w:rPr>
          <w:rFonts w:ascii="Calibri Light" w:hAnsi="Calibri Light"/>
          <w:sz w:val="24"/>
          <w:szCs w:val="24"/>
        </w:rPr>
        <w:t>mel</w:t>
      </w:r>
      <w:r w:rsidRPr="00A36777">
        <w:rPr>
          <w:rFonts w:ascii="Calibri Light" w:hAnsi="Calibri Light"/>
          <w:sz w:val="24"/>
          <w:szCs w:val="24"/>
        </w:rPr>
        <w:t>akukan</w:t>
      </w:r>
      <w:r>
        <w:rPr>
          <w:rFonts w:ascii="Calibri Light" w:hAnsi="Calibri Light"/>
          <w:sz w:val="24"/>
          <w:szCs w:val="24"/>
        </w:rPr>
        <w:t xml:space="preserve"> wawancara</w:t>
      </w:r>
      <w:r w:rsidRPr="00A36777">
        <w:rPr>
          <w:rFonts w:ascii="Calibri Light" w:hAnsi="Calibri Light"/>
          <w:sz w:val="24"/>
          <w:szCs w:val="24"/>
        </w:rPr>
        <w:t xml:space="preserve"> agar pemahaman yang ada pada modul dapat terserap sepeunuhnya kepada kepala </w:t>
      </w:r>
      <w:r>
        <w:rPr>
          <w:rFonts w:ascii="Calibri Light" w:hAnsi="Calibri Light"/>
          <w:sz w:val="24"/>
          <w:szCs w:val="24"/>
        </w:rPr>
        <w:t xml:space="preserve">TPQ </w:t>
      </w:r>
      <w:r w:rsidRPr="00A36777">
        <w:rPr>
          <w:rFonts w:ascii="Calibri Light" w:hAnsi="Calibri Light"/>
          <w:sz w:val="24"/>
          <w:szCs w:val="24"/>
        </w:rPr>
        <w:t>setempat.</w:t>
      </w:r>
    </w:p>
    <w:p w:rsidR="001A51EB" w:rsidRPr="001A51EB" w:rsidRDefault="00737B33">
      <w:pPr>
        <w:rPr>
          <w:b/>
          <w:sz w:val="6"/>
          <w:lang w:val="en-US"/>
        </w:rPr>
      </w:pPr>
      <w:r>
        <w:rPr>
          <w:noProof/>
          <w:lang w:val="en-US"/>
        </w:rPr>
        <w:drawing>
          <wp:anchor distT="0" distB="0" distL="114300" distR="114300" simplePos="0" relativeHeight="251657216" behindDoc="0" locked="0" layoutInCell="1" allowOverlap="1">
            <wp:simplePos x="0" y="0"/>
            <wp:positionH relativeFrom="column">
              <wp:posOffset>1407795</wp:posOffset>
            </wp:positionH>
            <wp:positionV relativeFrom="paragraph">
              <wp:posOffset>85725</wp:posOffset>
            </wp:positionV>
            <wp:extent cx="1962150" cy="1495425"/>
            <wp:effectExtent l="0" t="0" r="0" b="0"/>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51EB" w:rsidRDefault="001A51EB">
      <w:pPr>
        <w:rPr>
          <w:b/>
          <w:lang w:val="en-US"/>
        </w:rPr>
      </w:pPr>
    </w:p>
    <w:p w:rsidR="001A51EB" w:rsidRDefault="001A51EB">
      <w:pPr>
        <w:rPr>
          <w:b/>
          <w:lang w:val="en-US"/>
        </w:rPr>
      </w:pPr>
    </w:p>
    <w:p w:rsidR="001A51EB" w:rsidRDefault="001A51EB">
      <w:pPr>
        <w:rPr>
          <w:b/>
          <w:lang w:val="en-US"/>
        </w:rPr>
      </w:pPr>
    </w:p>
    <w:p w:rsidR="004F677B" w:rsidRDefault="004F677B">
      <w:pPr>
        <w:rPr>
          <w:b/>
          <w:lang w:val="en-US"/>
        </w:rPr>
      </w:pPr>
    </w:p>
    <w:p w:rsidR="001A51EB" w:rsidRDefault="001A51EB">
      <w:pPr>
        <w:rPr>
          <w:b/>
          <w:lang w:val="en-US"/>
        </w:rPr>
      </w:pPr>
    </w:p>
    <w:p w:rsidR="001A51EB" w:rsidRPr="001A51EB" w:rsidRDefault="001A51EB">
      <w:pPr>
        <w:rPr>
          <w:b/>
          <w:sz w:val="2"/>
          <w:lang w:val="en-US"/>
        </w:rPr>
      </w:pPr>
    </w:p>
    <w:p w:rsidR="001A51EB" w:rsidRDefault="001A51EB" w:rsidP="001A51EB">
      <w:pPr>
        <w:jc w:val="center"/>
        <w:rPr>
          <w:rFonts w:ascii="Calibri Light" w:hAnsi="Calibri Light"/>
          <w:sz w:val="24"/>
          <w:szCs w:val="24"/>
        </w:rPr>
      </w:pPr>
      <w:r w:rsidRPr="001A51EB">
        <w:rPr>
          <w:b/>
          <w:lang w:val="en-US"/>
        </w:rPr>
        <w:t>Gambar</w:t>
      </w:r>
      <w:r>
        <w:rPr>
          <w:b/>
          <w:lang w:val="en-US"/>
        </w:rPr>
        <w:t xml:space="preserve">1. </w:t>
      </w:r>
      <w:r>
        <w:rPr>
          <w:lang w:val="en-US"/>
        </w:rPr>
        <w:t>Pendiskusian terkait dengan cara penggunaan aplikasi</w:t>
      </w:r>
    </w:p>
    <w:p w:rsidR="001A51EB" w:rsidRDefault="00737B33" w:rsidP="00881F15">
      <w:pPr>
        <w:jc w:val="both"/>
        <w:rPr>
          <w:rFonts w:ascii="Calibri Light" w:hAnsi="Calibri Light"/>
          <w:sz w:val="24"/>
          <w:szCs w:val="24"/>
          <w:lang w:val="en-US"/>
        </w:rPr>
      </w:pPr>
      <w:r>
        <w:rPr>
          <w:noProof/>
          <w:lang w:val="en-US"/>
        </w:rPr>
        <w:drawing>
          <wp:anchor distT="0" distB="0" distL="114300" distR="114300" simplePos="0" relativeHeight="251656192" behindDoc="0" locked="0" layoutInCell="1" allowOverlap="1">
            <wp:simplePos x="0" y="0"/>
            <wp:positionH relativeFrom="column">
              <wp:posOffset>1412240</wp:posOffset>
            </wp:positionH>
            <wp:positionV relativeFrom="paragraph">
              <wp:posOffset>50165</wp:posOffset>
            </wp:positionV>
            <wp:extent cx="1957705" cy="1562100"/>
            <wp:effectExtent l="0" t="0" r="0" b="0"/>
            <wp:wrapSquare wrapText="bothSides"/>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770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51EB" w:rsidRDefault="001A51EB" w:rsidP="00881F15">
      <w:pPr>
        <w:jc w:val="both"/>
        <w:rPr>
          <w:rFonts w:ascii="Calibri Light" w:hAnsi="Calibri Light"/>
          <w:sz w:val="24"/>
          <w:szCs w:val="24"/>
          <w:lang w:val="en-US"/>
        </w:rPr>
      </w:pPr>
    </w:p>
    <w:p w:rsidR="004F677B" w:rsidRDefault="004F677B" w:rsidP="00881F15">
      <w:pPr>
        <w:jc w:val="both"/>
        <w:rPr>
          <w:rFonts w:ascii="Calibri Light" w:hAnsi="Calibri Light"/>
          <w:sz w:val="24"/>
          <w:szCs w:val="24"/>
          <w:lang w:val="en-US"/>
        </w:rPr>
      </w:pPr>
      <w:r>
        <w:rPr>
          <w:rFonts w:ascii="Calibri Light" w:hAnsi="Calibri Light"/>
          <w:sz w:val="24"/>
          <w:szCs w:val="24"/>
          <w:lang w:val="en-US"/>
        </w:rPr>
        <w:t xml:space="preserve">                                                                              </w:t>
      </w:r>
    </w:p>
    <w:p w:rsidR="004F677B" w:rsidRDefault="004F677B" w:rsidP="00881F15">
      <w:pPr>
        <w:jc w:val="both"/>
        <w:rPr>
          <w:rFonts w:ascii="Calibri Light" w:hAnsi="Calibri Light"/>
          <w:sz w:val="24"/>
          <w:szCs w:val="24"/>
          <w:lang w:val="en-US"/>
        </w:rPr>
      </w:pPr>
    </w:p>
    <w:p w:rsidR="004F677B" w:rsidRDefault="004F677B" w:rsidP="004F677B">
      <w:pPr>
        <w:jc w:val="both"/>
        <w:rPr>
          <w:b/>
          <w:lang w:val="en-US"/>
        </w:rPr>
      </w:pPr>
      <w:r>
        <w:rPr>
          <w:rFonts w:ascii="Calibri Light" w:hAnsi="Calibri Light"/>
          <w:sz w:val="12"/>
          <w:szCs w:val="24"/>
          <w:lang w:val="en-US"/>
        </w:rPr>
        <w:softHyphen/>
      </w:r>
    </w:p>
    <w:p w:rsidR="004F677B" w:rsidRDefault="004F677B" w:rsidP="004F677B">
      <w:pPr>
        <w:rPr>
          <w:rFonts w:ascii="Calibri Light" w:hAnsi="Calibri Light"/>
          <w:sz w:val="24"/>
          <w:szCs w:val="24"/>
        </w:rPr>
      </w:pPr>
      <w:r>
        <w:rPr>
          <w:b/>
          <w:lang w:val="en-US"/>
        </w:rPr>
        <w:t xml:space="preserve">                                      </w:t>
      </w:r>
      <w:r w:rsidRPr="001A51EB">
        <w:rPr>
          <w:b/>
          <w:lang w:val="en-US"/>
        </w:rPr>
        <w:t>Gambar</w:t>
      </w:r>
      <w:r>
        <w:rPr>
          <w:b/>
          <w:lang w:val="en-US"/>
        </w:rPr>
        <w:t xml:space="preserve">2. </w:t>
      </w:r>
      <w:r>
        <w:rPr>
          <w:lang w:val="en-US"/>
        </w:rPr>
        <w:t>Penyerahan Sertifikat Pelatihan</w:t>
      </w:r>
    </w:p>
    <w:p w:rsidR="00881F15" w:rsidRPr="00881F15" w:rsidRDefault="00881F15" w:rsidP="00881F15">
      <w:pPr>
        <w:jc w:val="both"/>
        <w:rPr>
          <w:rFonts w:ascii="Calibri Light" w:hAnsi="Calibri Light"/>
          <w:sz w:val="24"/>
          <w:szCs w:val="24"/>
          <w:lang w:val="en-US"/>
        </w:rPr>
      </w:pPr>
      <w:r w:rsidRPr="00881F15">
        <w:rPr>
          <w:rFonts w:ascii="Calibri Light" w:hAnsi="Calibri Light"/>
          <w:sz w:val="24"/>
          <w:szCs w:val="24"/>
        </w:rPr>
        <w:lastRenderedPageBreak/>
        <w:t>Rincian materi pendampingan</w:t>
      </w:r>
      <w:r w:rsidR="001A51EB">
        <w:rPr>
          <w:rFonts w:ascii="Calibri Light" w:hAnsi="Calibri Light"/>
          <w:sz w:val="24"/>
          <w:szCs w:val="24"/>
          <w:lang w:val="en-US"/>
        </w:rPr>
        <w:t xml:space="preserve"> </w:t>
      </w:r>
      <w:r w:rsidRPr="00881F15">
        <w:rPr>
          <w:rFonts w:ascii="Calibri Light" w:hAnsi="Calibri Light"/>
          <w:sz w:val="24"/>
          <w:szCs w:val="24"/>
        </w:rPr>
        <w:t>kepada</w:t>
      </w:r>
      <w:r w:rsidR="001A51EB">
        <w:rPr>
          <w:rFonts w:ascii="Calibri Light" w:hAnsi="Calibri Light"/>
          <w:sz w:val="24"/>
          <w:szCs w:val="24"/>
          <w:lang w:val="en-US"/>
        </w:rPr>
        <w:t xml:space="preserve"> </w:t>
      </w:r>
      <w:r w:rsidRPr="00881F15">
        <w:rPr>
          <w:rFonts w:ascii="Calibri Light" w:hAnsi="Calibri Light"/>
          <w:sz w:val="24"/>
          <w:szCs w:val="24"/>
        </w:rPr>
        <w:t>kepala Taman Pendidikan Al – Qur'an TPQ sebagai berikut :</w:t>
      </w:r>
    </w:p>
    <w:p w:rsidR="00CA1E86" w:rsidRDefault="002A596F" w:rsidP="002303A9">
      <w:pPr>
        <w:jc w:val="center"/>
        <w:rPr>
          <w:rFonts w:ascii="Calibri Light" w:hAnsi="Calibri Light"/>
          <w:sz w:val="24"/>
          <w:szCs w:val="24"/>
        </w:rPr>
      </w:pPr>
      <w:r>
        <w:rPr>
          <w:noProof/>
          <w:lang w:val="en-US"/>
        </w:rPr>
        <mc:AlternateContent>
          <mc:Choice Requires="wps">
            <w:drawing>
              <wp:anchor distT="4294967295" distB="4294967295" distL="114299" distR="114299" simplePos="0" relativeHeight="251655168" behindDoc="0" locked="0" layoutInCell="1" allowOverlap="1">
                <wp:simplePos x="0" y="0"/>
                <wp:positionH relativeFrom="column">
                  <wp:posOffset>428624</wp:posOffset>
                </wp:positionH>
                <wp:positionV relativeFrom="paragraph">
                  <wp:posOffset>273049</wp:posOffset>
                </wp:positionV>
                <wp:extent cx="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9145F9" id="Straight Connector 3" o:spid="_x0000_s1026" style="position:absolute;z-index:2516551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3.75pt,21.5pt" to="33.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" strokecolor="#4579b8 [3044]">
                <o:lock v:ext="edit" shapetype="f"/>
              </v:line>
            </w:pict>
          </mc:Fallback>
        </mc:AlternateContent>
      </w:r>
      <w:r w:rsidR="00CA1E86" w:rsidRPr="00A36777">
        <w:rPr>
          <w:rFonts w:ascii="Calibri Light" w:hAnsi="Calibri Light"/>
          <w:b/>
          <w:sz w:val="24"/>
          <w:szCs w:val="24"/>
        </w:rPr>
        <w:t>Tabel 1.</w:t>
      </w:r>
      <w:r w:rsidR="00CA1E86" w:rsidRPr="00A36777">
        <w:rPr>
          <w:rFonts w:ascii="Calibri Light" w:hAnsi="Calibri Light"/>
          <w:sz w:val="24"/>
          <w:szCs w:val="24"/>
        </w:rPr>
        <w:t xml:space="preserve"> Rincian Materi</w:t>
      </w:r>
    </w:p>
    <w:tbl>
      <w:tblPr>
        <w:tblStyle w:val="TableGrid"/>
        <w:tblW w:w="0" w:type="auto"/>
        <w:tblLook w:val="04A0" w:firstRow="1" w:lastRow="0" w:firstColumn="1" w:lastColumn="0" w:noHBand="0" w:noVBand="1"/>
      </w:tblPr>
      <w:tblGrid>
        <w:gridCol w:w="495"/>
        <w:gridCol w:w="4633"/>
        <w:gridCol w:w="2306"/>
      </w:tblGrid>
      <w:tr w:rsidR="004F5304" w:rsidTr="002303A9">
        <w:trPr>
          <w:trHeight w:val="454"/>
        </w:trPr>
        <w:tc>
          <w:tcPr>
            <w:tcW w:w="421" w:type="dxa"/>
            <w:tcBorders>
              <w:top w:val="single" w:sz="4" w:space="0" w:color="auto"/>
              <w:left w:val="nil"/>
              <w:bottom w:val="single" w:sz="4" w:space="0" w:color="auto"/>
              <w:right w:val="nil"/>
            </w:tcBorders>
            <w:vAlign w:val="center"/>
          </w:tcPr>
          <w:p w:rsidR="004F5304" w:rsidRPr="002303A9" w:rsidRDefault="004F5304" w:rsidP="002303A9">
            <w:pPr>
              <w:ind w:left="0" w:firstLine="0"/>
              <w:jc w:val="center"/>
              <w:rPr>
                <w:rFonts w:ascii="Calibri Light" w:hAnsi="Calibri Light" w:cs="Times New Roman"/>
                <w:b/>
                <w:bCs/>
                <w:lang w:val="en-US"/>
              </w:rPr>
            </w:pPr>
            <w:r w:rsidRPr="002303A9">
              <w:rPr>
                <w:rFonts w:ascii="Calibri Light" w:hAnsi="Calibri Light" w:cs="Times New Roman"/>
                <w:b/>
                <w:bCs/>
                <w:lang w:val="en-US"/>
              </w:rPr>
              <w:t>No</w:t>
            </w:r>
          </w:p>
        </w:tc>
        <w:tc>
          <w:tcPr>
            <w:tcW w:w="4633" w:type="dxa"/>
            <w:tcBorders>
              <w:top w:val="single" w:sz="4" w:space="0" w:color="auto"/>
              <w:left w:val="nil"/>
              <w:bottom w:val="single" w:sz="4" w:space="0" w:color="auto"/>
              <w:right w:val="nil"/>
            </w:tcBorders>
            <w:vAlign w:val="center"/>
          </w:tcPr>
          <w:p w:rsidR="004F5304" w:rsidRPr="002303A9" w:rsidRDefault="004F5304" w:rsidP="002303A9">
            <w:pPr>
              <w:ind w:left="0" w:firstLine="0"/>
              <w:jc w:val="center"/>
              <w:rPr>
                <w:rFonts w:ascii="Calibri Light" w:hAnsi="Calibri Light" w:cs="Times New Roman"/>
                <w:b/>
                <w:bCs/>
                <w:lang w:val="en-US"/>
              </w:rPr>
            </w:pPr>
            <w:r w:rsidRPr="002303A9">
              <w:rPr>
                <w:rFonts w:ascii="Calibri Light" w:hAnsi="Calibri Light" w:cs="Times New Roman"/>
                <w:b/>
                <w:bCs/>
                <w:lang w:val="en-US"/>
              </w:rPr>
              <w:t>Materi</w:t>
            </w:r>
          </w:p>
        </w:tc>
        <w:tc>
          <w:tcPr>
            <w:tcW w:w="2306" w:type="dxa"/>
            <w:tcBorders>
              <w:top w:val="single" w:sz="4" w:space="0" w:color="auto"/>
              <w:left w:val="nil"/>
              <w:bottom w:val="single" w:sz="4" w:space="0" w:color="auto"/>
              <w:right w:val="nil"/>
            </w:tcBorders>
            <w:vAlign w:val="center"/>
          </w:tcPr>
          <w:p w:rsidR="004F5304" w:rsidRPr="002303A9" w:rsidRDefault="004F5304" w:rsidP="002303A9">
            <w:pPr>
              <w:ind w:left="0" w:firstLine="0"/>
              <w:jc w:val="center"/>
              <w:rPr>
                <w:rFonts w:ascii="Calibri Light" w:hAnsi="Calibri Light" w:cs="Times New Roman"/>
                <w:b/>
                <w:bCs/>
                <w:lang w:val="en-US"/>
              </w:rPr>
            </w:pPr>
            <w:r w:rsidRPr="002303A9">
              <w:rPr>
                <w:rFonts w:ascii="Calibri Light" w:hAnsi="Calibri Light" w:cs="Times New Roman"/>
                <w:b/>
                <w:bCs/>
                <w:lang w:val="en-US"/>
              </w:rPr>
              <w:t>Metode</w:t>
            </w:r>
          </w:p>
        </w:tc>
      </w:tr>
      <w:tr w:rsidR="004F5304" w:rsidTr="002303A9">
        <w:trPr>
          <w:trHeight w:val="624"/>
        </w:trPr>
        <w:tc>
          <w:tcPr>
            <w:tcW w:w="421" w:type="dxa"/>
            <w:tcBorders>
              <w:top w:val="single" w:sz="4" w:space="0" w:color="auto"/>
              <w:left w:val="nil"/>
              <w:bottom w:val="nil"/>
              <w:right w:val="nil"/>
            </w:tcBorders>
            <w:vAlign w:val="center"/>
          </w:tcPr>
          <w:p w:rsidR="004F5304" w:rsidRPr="004F5304" w:rsidRDefault="004F5304" w:rsidP="002303A9">
            <w:pPr>
              <w:ind w:left="0" w:firstLine="0"/>
              <w:jc w:val="center"/>
              <w:rPr>
                <w:rFonts w:ascii="Calibri Light" w:hAnsi="Calibri Light" w:cs="Times New Roman"/>
                <w:lang w:val="en-US"/>
              </w:rPr>
            </w:pPr>
            <w:r>
              <w:rPr>
                <w:rFonts w:ascii="Calibri Light" w:hAnsi="Calibri Light" w:cs="Times New Roman"/>
                <w:lang w:val="en-US"/>
              </w:rPr>
              <w:t>1</w:t>
            </w:r>
            <w:r w:rsidR="006226B2">
              <w:rPr>
                <w:rFonts w:ascii="Calibri Light" w:hAnsi="Calibri Light" w:cs="Times New Roman"/>
                <w:lang w:val="en-US"/>
              </w:rPr>
              <w:t>.</w:t>
            </w:r>
          </w:p>
        </w:tc>
        <w:tc>
          <w:tcPr>
            <w:tcW w:w="4633" w:type="dxa"/>
            <w:tcBorders>
              <w:top w:val="single" w:sz="4" w:space="0" w:color="auto"/>
              <w:left w:val="nil"/>
              <w:bottom w:val="nil"/>
              <w:right w:val="nil"/>
            </w:tcBorders>
            <w:vAlign w:val="center"/>
          </w:tcPr>
          <w:p w:rsidR="004F5304" w:rsidRPr="004F5304" w:rsidRDefault="004F5304" w:rsidP="002303A9">
            <w:pPr>
              <w:rPr>
                <w:rFonts w:ascii="Calibri Light" w:hAnsi="Calibri Light" w:cs="Times New Roman"/>
                <w:lang w:val="en-US"/>
              </w:rPr>
            </w:pPr>
            <w:r>
              <w:rPr>
                <w:rFonts w:ascii="Calibri Light" w:hAnsi="Calibri Light" w:cs="Times New Roman"/>
                <w:lang w:val="en-US"/>
              </w:rPr>
              <w:t>Pengenalan</w:t>
            </w:r>
            <w:r w:rsidR="003F2B67">
              <w:rPr>
                <w:rFonts w:ascii="Calibri Light" w:hAnsi="Calibri Light" w:cs="Times New Roman"/>
                <w:lang w:val="en-US"/>
              </w:rPr>
              <w:t xml:space="preserve"> </w:t>
            </w:r>
            <w:r>
              <w:rPr>
                <w:rFonts w:ascii="Calibri Light" w:hAnsi="Calibri Light" w:cs="Times New Roman"/>
                <w:lang w:val="en-US"/>
              </w:rPr>
              <w:t>modul</w:t>
            </w:r>
          </w:p>
        </w:tc>
        <w:tc>
          <w:tcPr>
            <w:tcW w:w="2306" w:type="dxa"/>
            <w:tcBorders>
              <w:top w:val="single" w:sz="4" w:space="0" w:color="auto"/>
              <w:left w:val="nil"/>
              <w:bottom w:val="nil"/>
              <w:right w:val="nil"/>
            </w:tcBorders>
            <w:vAlign w:val="center"/>
          </w:tcPr>
          <w:p w:rsidR="004F5304" w:rsidRPr="004F5304" w:rsidRDefault="004F5304" w:rsidP="002303A9">
            <w:pPr>
              <w:ind w:left="449"/>
              <w:rPr>
                <w:rFonts w:ascii="Calibri Light" w:hAnsi="Calibri Light" w:cs="Times New Roman"/>
                <w:lang w:val="en-US"/>
              </w:rPr>
            </w:pPr>
            <w:r>
              <w:rPr>
                <w:rFonts w:ascii="Calibri Light" w:hAnsi="Calibri Light" w:cs="Times New Roman"/>
                <w:lang w:val="en-US"/>
              </w:rPr>
              <w:t>Tanya jawab</w:t>
            </w:r>
          </w:p>
        </w:tc>
      </w:tr>
      <w:tr w:rsidR="004F5304" w:rsidTr="002303A9">
        <w:trPr>
          <w:trHeight w:val="624"/>
        </w:trPr>
        <w:tc>
          <w:tcPr>
            <w:tcW w:w="421" w:type="dxa"/>
            <w:tcBorders>
              <w:top w:val="nil"/>
              <w:left w:val="nil"/>
              <w:bottom w:val="nil"/>
              <w:right w:val="nil"/>
            </w:tcBorders>
            <w:vAlign w:val="center"/>
          </w:tcPr>
          <w:p w:rsidR="004F5304" w:rsidRPr="004F5304" w:rsidRDefault="004F5304" w:rsidP="002303A9">
            <w:pPr>
              <w:ind w:left="0" w:firstLine="0"/>
              <w:jc w:val="center"/>
              <w:rPr>
                <w:rFonts w:ascii="Calibri Light" w:hAnsi="Calibri Light" w:cs="Times New Roman"/>
                <w:lang w:val="en-US"/>
              </w:rPr>
            </w:pPr>
            <w:r>
              <w:rPr>
                <w:rFonts w:ascii="Calibri Light" w:hAnsi="Calibri Light" w:cs="Times New Roman"/>
                <w:lang w:val="en-US"/>
              </w:rPr>
              <w:t>2</w:t>
            </w:r>
            <w:r w:rsidR="006226B2">
              <w:rPr>
                <w:rFonts w:ascii="Calibri Light" w:hAnsi="Calibri Light" w:cs="Times New Roman"/>
                <w:lang w:val="en-US"/>
              </w:rPr>
              <w:t>.</w:t>
            </w:r>
          </w:p>
        </w:tc>
        <w:tc>
          <w:tcPr>
            <w:tcW w:w="4633" w:type="dxa"/>
            <w:tcBorders>
              <w:top w:val="nil"/>
              <w:left w:val="nil"/>
              <w:bottom w:val="nil"/>
              <w:right w:val="nil"/>
            </w:tcBorders>
            <w:vAlign w:val="center"/>
          </w:tcPr>
          <w:p w:rsidR="004F5304" w:rsidRPr="004F5304" w:rsidRDefault="004F5304" w:rsidP="002303A9">
            <w:pPr>
              <w:rPr>
                <w:rFonts w:ascii="Calibri Light" w:hAnsi="Calibri Light" w:cs="Times New Roman"/>
                <w:lang w:val="en-US"/>
              </w:rPr>
            </w:pPr>
            <w:r>
              <w:rPr>
                <w:rFonts w:ascii="Calibri Light" w:hAnsi="Calibri Light" w:cs="Times New Roman"/>
                <w:lang w:val="en-US"/>
              </w:rPr>
              <w:t>Rumusan</w:t>
            </w:r>
            <w:r w:rsidR="003F2B67">
              <w:rPr>
                <w:rFonts w:ascii="Calibri Light" w:hAnsi="Calibri Light" w:cs="Times New Roman"/>
                <w:lang w:val="en-US"/>
              </w:rPr>
              <w:t xml:space="preserve"> </w:t>
            </w:r>
            <w:r>
              <w:rPr>
                <w:rFonts w:ascii="Calibri Light" w:hAnsi="Calibri Light" w:cs="Times New Roman"/>
                <w:lang w:val="en-US"/>
              </w:rPr>
              <w:t>masalah</w:t>
            </w:r>
          </w:p>
        </w:tc>
        <w:tc>
          <w:tcPr>
            <w:tcW w:w="2306" w:type="dxa"/>
            <w:tcBorders>
              <w:top w:val="nil"/>
              <w:left w:val="nil"/>
              <w:bottom w:val="nil"/>
              <w:right w:val="nil"/>
            </w:tcBorders>
            <w:vAlign w:val="center"/>
          </w:tcPr>
          <w:p w:rsidR="004F5304" w:rsidRPr="004F5304" w:rsidRDefault="004F5304" w:rsidP="002303A9">
            <w:pPr>
              <w:ind w:left="449"/>
              <w:rPr>
                <w:rFonts w:ascii="Calibri Light" w:hAnsi="Calibri Light" w:cs="Times New Roman"/>
                <w:lang w:val="en-US"/>
              </w:rPr>
            </w:pPr>
            <w:r>
              <w:rPr>
                <w:rFonts w:ascii="Calibri Light" w:hAnsi="Calibri Light" w:cs="Times New Roman"/>
                <w:lang w:val="en-US"/>
              </w:rPr>
              <w:t>Tanya jawab</w:t>
            </w:r>
          </w:p>
        </w:tc>
      </w:tr>
      <w:tr w:rsidR="004F5304" w:rsidTr="002303A9">
        <w:trPr>
          <w:trHeight w:val="624"/>
        </w:trPr>
        <w:tc>
          <w:tcPr>
            <w:tcW w:w="421" w:type="dxa"/>
            <w:tcBorders>
              <w:top w:val="nil"/>
              <w:left w:val="nil"/>
              <w:bottom w:val="nil"/>
              <w:right w:val="nil"/>
            </w:tcBorders>
            <w:vAlign w:val="center"/>
          </w:tcPr>
          <w:p w:rsidR="004F5304" w:rsidRDefault="004F5304" w:rsidP="002303A9">
            <w:pPr>
              <w:jc w:val="center"/>
              <w:rPr>
                <w:rFonts w:ascii="Calibri Light" w:hAnsi="Calibri Light" w:cs="Times New Roman"/>
              </w:rPr>
            </w:pPr>
          </w:p>
        </w:tc>
        <w:tc>
          <w:tcPr>
            <w:tcW w:w="4633" w:type="dxa"/>
            <w:tcBorders>
              <w:top w:val="nil"/>
              <w:left w:val="nil"/>
              <w:bottom w:val="nil"/>
              <w:right w:val="nil"/>
            </w:tcBorders>
            <w:vAlign w:val="center"/>
          </w:tcPr>
          <w:p w:rsidR="004F5304" w:rsidRPr="004F5304" w:rsidRDefault="004F5304" w:rsidP="002303A9">
            <w:pPr>
              <w:rPr>
                <w:rFonts w:ascii="Calibri Light" w:hAnsi="Calibri Light" w:cs="Times New Roman"/>
                <w:lang w:val="en-US"/>
              </w:rPr>
            </w:pPr>
            <w:r>
              <w:rPr>
                <w:rFonts w:ascii="Calibri Light" w:hAnsi="Calibri Light" w:cs="Times New Roman"/>
                <w:lang w:val="en-US"/>
              </w:rPr>
              <w:t>Penerapan dan pemahaman</w:t>
            </w:r>
          </w:p>
        </w:tc>
        <w:tc>
          <w:tcPr>
            <w:tcW w:w="2306" w:type="dxa"/>
            <w:tcBorders>
              <w:top w:val="nil"/>
              <w:left w:val="nil"/>
              <w:bottom w:val="nil"/>
              <w:right w:val="nil"/>
            </w:tcBorders>
            <w:vAlign w:val="center"/>
          </w:tcPr>
          <w:p w:rsidR="004F5304" w:rsidRPr="004F5304" w:rsidRDefault="004F5304" w:rsidP="002303A9">
            <w:pPr>
              <w:ind w:left="91" w:firstLine="0"/>
              <w:rPr>
                <w:rFonts w:ascii="Calibri Light" w:hAnsi="Calibri Light" w:cs="Times New Roman"/>
                <w:lang w:val="en-US"/>
              </w:rPr>
            </w:pPr>
            <w:r>
              <w:rPr>
                <w:rFonts w:ascii="Calibri Light" w:hAnsi="Calibri Light" w:cs="Times New Roman"/>
                <w:lang w:val="en-US"/>
              </w:rPr>
              <w:t>Diskusi</w:t>
            </w:r>
            <w:r w:rsidR="003F2B67">
              <w:rPr>
                <w:rFonts w:ascii="Calibri Light" w:hAnsi="Calibri Light" w:cs="Times New Roman"/>
                <w:lang w:val="en-US"/>
              </w:rPr>
              <w:t xml:space="preserve"> </w:t>
            </w:r>
            <w:r>
              <w:rPr>
                <w:rFonts w:ascii="Calibri Light" w:hAnsi="Calibri Light" w:cs="Times New Roman"/>
                <w:lang w:val="en-US"/>
              </w:rPr>
              <w:t>cerita</w:t>
            </w:r>
            <w:r w:rsidR="003F2B67">
              <w:rPr>
                <w:rFonts w:ascii="Calibri Light" w:hAnsi="Calibri Light" w:cs="Times New Roman"/>
                <w:lang w:val="en-US"/>
              </w:rPr>
              <w:t xml:space="preserve"> </w:t>
            </w:r>
            <w:r>
              <w:rPr>
                <w:rFonts w:ascii="Calibri Light" w:hAnsi="Calibri Light" w:cs="Times New Roman"/>
                <w:lang w:val="en-US"/>
              </w:rPr>
              <w:t>tentang</w:t>
            </w:r>
            <w:r w:rsidR="003F2B67">
              <w:rPr>
                <w:rFonts w:ascii="Calibri Light" w:hAnsi="Calibri Light" w:cs="Times New Roman"/>
                <w:lang w:val="en-US"/>
              </w:rPr>
              <w:t xml:space="preserve"> </w:t>
            </w:r>
            <w:r>
              <w:rPr>
                <w:rFonts w:ascii="Calibri Light" w:hAnsi="Calibri Light" w:cs="Times New Roman"/>
                <w:lang w:val="en-US"/>
              </w:rPr>
              <w:t>modul</w:t>
            </w:r>
          </w:p>
        </w:tc>
      </w:tr>
      <w:tr w:rsidR="004F5304" w:rsidTr="002303A9">
        <w:trPr>
          <w:trHeight w:val="624"/>
        </w:trPr>
        <w:tc>
          <w:tcPr>
            <w:tcW w:w="421" w:type="dxa"/>
            <w:tcBorders>
              <w:top w:val="nil"/>
              <w:left w:val="nil"/>
              <w:bottom w:val="nil"/>
              <w:right w:val="nil"/>
            </w:tcBorders>
            <w:vAlign w:val="center"/>
          </w:tcPr>
          <w:p w:rsidR="004F5304" w:rsidRPr="004F5304" w:rsidRDefault="004F5304" w:rsidP="002303A9">
            <w:pPr>
              <w:ind w:left="0" w:firstLine="0"/>
              <w:jc w:val="center"/>
              <w:rPr>
                <w:rFonts w:ascii="Calibri Light" w:hAnsi="Calibri Light" w:cs="Times New Roman"/>
                <w:lang w:val="en-US"/>
              </w:rPr>
            </w:pPr>
            <w:r>
              <w:rPr>
                <w:rFonts w:ascii="Calibri Light" w:hAnsi="Calibri Light" w:cs="Times New Roman"/>
                <w:lang w:val="en-US"/>
              </w:rPr>
              <w:t>3</w:t>
            </w:r>
            <w:r w:rsidR="006226B2">
              <w:rPr>
                <w:rFonts w:ascii="Calibri Light" w:hAnsi="Calibri Light" w:cs="Times New Roman"/>
                <w:lang w:val="en-US"/>
              </w:rPr>
              <w:t>.</w:t>
            </w:r>
          </w:p>
        </w:tc>
        <w:tc>
          <w:tcPr>
            <w:tcW w:w="4633" w:type="dxa"/>
            <w:tcBorders>
              <w:top w:val="nil"/>
              <w:left w:val="nil"/>
              <w:bottom w:val="nil"/>
              <w:right w:val="nil"/>
            </w:tcBorders>
            <w:vAlign w:val="center"/>
          </w:tcPr>
          <w:p w:rsidR="004F5304" w:rsidRDefault="004F5304" w:rsidP="002303A9">
            <w:pPr>
              <w:rPr>
                <w:rFonts w:ascii="Calibri Light" w:hAnsi="Calibri Light" w:cs="Times New Roman"/>
                <w:lang w:val="en-US"/>
              </w:rPr>
            </w:pPr>
            <w:r>
              <w:rPr>
                <w:rFonts w:ascii="Calibri Light" w:hAnsi="Calibri Light" w:cs="Times New Roman"/>
                <w:lang w:val="en-US"/>
              </w:rPr>
              <w:t>Prasyarat</w:t>
            </w:r>
            <w:r w:rsidR="003F2B67">
              <w:rPr>
                <w:rFonts w:ascii="Calibri Light" w:hAnsi="Calibri Light" w:cs="Times New Roman"/>
                <w:lang w:val="en-US"/>
              </w:rPr>
              <w:t xml:space="preserve">  </w:t>
            </w:r>
            <w:r>
              <w:rPr>
                <w:rFonts w:ascii="Calibri Light" w:hAnsi="Calibri Light" w:cs="Times New Roman"/>
                <w:lang w:val="en-US"/>
              </w:rPr>
              <w:t>dalamaplikasi</w:t>
            </w:r>
          </w:p>
        </w:tc>
        <w:tc>
          <w:tcPr>
            <w:tcW w:w="2306" w:type="dxa"/>
            <w:tcBorders>
              <w:top w:val="nil"/>
              <w:left w:val="nil"/>
              <w:bottom w:val="nil"/>
              <w:right w:val="nil"/>
            </w:tcBorders>
            <w:vAlign w:val="center"/>
          </w:tcPr>
          <w:p w:rsidR="004F5304" w:rsidRDefault="004F5304" w:rsidP="002303A9">
            <w:pPr>
              <w:ind w:left="91" w:firstLine="0"/>
              <w:rPr>
                <w:rFonts w:ascii="Calibri Light" w:hAnsi="Calibri Light" w:cs="Times New Roman"/>
                <w:lang w:val="en-US"/>
              </w:rPr>
            </w:pPr>
            <w:r>
              <w:rPr>
                <w:rFonts w:ascii="Calibri Light" w:hAnsi="Calibri Light" w:cs="Times New Roman"/>
                <w:lang w:val="en-US"/>
              </w:rPr>
              <w:t>Tanya jawab</w:t>
            </w:r>
          </w:p>
        </w:tc>
      </w:tr>
      <w:tr w:rsidR="004F5304" w:rsidTr="004F677B">
        <w:trPr>
          <w:trHeight w:val="624"/>
        </w:trPr>
        <w:tc>
          <w:tcPr>
            <w:tcW w:w="421" w:type="dxa"/>
            <w:tcBorders>
              <w:top w:val="nil"/>
              <w:left w:val="nil"/>
              <w:bottom w:val="nil"/>
              <w:right w:val="nil"/>
            </w:tcBorders>
            <w:vAlign w:val="center"/>
          </w:tcPr>
          <w:p w:rsidR="004F5304" w:rsidRDefault="004F5304" w:rsidP="002303A9">
            <w:pPr>
              <w:jc w:val="center"/>
              <w:rPr>
                <w:rFonts w:ascii="Calibri Light" w:hAnsi="Calibri Light" w:cs="Times New Roman"/>
                <w:lang w:val="en-US"/>
              </w:rPr>
            </w:pPr>
          </w:p>
        </w:tc>
        <w:tc>
          <w:tcPr>
            <w:tcW w:w="4633" w:type="dxa"/>
            <w:tcBorders>
              <w:top w:val="nil"/>
              <w:left w:val="nil"/>
              <w:bottom w:val="nil"/>
              <w:right w:val="nil"/>
            </w:tcBorders>
            <w:vAlign w:val="center"/>
          </w:tcPr>
          <w:p w:rsidR="004F5304" w:rsidRDefault="004F5304" w:rsidP="002303A9">
            <w:pPr>
              <w:rPr>
                <w:rFonts w:ascii="Calibri Light" w:hAnsi="Calibri Light" w:cs="Times New Roman"/>
                <w:lang w:val="en-US"/>
              </w:rPr>
            </w:pPr>
            <w:r>
              <w:rPr>
                <w:rFonts w:ascii="Calibri Light" w:hAnsi="Calibri Light" w:cs="Times New Roman"/>
                <w:lang w:val="en-US"/>
              </w:rPr>
              <w:t>Pengumpulan dan pendataan</w:t>
            </w:r>
          </w:p>
        </w:tc>
        <w:tc>
          <w:tcPr>
            <w:tcW w:w="2306" w:type="dxa"/>
            <w:tcBorders>
              <w:top w:val="nil"/>
              <w:left w:val="nil"/>
              <w:bottom w:val="nil"/>
              <w:right w:val="nil"/>
            </w:tcBorders>
            <w:vAlign w:val="center"/>
          </w:tcPr>
          <w:p w:rsidR="004F5304" w:rsidRDefault="004F5304" w:rsidP="002303A9">
            <w:pPr>
              <w:ind w:left="91" w:firstLine="0"/>
              <w:rPr>
                <w:rFonts w:ascii="Calibri Light" w:hAnsi="Calibri Light" w:cs="Times New Roman"/>
                <w:lang w:val="en-US"/>
              </w:rPr>
            </w:pPr>
            <w:r>
              <w:rPr>
                <w:rFonts w:ascii="Calibri Light" w:hAnsi="Calibri Light" w:cs="Times New Roman"/>
                <w:lang w:val="en-US"/>
              </w:rPr>
              <w:t>Diskusi</w:t>
            </w:r>
          </w:p>
        </w:tc>
      </w:tr>
      <w:tr w:rsidR="004F5304" w:rsidTr="004F677B">
        <w:trPr>
          <w:trHeight w:val="624"/>
        </w:trPr>
        <w:tc>
          <w:tcPr>
            <w:tcW w:w="421" w:type="dxa"/>
            <w:tcBorders>
              <w:top w:val="nil"/>
              <w:left w:val="nil"/>
              <w:bottom w:val="single" w:sz="4" w:space="0" w:color="auto"/>
              <w:right w:val="nil"/>
            </w:tcBorders>
            <w:vAlign w:val="center"/>
          </w:tcPr>
          <w:p w:rsidR="004F5304" w:rsidRDefault="004F5304" w:rsidP="002303A9">
            <w:pPr>
              <w:ind w:left="0" w:firstLine="0"/>
              <w:jc w:val="center"/>
              <w:rPr>
                <w:rFonts w:ascii="Calibri Light" w:hAnsi="Calibri Light" w:cs="Times New Roman"/>
                <w:lang w:val="en-US"/>
              </w:rPr>
            </w:pPr>
            <w:r>
              <w:rPr>
                <w:rFonts w:ascii="Calibri Light" w:hAnsi="Calibri Light" w:cs="Times New Roman"/>
                <w:lang w:val="en-US"/>
              </w:rPr>
              <w:t>4</w:t>
            </w:r>
            <w:r w:rsidR="006226B2">
              <w:rPr>
                <w:rFonts w:ascii="Calibri Light" w:hAnsi="Calibri Light" w:cs="Times New Roman"/>
                <w:lang w:val="en-US"/>
              </w:rPr>
              <w:t>.</w:t>
            </w:r>
          </w:p>
        </w:tc>
        <w:tc>
          <w:tcPr>
            <w:tcW w:w="4633" w:type="dxa"/>
            <w:tcBorders>
              <w:top w:val="nil"/>
              <w:left w:val="nil"/>
              <w:bottom w:val="single" w:sz="4" w:space="0" w:color="auto"/>
              <w:right w:val="nil"/>
            </w:tcBorders>
            <w:vAlign w:val="center"/>
          </w:tcPr>
          <w:p w:rsidR="004F5304" w:rsidRDefault="004F5304" w:rsidP="002303A9">
            <w:pPr>
              <w:rPr>
                <w:rFonts w:ascii="Calibri Light" w:hAnsi="Calibri Light" w:cs="Times New Roman"/>
                <w:lang w:val="en-US"/>
              </w:rPr>
            </w:pPr>
            <w:r>
              <w:rPr>
                <w:rFonts w:ascii="Calibri Light" w:hAnsi="Calibri Light" w:cs="Times New Roman"/>
                <w:lang w:val="en-US"/>
              </w:rPr>
              <w:t>Penyerahan</w:t>
            </w:r>
            <w:r w:rsidR="003F2B67">
              <w:rPr>
                <w:rFonts w:ascii="Calibri Light" w:hAnsi="Calibri Light" w:cs="Times New Roman"/>
                <w:lang w:val="en-US"/>
              </w:rPr>
              <w:t xml:space="preserve"> </w:t>
            </w:r>
            <w:r>
              <w:rPr>
                <w:rFonts w:ascii="Calibri Light" w:hAnsi="Calibri Light" w:cs="Times New Roman"/>
                <w:lang w:val="en-US"/>
              </w:rPr>
              <w:t>sertifikat</w:t>
            </w:r>
          </w:p>
        </w:tc>
        <w:tc>
          <w:tcPr>
            <w:tcW w:w="2306" w:type="dxa"/>
            <w:tcBorders>
              <w:top w:val="nil"/>
              <w:left w:val="nil"/>
              <w:bottom w:val="single" w:sz="4" w:space="0" w:color="auto"/>
              <w:right w:val="nil"/>
            </w:tcBorders>
            <w:vAlign w:val="center"/>
          </w:tcPr>
          <w:p w:rsidR="004F5304" w:rsidRDefault="009E5B7D" w:rsidP="002303A9">
            <w:pPr>
              <w:ind w:left="91" w:firstLine="0"/>
              <w:rPr>
                <w:rFonts w:ascii="Calibri Light" w:hAnsi="Calibri Light" w:cs="Times New Roman"/>
                <w:lang w:val="en-US"/>
              </w:rPr>
            </w:pPr>
            <w:r>
              <w:rPr>
                <w:rFonts w:ascii="Calibri Light" w:hAnsi="Calibri Light" w:cs="Times New Roman"/>
                <w:lang w:val="en-US"/>
              </w:rPr>
              <w:t>Terjun</w:t>
            </w:r>
            <w:r w:rsidR="003F2B67">
              <w:rPr>
                <w:rFonts w:ascii="Calibri Light" w:hAnsi="Calibri Light" w:cs="Times New Roman"/>
                <w:lang w:val="en-US"/>
              </w:rPr>
              <w:t xml:space="preserve"> </w:t>
            </w:r>
            <w:r>
              <w:rPr>
                <w:rFonts w:ascii="Calibri Light" w:hAnsi="Calibri Light" w:cs="Times New Roman"/>
                <w:lang w:val="en-US"/>
              </w:rPr>
              <w:t>langsung</w:t>
            </w:r>
          </w:p>
        </w:tc>
      </w:tr>
    </w:tbl>
    <w:p w:rsidR="00CA1E86" w:rsidRDefault="00CA1E86" w:rsidP="00CA1E86">
      <w:pPr>
        <w:ind w:firstLine="720"/>
        <w:rPr>
          <w:rFonts w:ascii="Calibri Light" w:hAnsi="Calibri Light"/>
          <w:sz w:val="24"/>
          <w:szCs w:val="24"/>
        </w:rPr>
      </w:pPr>
    </w:p>
    <w:p w:rsidR="000B00BE" w:rsidRDefault="00737B33" w:rsidP="004F677B">
      <w:pPr>
        <w:jc w:val="both"/>
        <w:rPr>
          <w:rFonts w:ascii="Calibri Light" w:hAnsi="Calibri Light"/>
          <w:szCs w:val="24"/>
        </w:rPr>
      </w:pPr>
      <w:r>
        <w:rPr>
          <w:noProof/>
          <w:lang w:val="en-US"/>
        </w:rPr>
        <w:drawing>
          <wp:anchor distT="0" distB="0" distL="114300" distR="114300" simplePos="0" relativeHeight="251658240" behindDoc="0" locked="0" layoutInCell="1" allowOverlap="1">
            <wp:simplePos x="0" y="0"/>
            <wp:positionH relativeFrom="column">
              <wp:posOffset>2750820</wp:posOffset>
            </wp:positionH>
            <wp:positionV relativeFrom="paragraph">
              <wp:posOffset>1395095</wp:posOffset>
            </wp:positionV>
            <wp:extent cx="1059180" cy="1953260"/>
            <wp:effectExtent l="0" t="0" r="0" b="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l="388" t="11705" r="-388" b="33961"/>
                    <a:stretch>
                      <a:fillRect/>
                    </a:stretch>
                  </pic:blipFill>
                  <pic:spPr bwMode="auto">
                    <a:xfrm>
                      <a:off x="0" y="0"/>
                      <a:ext cx="1059180" cy="195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96F">
        <w:rPr>
          <w:noProof/>
          <w:lang w:val="en-US"/>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1815465</wp:posOffset>
                </wp:positionV>
                <wp:extent cx="2199640" cy="496570"/>
                <wp:effectExtent l="19685" t="24130" r="19050" b="412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496570"/>
                        </a:xfrm>
                        <a:prstGeom prst="rect">
                          <a:avLst/>
                        </a:prstGeom>
                        <a:solidFill>
                          <a:schemeClr val="accent2">
                            <a:lumMod val="100000"/>
                            <a:lumOff val="0"/>
                          </a:schemeClr>
                        </a:solidFill>
                        <a:ln w="38100">
                          <a:solidFill>
                            <a:schemeClr val="lt1">
                              <a:lumMod val="100000"/>
                              <a:lumOff val="0"/>
                            </a:schemeClr>
                          </a:solidFill>
                          <a:miter lim="800000"/>
                          <a:headEnd/>
                          <a:tailEnd/>
                        </a:ln>
                        <a:effectLst>
                          <a:outerShdw dist="20000" dir="5400000" rotWithShape="0">
                            <a:srgbClr val="000000">
                              <a:alpha val="37999"/>
                            </a:srgbClr>
                          </a:outerShdw>
                        </a:effectLst>
                      </wps:spPr>
                      <wps:txbx>
                        <w:txbxContent>
                          <w:p w:rsidR="003F2B67" w:rsidRDefault="003F2B67" w:rsidP="003F2B67">
                            <w:pPr>
                              <w:jc w:val="center"/>
                            </w:pPr>
                            <w:r w:rsidRPr="006B711A">
                              <w:t>https://ptsp-amanah-kemenagkabprobolinggo.com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left:0;text-align:left;margin-left:-5.35pt;margin-top:142.95pt;width:173.2pt;height:3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" fillcolor="#c0504d [3205]" strokecolor="white [3201]" strokeweight="3pt">
                <v:shadow on="t" color="black" opacity="24903f" origin=",.5" offset="0,.55556mm"/>
                <v:textbox>
                  <w:txbxContent>
                    <w:p w:rsidR="003F2B67" w:rsidRDefault="003F2B67" w:rsidP="003F2B67">
                      <w:pPr>
                        <w:jc w:val="center"/>
                      </w:pPr>
                      <w:r w:rsidRPr="006B711A">
                        <w:t>https://ptsp-amanah-kemenagkabprobolinggo.com</w:t>
                      </w:r>
                    </w:p>
                  </w:txbxContent>
                </v:textbox>
              </v:rect>
            </w:pict>
          </mc:Fallback>
        </mc:AlternateContent>
      </w:r>
      <w:r w:rsidR="00CA1E86">
        <w:rPr>
          <w:rFonts w:ascii="Calibri Light" w:hAnsi="Calibri Light"/>
          <w:szCs w:val="24"/>
        </w:rPr>
        <w:t>T</w:t>
      </w:r>
      <w:r w:rsidR="00CA1E86" w:rsidRPr="00F50D83">
        <w:rPr>
          <w:rFonts w:ascii="Calibri Light" w:hAnsi="Calibri Light"/>
          <w:szCs w:val="24"/>
        </w:rPr>
        <w:t xml:space="preserve">im </w:t>
      </w:r>
      <w:r w:rsidR="00CA1E86" w:rsidRPr="004F677B">
        <w:rPr>
          <w:rFonts w:ascii="Calibri Light" w:hAnsi="Calibri Light"/>
          <w:sz w:val="24"/>
          <w:szCs w:val="24"/>
        </w:rPr>
        <w:t>pengabdian</w:t>
      </w:r>
      <w:r w:rsidR="003F2B67">
        <w:rPr>
          <w:rFonts w:ascii="Calibri Light" w:hAnsi="Calibri Light"/>
          <w:szCs w:val="24"/>
        </w:rPr>
        <w:t xml:space="preserve"> </w:t>
      </w:r>
      <w:r w:rsidR="00CA1E86" w:rsidRPr="00F50D83">
        <w:rPr>
          <w:rFonts w:ascii="Calibri Light" w:hAnsi="Calibri Light"/>
          <w:szCs w:val="24"/>
        </w:rPr>
        <w:t>melakukan</w:t>
      </w:r>
      <w:r w:rsidR="003F2B67">
        <w:rPr>
          <w:rFonts w:ascii="Calibri Light" w:hAnsi="Calibri Light"/>
          <w:szCs w:val="24"/>
        </w:rPr>
        <w:t xml:space="preserve"> </w:t>
      </w:r>
      <w:r w:rsidR="00CA1E86" w:rsidRPr="00F50D83">
        <w:rPr>
          <w:rFonts w:ascii="Calibri Light" w:hAnsi="Calibri Light"/>
          <w:szCs w:val="24"/>
        </w:rPr>
        <w:t>pendampingan</w:t>
      </w:r>
      <w:r w:rsidR="00CA1E86">
        <w:rPr>
          <w:rFonts w:ascii="Calibri Light" w:hAnsi="Calibri Light"/>
          <w:szCs w:val="24"/>
        </w:rPr>
        <w:t>dan penjelasanmodul di TPQ.</w:t>
      </w:r>
      <w:r w:rsidR="003F2B67">
        <w:rPr>
          <w:rFonts w:ascii="Calibri Light" w:hAnsi="Calibri Light"/>
          <w:szCs w:val="24"/>
        </w:rPr>
        <w:t xml:space="preserve"> </w:t>
      </w:r>
      <w:r w:rsidR="00CA1E86" w:rsidRPr="00F50D83">
        <w:rPr>
          <w:rFonts w:ascii="Calibri Light" w:hAnsi="Calibri Light"/>
          <w:szCs w:val="24"/>
        </w:rPr>
        <w:t>Modul merupakan</w:t>
      </w:r>
      <w:r w:rsidR="003F2B67">
        <w:rPr>
          <w:rFonts w:ascii="Calibri Light" w:hAnsi="Calibri Light"/>
          <w:szCs w:val="24"/>
        </w:rPr>
        <w:t xml:space="preserve"> </w:t>
      </w:r>
      <w:r w:rsidR="00CA1E86" w:rsidRPr="00F50D83">
        <w:rPr>
          <w:rFonts w:ascii="Calibri Light" w:hAnsi="Calibri Light"/>
          <w:szCs w:val="24"/>
        </w:rPr>
        <w:t>bagian</w:t>
      </w:r>
      <w:r w:rsidR="003F2B67">
        <w:rPr>
          <w:rFonts w:ascii="Calibri Light" w:hAnsi="Calibri Light"/>
          <w:szCs w:val="24"/>
        </w:rPr>
        <w:t xml:space="preserve"> </w:t>
      </w:r>
      <w:r w:rsidR="00CA1E86" w:rsidRPr="00F50D83">
        <w:rPr>
          <w:rFonts w:ascii="Calibri Light" w:hAnsi="Calibri Light"/>
          <w:szCs w:val="24"/>
        </w:rPr>
        <w:t>penting</w:t>
      </w:r>
      <w:r w:rsidR="003F2B67">
        <w:rPr>
          <w:rFonts w:ascii="Calibri Light" w:hAnsi="Calibri Light"/>
          <w:szCs w:val="24"/>
        </w:rPr>
        <w:t xml:space="preserve"> </w:t>
      </w:r>
      <w:r w:rsidR="00CA1E86" w:rsidRPr="00F50D83">
        <w:rPr>
          <w:rFonts w:ascii="Calibri Light" w:hAnsi="Calibri Light"/>
          <w:szCs w:val="24"/>
        </w:rPr>
        <w:t>dari</w:t>
      </w:r>
      <w:r w:rsidR="003F2B67">
        <w:rPr>
          <w:rFonts w:ascii="Calibri Light" w:hAnsi="Calibri Light"/>
          <w:szCs w:val="24"/>
        </w:rPr>
        <w:t xml:space="preserve"> </w:t>
      </w:r>
      <w:r w:rsidR="00CA1E86" w:rsidRPr="00F50D83">
        <w:rPr>
          <w:rFonts w:ascii="Calibri Light" w:hAnsi="Calibri Light"/>
          <w:szCs w:val="24"/>
        </w:rPr>
        <w:t>tiap</w:t>
      </w:r>
      <w:r w:rsidR="00CA1E86">
        <w:rPr>
          <w:rFonts w:ascii="Calibri Light" w:hAnsi="Calibri Light"/>
          <w:szCs w:val="24"/>
        </w:rPr>
        <w:t xml:space="preserve"> TPQ</w:t>
      </w:r>
      <w:r w:rsidR="00CA1E86" w:rsidRPr="00F50D83">
        <w:rPr>
          <w:rFonts w:ascii="Calibri Light" w:hAnsi="Calibri Light"/>
          <w:szCs w:val="24"/>
        </w:rPr>
        <w:t>.</w:t>
      </w:r>
      <w:r w:rsidR="00CA1E86">
        <w:rPr>
          <w:rFonts w:ascii="Calibri Light" w:hAnsi="Calibri Light"/>
          <w:szCs w:val="24"/>
        </w:rPr>
        <w:t xml:space="preserve"> Karena modul</w:t>
      </w:r>
      <w:r w:rsidR="003F2B67">
        <w:rPr>
          <w:rFonts w:ascii="Calibri Light" w:hAnsi="Calibri Light"/>
          <w:szCs w:val="24"/>
        </w:rPr>
        <w:t xml:space="preserve"> </w:t>
      </w:r>
      <w:r w:rsidR="00CA1E86">
        <w:rPr>
          <w:rFonts w:ascii="Calibri Light" w:hAnsi="Calibri Light"/>
          <w:szCs w:val="24"/>
        </w:rPr>
        <w:t>bisa</w:t>
      </w:r>
      <w:r w:rsidR="003F2B67">
        <w:rPr>
          <w:rFonts w:ascii="Calibri Light" w:hAnsi="Calibri Light"/>
          <w:szCs w:val="24"/>
        </w:rPr>
        <w:t xml:space="preserve"> </w:t>
      </w:r>
      <w:r w:rsidR="00CA1E86">
        <w:rPr>
          <w:rFonts w:ascii="Calibri Light" w:hAnsi="Calibri Light"/>
          <w:szCs w:val="24"/>
        </w:rPr>
        <w:t>digunakan</w:t>
      </w:r>
      <w:r w:rsidR="003F2B67">
        <w:rPr>
          <w:rFonts w:ascii="Calibri Light" w:hAnsi="Calibri Light"/>
          <w:szCs w:val="24"/>
        </w:rPr>
        <w:t xml:space="preserve"> </w:t>
      </w:r>
      <w:r w:rsidR="00CA1E86">
        <w:rPr>
          <w:rFonts w:ascii="Calibri Light" w:hAnsi="Calibri Light"/>
          <w:szCs w:val="24"/>
        </w:rPr>
        <w:t>sebagai</w:t>
      </w:r>
      <w:r w:rsidR="003F2B67">
        <w:rPr>
          <w:rFonts w:ascii="Calibri Light" w:hAnsi="Calibri Light"/>
          <w:szCs w:val="24"/>
        </w:rPr>
        <w:t xml:space="preserve"> </w:t>
      </w:r>
      <w:r w:rsidR="00CA1E86">
        <w:rPr>
          <w:rFonts w:ascii="Calibri Light" w:hAnsi="Calibri Light"/>
          <w:szCs w:val="24"/>
        </w:rPr>
        <w:t>Pengajuan</w:t>
      </w:r>
      <w:r w:rsidR="003F2B67">
        <w:rPr>
          <w:rFonts w:ascii="Calibri Light" w:hAnsi="Calibri Light"/>
          <w:szCs w:val="24"/>
        </w:rPr>
        <w:t xml:space="preserve"> </w:t>
      </w:r>
      <w:r w:rsidR="00CA1E86">
        <w:rPr>
          <w:rFonts w:ascii="Calibri Light" w:hAnsi="Calibri Light"/>
          <w:szCs w:val="24"/>
        </w:rPr>
        <w:t>Piagam dan Perpanjang</w:t>
      </w:r>
      <w:r w:rsidR="003F2B67">
        <w:rPr>
          <w:rFonts w:ascii="Calibri Light" w:hAnsi="Calibri Light"/>
          <w:szCs w:val="24"/>
        </w:rPr>
        <w:t xml:space="preserve"> </w:t>
      </w:r>
      <w:r w:rsidR="00CA1E86">
        <w:rPr>
          <w:rFonts w:ascii="Calibri Light" w:hAnsi="Calibri Light"/>
          <w:szCs w:val="24"/>
        </w:rPr>
        <w:t>Izin</w:t>
      </w:r>
      <w:r w:rsidR="003F2B67">
        <w:rPr>
          <w:rFonts w:ascii="Calibri Light" w:hAnsi="Calibri Light"/>
          <w:szCs w:val="24"/>
        </w:rPr>
        <w:t xml:space="preserve"> </w:t>
      </w:r>
      <w:r w:rsidR="00CA1E86">
        <w:rPr>
          <w:rFonts w:ascii="Calibri Light" w:hAnsi="Calibri Light"/>
          <w:szCs w:val="24"/>
        </w:rPr>
        <w:t>Operasional di setiap TPQ setempat. M</w:t>
      </w:r>
      <w:r w:rsidR="00CA1E86" w:rsidRPr="00F50D83">
        <w:rPr>
          <w:rFonts w:ascii="Calibri Light" w:hAnsi="Calibri Light"/>
          <w:szCs w:val="24"/>
        </w:rPr>
        <w:t>odul yang di gunakan</w:t>
      </w:r>
      <w:r w:rsidR="00CA1E86">
        <w:rPr>
          <w:rFonts w:ascii="Calibri Light" w:hAnsi="Calibri Light"/>
          <w:szCs w:val="24"/>
        </w:rPr>
        <w:t xml:space="preserve"> oleh tim</w:t>
      </w:r>
      <w:r w:rsidR="003F2B67">
        <w:rPr>
          <w:rFonts w:ascii="Calibri Light" w:hAnsi="Calibri Light"/>
          <w:szCs w:val="24"/>
        </w:rPr>
        <w:t xml:space="preserve"> </w:t>
      </w:r>
      <w:r w:rsidR="00CA1E86">
        <w:rPr>
          <w:rFonts w:ascii="Calibri Light" w:hAnsi="Calibri Light"/>
          <w:szCs w:val="24"/>
        </w:rPr>
        <w:t>pengabdian</w:t>
      </w:r>
      <w:r w:rsidR="003F2B67">
        <w:rPr>
          <w:rFonts w:ascii="Calibri Light" w:hAnsi="Calibri Light"/>
          <w:szCs w:val="24"/>
        </w:rPr>
        <w:t xml:space="preserve"> </w:t>
      </w:r>
      <w:r w:rsidR="00CA1E86" w:rsidRPr="00F50D83">
        <w:rPr>
          <w:rFonts w:ascii="Calibri Light" w:hAnsi="Calibri Light"/>
          <w:szCs w:val="24"/>
        </w:rPr>
        <w:t>berbasis</w:t>
      </w:r>
      <w:r w:rsidR="003F2B67">
        <w:rPr>
          <w:rFonts w:ascii="Calibri Light" w:hAnsi="Calibri Light"/>
          <w:szCs w:val="24"/>
        </w:rPr>
        <w:t xml:space="preserve"> </w:t>
      </w:r>
      <w:r w:rsidR="00CA1E86">
        <w:rPr>
          <w:rFonts w:ascii="Calibri Light" w:hAnsi="Calibri Light"/>
          <w:szCs w:val="24"/>
        </w:rPr>
        <w:t>offline</w:t>
      </w:r>
      <w:r w:rsidR="00CA1E86" w:rsidRPr="00F50D83">
        <w:rPr>
          <w:rFonts w:ascii="Calibri Light" w:hAnsi="Calibri Light"/>
          <w:szCs w:val="24"/>
        </w:rPr>
        <w:t>.</w:t>
      </w:r>
      <w:r w:rsidR="003F2B67">
        <w:rPr>
          <w:rFonts w:ascii="Calibri Light" w:hAnsi="Calibri Light"/>
          <w:szCs w:val="24"/>
        </w:rPr>
        <w:t xml:space="preserve"> </w:t>
      </w:r>
      <w:r w:rsidR="00CA1E86">
        <w:rPr>
          <w:rFonts w:ascii="Calibri Light" w:hAnsi="Calibri Light"/>
          <w:szCs w:val="24"/>
        </w:rPr>
        <w:t>Dalam</w:t>
      </w:r>
      <w:r w:rsidR="003F2B67">
        <w:rPr>
          <w:rFonts w:ascii="Calibri Light" w:hAnsi="Calibri Light"/>
          <w:szCs w:val="24"/>
        </w:rPr>
        <w:t xml:space="preserve"> </w:t>
      </w:r>
      <w:r w:rsidR="00CA1E86" w:rsidRPr="00F50D83">
        <w:rPr>
          <w:rFonts w:ascii="Calibri Light" w:hAnsi="Calibri Light"/>
          <w:szCs w:val="24"/>
        </w:rPr>
        <w:t>Pengembangan</w:t>
      </w:r>
      <w:r w:rsidR="003F2B67">
        <w:rPr>
          <w:rFonts w:ascii="Calibri Light" w:hAnsi="Calibri Light"/>
          <w:szCs w:val="24"/>
        </w:rPr>
        <w:t xml:space="preserve"> </w:t>
      </w:r>
      <w:r w:rsidR="00CA1E86" w:rsidRPr="00F50D83">
        <w:rPr>
          <w:rFonts w:ascii="Calibri Light" w:hAnsi="Calibri Light"/>
          <w:szCs w:val="24"/>
        </w:rPr>
        <w:t>modul</w:t>
      </w:r>
      <w:r w:rsidR="003F2B67">
        <w:rPr>
          <w:rFonts w:ascii="Calibri Light" w:hAnsi="Calibri Light"/>
          <w:szCs w:val="24"/>
        </w:rPr>
        <w:t xml:space="preserve"> </w:t>
      </w:r>
      <w:r w:rsidR="00CA1E86" w:rsidRPr="00F50D83">
        <w:rPr>
          <w:rFonts w:ascii="Calibri Light" w:hAnsi="Calibri Light"/>
          <w:szCs w:val="24"/>
        </w:rPr>
        <w:t>ini</w:t>
      </w:r>
      <w:r w:rsidR="00CA1E86">
        <w:rPr>
          <w:rFonts w:ascii="Calibri Light" w:hAnsi="Calibri Light"/>
          <w:szCs w:val="24"/>
        </w:rPr>
        <w:t>,TPQ</w:t>
      </w:r>
      <w:r w:rsidR="003F2B67">
        <w:rPr>
          <w:rFonts w:ascii="Calibri Light" w:hAnsi="Calibri Light"/>
          <w:szCs w:val="24"/>
        </w:rPr>
        <w:t xml:space="preserve"> </w:t>
      </w:r>
      <w:r w:rsidR="00CA1E86">
        <w:rPr>
          <w:rFonts w:ascii="Calibri Light" w:hAnsi="Calibri Light"/>
          <w:szCs w:val="24"/>
        </w:rPr>
        <w:t>setempat</w:t>
      </w:r>
      <w:r w:rsidR="003F2B67">
        <w:rPr>
          <w:rFonts w:ascii="Calibri Light" w:hAnsi="Calibri Light"/>
          <w:szCs w:val="24"/>
        </w:rPr>
        <w:t xml:space="preserve"> </w:t>
      </w:r>
      <w:r w:rsidR="00CA1E86">
        <w:rPr>
          <w:rFonts w:ascii="Calibri Light" w:hAnsi="Calibri Light"/>
          <w:szCs w:val="24"/>
        </w:rPr>
        <w:t>dapat</w:t>
      </w:r>
      <w:r w:rsidR="003F2B67">
        <w:rPr>
          <w:rFonts w:ascii="Calibri Light" w:hAnsi="Calibri Light"/>
          <w:szCs w:val="24"/>
        </w:rPr>
        <w:t xml:space="preserve"> </w:t>
      </w:r>
      <w:r w:rsidR="00CA1E86">
        <w:rPr>
          <w:rFonts w:ascii="Calibri Light" w:hAnsi="Calibri Light"/>
          <w:szCs w:val="24"/>
        </w:rPr>
        <w:t>mengetahui</w:t>
      </w:r>
      <w:r w:rsidR="003F2B67">
        <w:rPr>
          <w:rFonts w:ascii="Calibri Light" w:hAnsi="Calibri Light"/>
          <w:szCs w:val="24"/>
        </w:rPr>
        <w:t xml:space="preserve"> </w:t>
      </w:r>
      <w:r w:rsidR="00CA1E86">
        <w:rPr>
          <w:rFonts w:ascii="Calibri Light" w:hAnsi="Calibri Light"/>
          <w:szCs w:val="24"/>
        </w:rPr>
        <w:t>hal – hal yang dibutuhkan</w:t>
      </w:r>
      <w:r w:rsidR="003F2B67">
        <w:rPr>
          <w:rFonts w:ascii="Calibri Light" w:hAnsi="Calibri Light"/>
          <w:szCs w:val="24"/>
        </w:rPr>
        <w:t xml:space="preserve"> </w:t>
      </w:r>
      <w:r w:rsidR="00CA1E86">
        <w:rPr>
          <w:rFonts w:ascii="Calibri Light" w:hAnsi="Calibri Light"/>
          <w:szCs w:val="24"/>
        </w:rPr>
        <w:t>untuk</w:t>
      </w:r>
      <w:r w:rsidR="003F2B67">
        <w:rPr>
          <w:rFonts w:ascii="Calibri Light" w:hAnsi="Calibri Light"/>
          <w:szCs w:val="24"/>
        </w:rPr>
        <w:t xml:space="preserve"> </w:t>
      </w:r>
      <w:r w:rsidR="00CA1E86">
        <w:rPr>
          <w:rFonts w:ascii="Calibri Light" w:hAnsi="Calibri Light"/>
          <w:szCs w:val="24"/>
        </w:rPr>
        <w:t>pengajuan yang diinginkan</w:t>
      </w:r>
      <w:r w:rsidR="00CA1E86" w:rsidRPr="00F50D83">
        <w:rPr>
          <w:rFonts w:ascii="Calibri Light" w:hAnsi="Calibri Light"/>
          <w:szCs w:val="24"/>
        </w:rPr>
        <w:t>.</w:t>
      </w:r>
      <w:r w:rsidR="003F2B67">
        <w:rPr>
          <w:rFonts w:ascii="Calibri Light" w:hAnsi="Calibri Light"/>
          <w:szCs w:val="24"/>
        </w:rPr>
        <w:t xml:space="preserve"> </w:t>
      </w:r>
      <w:r w:rsidR="00CA1E86" w:rsidRPr="00F50D83">
        <w:rPr>
          <w:rFonts w:ascii="Calibri Light" w:hAnsi="Calibri Light"/>
          <w:szCs w:val="24"/>
        </w:rPr>
        <w:t xml:space="preserve">Adapun </w:t>
      </w:r>
      <w:r w:rsidR="001A51EB">
        <w:rPr>
          <w:rFonts w:ascii="Calibri Light" w:hAnsi="Calibri Light"/>
          <w:szCs w:val="24"/>
        </w:rPr>
        <w:t>Tampilan</w:t>
      </w:r>
      <w:r w:rsidR="003F2B67">
        <w:rPr>
          <w:rFonts w:ascii="Calibri Light" w:hAnsi="Calibri Light"/>
          <w:szCs w:val="24"/>
        </w:rPr>
        <w:t xml:space="preserve"> </w:t>
      </w:r>
      <w:r w:rsidR="00CA1E86" w:rsidRPr="00F50D83">
        <w:rPr>
          <w:rFonts w:ascii="Calibri Light" w:hAnsi="Calibri Light"/>
          <w:szCs w:val="24"/>
        </w:rPr>
        <w:t>pola</w:t>
      </w:r>
      <w:r w:rsidR="003F2B67">
        <w:rPr>
          <w:rFonts w:ascii="Calibri Light" w:hAnsi="Calibri Light"/>
          <w:szCs w:val="24"/>
        </w:rPr>
        <w:t xml:space="preserve"> </w:t>
      </w:r>
      <w:r w:rsidR="00CA1E86">
        <w:rPr>
          <w:rFonts w:ascii="Calibri Light" w:hAnsi="Calibri Light"/>
          <w:szCs w:val="24"/>
        </w:rPr>
        <w:t>pengisian data sebagai</w:t>
      </w:r>
      <w:r w:rsidR="003F2B67">
        <w:rPr>
          <w:rFonts w:ascii="Calibri Light" w:hAnsi="Calibri Light"/>
          <w:szCs w:val="24"/>
        </w:rPr>
        <w:t xml:space="preserve"> </w:t>
      </w:r>
      <w:r w:rsidR="00CA1E86">
        <w:rPr>
          <w:rFonts w:ascii="Calibri Light" w:hAnsi="Calibri Light"/>
          <w:szCs w:val="24"/>
        </w:rPr>
        <w:t>berikut :</w:t>
      </w:r>
    </w:p>
    <w:p w:rsidR="001A51EB" w:rsidRPr="001A51EB" w:rsidRDefault="001A51EB" w:rsidP="003F2B67">
      <w:pPr>
        <w:pStyle w:val="ListParagraph"/>
        <w:spacing w:after="160" w:line="259" w:lineRule="auto"/>
        <w:ind w:left="0" w:firstLine="426"/>
        <w:jc w:val="both"/>
        <w:rPr>
          <w:rFonts w:ascii="Calibri Light" w:hAnsi="Calibri Light"/>
          <w:sz w:val="8"/>
          <w:szCs w:val="24"/>
        </w:rPr>
      </w:pPr>
    </w:p>
    <w:p w:rsidR="000B00BE" w:rsidRDefault="000B00BE" w:rsidP="000B00BE">
      <w:pPr>
        <w:rPr>
          <w:lang w:val="en-US"/>
        </w:rPr>
      </w:pPr>
    </w:p>
    <w:p w:rsidR="000B00BE" w:rsidRDefault="002A596F" w:rsidP="000B00BE">
      <w:pPr>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255270</wp:posOffset>
                </wp:positionV>
                <wp:extent cx="2676525" cy="45085"/>
                <wp:effectExtent l="9525" t="57785" r="19050" b="11430"/>
                <wp:wrapNone/>
                <wp:docPr id="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6525" cy="45085"/>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0A427" id="_x0000_t32" coordsize="21600,21600" o:spt="32" o:oned="t" path="m,l21600,21600e" filled="f">
                <v:path arrowok="t" fillok="f" o:connecttype="none"/>
                <o:lock v:ext="edit" shapetype="t"/>
              </v:shapetype>
              <v:shape id="Straight Arrow Connector 27" o:spid="_x0000_s1026" type="#_x0000_t32" style="position:absolute;margin-left:-.9pt;margin-top:20.1pt;width:210.7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" strokecolor="black [3040]">
                <v:stroke endarrow="block"/>
              </v:shape>
            </w:pict>
          </mc:Fallback>
        </mc:AlternateContent>
      </w:r>
    </w:p>
    <w:p w:rsidR="000B00BE" w:rsidRDefault="000B00BE" w:rsidP="000B00BE">
      <w:pPr>
        <w:rPr>
          <w:lang w:val="en-US"/>
        </w:rPr>
      </w:pPr>
    </w:p>
    <w:p w:rsidR="000B00BE" w:rsidRDefault="000B00BE" w:rsidP="000B00BE">
      <w:pPr>
        <w:rPr>
          <w:lang w:val="en-US"/>
        </w:rPr>
      </w:pPr>
    </w:p>
    <w:p w:rsidR="000B00BE" w:rsidRDefault="000B00BE" w:rsidP="000B00BE">
      <w:pPr>
        <w:rPr>
          <w:lang w:val="en-US"/>
        </w:rPr>
      </w:pPr>
    </w:p>
    <w:p w:rsidR="000B00BE" w:rsidRDefault="000B00BE" w:rsidP="000B00BE">
      <w:pPr>
        <w:rPr>
          <w:lang w:val="en-US"/>
        </w:rPr>
      </w:pPr>
    </w:p>
    <w:p w:rsidR="003F2B67" w:rsidRDefault="003F2B67" w:rsidP="000B00BE">
      <w:pPr>
        <w:rPr>
          <w:lang w:val="en-US"/>
        </w:rPr>
      </w:pPr>
      <w:r w:rsidRPr="001A51EB">
        <w:rPr>
          <w:b/>
          <w:lang w:val="en-US"/>
        </w:rPr>
        <w:t>Gambar</w:t>
      </w:r>
      <w:r w:rsidR="001A51EB">
        <w:rPr>
          <w:b/>
          <w:lang w:val="en-US"/>
        </w:rPr>
        <w:t>3</w:t>
      </w:r>
      <w:r w:rsidRPr="001A51EB">
        <w:rPr>
          <w:b/>
          <w:lang w:val="en-US"/>
        </w:rPr>
        <w:t>.</w:t>
      </w:r>
      <w:r>
        <w:rPr>
          <w:lang w:val="en-US"/>
        </w:rPr>
        <w:t xml:space="preserve"> Alamat Website Aplikasi dan bentuk aplikasi Kemenag Kabupaten probolinggo</w:t>
      </w:r>
    </w:p>
    <w:p w:rsidR="000B4DAC" w:rsidRPr="000B4DAC" w:rsidRDefault="00EE37C0" w:rsidP="000B4DAC">
      <w:pPr>
        <w:pStyle w:val="Heading1"/>
        <w:keepLines/>
        <w:numPr>
          <w:ilvl w:val="0"/>
          <w:numId w:val="25"/>
        </w:numPr>
        <w:spacing w:before="120" w:after="120"/>
        <w:ind w:left="357" w:hanging="357"/>
        <w:jc w:val="both"/>
        <w:rPr>
          <w:rFonts w:ascii="Calibri Light" w:hAnsi="Calibri Light" w:cs="Calibri Light"/>
          <w:szCs w:val="24"/>
          <w:lang w:val="id-ID"/>
        </w:rPr>
      </w:pPr>
      <w:r>
        <w:rPr>
          <w:rFonts w:ascii="Calibri Light" w:hAnsi="Calibri Light" w:cs="Calibri Light"/>
          <w:szCs w:val="24"/>
          <w:lang w:val="id-ID"/>
        </w:rPr>
        <w:lastRenderedPageBreak/>
        <w:t>Pembahasan</w:t>
      </w:r>
    </w:p>
    <w:p w:rsidR="001A51EB" w:rsidRPr="00992D31" w:rsidRDefault="00585779" w:rsidP="001A51EB">
      <w:pPr>
        <w:spacing w:before="120" w:after="120"/>
        <w:ind w:firstLine="357"/>
        <w:jc w:val="both"/>
        <w:rPr>
          <w:rFonts w:ascii="Calibri Light" w:hAnsi="Calibri Light" w:cs="Calibri Light"/>
          <w:sz w:val="24"/>
          <w:szCs w:val="26"/>
        </w:rPr>
      </w:pPr>
      <w:r w:rsidRPr="00992D31">
        <w:rPr>
          <w:rFonts w:ascii="Calibri Light" w:hAnsi="Calibri Light" w:cs="Calibri Light"/>
          <w:sz w:val="24"/>
          <w:szCs w:val="26"/>
        </w:rPr>
        <w:t>Dengan</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m</w:t>
      </w:r>
      <w:r w:rsidR="000B4DAC" w:rsidRPr="001209D5">
        <w:rPr>
          <w:rFonts w:ascii="Calibri Light" w:hAnsi="Calibri Light" w:cs="Calibri Light"/>
          <w:sz w:val="24"/>
          <w:szCs w:val="26"/>
        </w:rPr>
        <w:t xml:space="preserve">inimnya pengetahaun kepala TPQ terhadap pengoperasian aplikasi pengajuan </w:t>
      </w:r>
      <w:r w:rsidR="004F5304" w:rsidRPr="001209D5">
        <w:rPr>
          <w:rFonts w:ascii="Calibri Light" w:hAnsi="Calibri Light" w:cs="Calibri Light"/>
          <w:sz w:val="24"/>
          <w:szCs w:val="26"/>
        </w:rPr>
        <w:t>perizinan online</w:t>
      </w:r>
      <w:r w:rsidR="005316BA" w:rsidRPr="00992D31">
        <w:rPr>
          <w:rFonts w:ascii="Calibri Light" w:hAnsi="Calibri Light" w:cs="Calibri Light"/>
          <w:sz w:val="24"/>
          <w:szCs w:val="26"/>
        </w:rPr>
        <w:t>,</w:t>
      </w:r>
      <w:r w:rsidR="004F5304" w:rsidRPr="001209D5">
        <w:rPr>
          <w:rFonts w:ascii="Calibri Light" w:hAnsi="Calibri Light" w:cs="Calibri Light"/>
          <w:sz w:val="24"/>
          <w:szCs w:val="26"/>
        </w:rPr>
        <w:t xml:space="preserve"> yang di</w:t>
      </w:r>
      <w:r w:rsidRPr="00992D31">
        <w:rPr>
          <w:rFonts w:ascii="Calibri Light" w:hAnsi="Calibri Light" w:cs="Calibri Light"/>
          <w:sz w:val="24"/>
          <w:szCs w:val="26"/>
        </w:rPr>
        <w:t>naungi</w:t>
      </w:r>
      <w:r w:rsidR="004F5304" w:rsidRPr="001209D5">
        <w:rPr>
          <w:rFonts w:ascii="Calibri Light" w:hAnsi="Calibri Light" w:cs="Calibri Light"/>
          <w:sz w:val="24"/>
          <w:szCs w:val="26"/>
        </w:rPr>
        <w:t xml:space="preserve"> oleh Forum Komunikasi Pendidikan Al Qur’an (FKPQ)</w:t>
      </w:r>
      <w:r w:rsidR="005316BA" w:rsidRPr="00992D31">
        <w:rPr>
          <w:rFonts w:ascii="Calibri Light" w:hAnsi="Calibri Light" w:cs="Calibri Light"/>
          <w:sz w:val="24"/>
          <w:szCs w:val="26"/>
        </w:rPr>
        <w:t>,</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diharapkan</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kepala TPQ setempat</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untuk</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bisa</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memahami</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dengan</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baik</w:t>
      </w:r>
      <w:r w:rsidR="001A51EB" w:rsidRPr="00992D31">
        <w:rPr>
          <w:rFonts w:ascii="Calibri Light" w:hAnsi="Calibri Light" w:cs="Calibri Light"/>
          <w:sz w:val="24"/>
          <w:szCs w:val="26"/>
        </w:rPr>
        <w:t xml:space="preserve"> </w:t>
      </w:r>
      <w:r w:rsidRPr="00992D31">
        <w:rPr>
          <w:rFonts w:ascii="Calibri Light" w:hAnsi="Calibri Light" w:cs="Calibri Light"/>
          <w:sz w:val="24"/>
          <w:szCs w:val="26"/>
        </w:rPr>
        <w:t xml:space="preserve">pembahasan yang </w:t>
      </w:r>
      <w:r w:rsidR="005316BA" w:rsidRPr="00992D31">
        <w:rPr>
          <w:rFonts w:ascii="Calibri Light" w:hAnsi="Calibri Light" w:cs="Calibri Light"/>
          <w:sz w:val="24"/>
          <w:szCs w:val="26"/>
        </w:rPr>
        <w:t>di sampaikan oleh tim</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pengabdian</w:t>
      </w:r>
      <w:r w:rsidR="004F5304" w:rsidRPr="001209D5">
        <w:rPr>
          <w:rFonts w:ascii="Calibri Light" w:hAnsi="Calibri Light" w:cs="Calibri Light"/>
          <w:sz w:val="24"/>
          <w:szCs w:val="26"/>
        </w:rPr>
        <w:t>.</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Sehinga</w:t>
      </w:r>
      <w:r w:rsidR="00A50003" w:rsidRPr="00992D31">
        <w:rPr>
          <w:rFonts w:ascii="Calibri Light" w:hAnsi="Calibri Light" w:cs="Calibri Light"/>
          <w:sz w:val="24"/>
          <w:szCs w:val="26"/>
        </w:rPr>
        <w:t>,</w:t>
      </w:r>
      <w:r w:rsidR="005316BA" w:rsidRPr="00992D31">
        <w:rPr>
          <w:rFonts w:ascii="Calibri Light" w:hAnsi="Calibri Light" w:cs="Calibri Light"/>
          <w:sz w:val="24"/>
          <w:szCs w:val="26"/>
        </w:rPr>
        <w:t>dengan</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adanya</w:t>
      </w:r>
      <w:r w:rsidR="001A51EB" w:rsidRPr="00992D31">
        <w:rPr>
          <w:rFonts w:ascii="Calibri Light" w:hAnsi="Calibri Light" w:cs="Calibri Light"/>
          <w:sz w:val="24"/>
          <w:szCs w:val="26"/>
        </w:rPr>
        <w:t xml:space="preserve"> </w:t>
      </w:r>
      <w:r w:rsidR="004F5304" w:rsidRPr="00992D31">
        <w:rPr>
          <w:rFonts w:ascii="Calibri Light" w:hAnsi="Calibri Light" w:cs="Calibri Light"/>
          <w:sz w:val="24"/>
          <w:szCs w:val="26"/>
        </w:rPr>
        <w:t>pelatihan</w:t>
      </w:r>
      <w:r w:rsidR="001A51EB" w:rsidRPr="00992D31">
        <w:rPr>
          <w:rFonts w:ascii="Calibri Light" w:hAnsi="Calibri Light" w:cs="Calibri Light"/>
          <w:sz w:val="24"/>
          <w:szCs w:val="26"/>
        </w:rPr>
        <w:t xml:space="preserve"> </w:t>
      </w:r>
      <w:r w:rsidR="004F5304" w:rsidRPr="00992D31">
        <w:rPr>
          <w:rFonts w:ascii="Calibri Light" w:hAnsi="Calibri Light" w:cs="Calibri Light"/>
          <w:sz w:val="24"/>
          <w:szCs w:val="26"/>
        </w:rPr>
        <w:t>pengoperasian</w:t>
      </w:r>
      <w:r w:rsidR="001A51EB" w:rsidRPr="00992D31">
        <w:rPr>
          <w:rFonts w:ascii="Calibri Light" w:hAnsi="Calibri Light" w:cs="Calibri Light"/>
          <w:sz w:val="24"/>
          <w:szCs w:val="26"/>
        </w:rPr>
        <w:t xml:space="preserve"> </w:t>
      </w:r>
      <w:r w:rsidR="004F5304" w:rsidRPr="001209D5">
        <w:rPr>
          <w:rFonts w:ascii="Calibri Light" w:hAnsi="Calibri Light" w:cs="Calibri Light"/>
          <w:sz w:val="24"/>
          <w:szCs w:val="26"/>
        </w:rPr>
        <w:t>aplikasi pengajuan perizinan online</w:t>
      </w:r>
      <w:r w:rsidR="005316BA" w:rsidRPr="00992D31">
        <w:rPr>
          <w:rFonts w:ascii="Calibri Light" w:hAnsi="Calibri Light" w:cs="Calibri Light"/>
          <w:sz w:val="24"/>
          <w:szCs w:val="26"/>
        </w:rPr>
        <w:t>ini</w:t>
      </w:r>
      <w:r w:rsidR="004F5304" w:rsidRPr="00992D31">
        <w:rPr>
          <w:rFonts w:ascii="Calibri Light" w:hAnsi="Calibri Light" w:cs="Calibri Light"/>
          <w:sz w:val="24"/>
          <w:szCs w:val="26"/>
        </w:rPr>
        <w:t>, dapat</w:t>
      </w:r>
      <w:r w:rsidR="001A51EB" w:rsidRPr="00992D31">
        <w:rPr>
          <w:rFonts w:ascii="Calibri Light" w:hAnsi="Calibri Light" w:cs="Calibri Light"/>
          <w:sz w:val="24"/>
          <w:szCs w:val="26"/>
        </w:rPr>
        <w:t xml:space="preserve"> </w:t>
      </w:r>
      <w:r w:rsidR="004F5304" w:rsidRPr="00992D31">
        <w:rPr>
          <w:rFonts w:ascii="Calibri Light" w:hAnsi="Calibri Light" w:cs="Calibri Light"/>
          <w:sz w:val="24"/>
          <w:szCs w:val="26"/>
        </w:rPr>
        <w:t>memberi</w:t>
      </w:r>
      <w:r w:rsidR="005316BA" w:rsidRPr="00992D31">
        <w:rPr>
          <w:rFonts w:ascii="Calibri Light" w:hAnsi="Calibri Light" w:cs="Calibri Light"/>
          <w:sz w:val="24"/>
          <w:szCs w:val="26"/>
        </w:rPr>
        <w:t>kan</w:t>
      </w:r>
      <w:r w:rsidR="001A51EB" w:rsidRPr="00992D31">
        <w:rPr>
          <w:rFonts w:ascii="Calibri Light" w:hAnsi="Calibri Light" w:cs="Calibri Light"/>
          <w:sz w:val="24"/>
          <w:szCs w:val="26"/>
        </w:rPr>
        <w:t xml:space="preserve"> </w:t>
      </w:r>
      <w:r w:rsidR="004F5304" w:rsidRPr="00992D31">
        <w:rPr>
          <w:rFonts w:ascii="Calibri Light" w:hAnsi="Calibri Light" w:cs="Calibri Light"/>
          <w:sz w:val="24"/>
          <w:szCs w:val="26"/>
        </w:rPr>
        <w:t>pengetahuan dan pemahaman</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secara</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baik</w:t>
      </w:r>
      <w:r w:rsidR="001A51EB" w:rsidRPr="00992D31">
        <w:rPr>
          <w:rFonts w:ascii="Calibri Light" w:hAnsi="Calibri Light" w:cs="Calibri Light"/>
          <w:sz w:val="24"/>
          <w:szCs w:val="26"/>
        </w:rPr>
        <w:t xml:space="preserve"> </w:t>
      </w:r>
      <w:r w:rsidR="004F5304" w:rsidRPr="00992D31">
        <w:rPr>
          <w:rFonts w:ascii="Calibri Light" w:hAnsi="Calibri Light" w:cs="Calibri Light"/>
          <w:sz w:val="24"/>
          <w:szCs w:val="26"/>
        </w:rPr>
        <w:t>tentang tata</w:t>
      </w:r>
      <w:r w:rsidR="001A51EB" w:rsidRPr="00992D31">
        <w:rPr>
          <w:rFonts w:ascii="Calibri Light" w:hAnsi="Calibri Light" w:cs="Calibri Light"/>
          <w:sz w:val="24"/>
          <w:szCs w:val="26"/>
        </w:rPr>
        <w:t xml:space="preserve"> </w:t>
      </w:r>
      <w:r w:rsidR="004F5304" w:rsidRPr="00992D31">
        <w:rPr>
          <w:rFonts w:ascii="Calibri Light" w:hAnsi="Calibri Light" w:cs="Calibri Light"/>
          <w:sz w:val="24"/>
          <w:szCs w:val="26"/>
        </w:rPr>
        <w:t>cara</w:t>
      </w:r>
      <w:r w:rsidR="001A51EB" w:rsidRPr="00992D31">
        <w:rPr>
          <w:rFonts w:ascii="Calibri Light" w:hAnsi="Calibri Light" w:cs="Calibri Light"/>
          <w:sz w:val="24"/>
          <w:szCs w:val="26"/>
        </w:rPr>
        <w:t xml:space="preserve"> </w:t>
      </w:r>
      <w:r w:rsidR="004F5304" w:rsidRPr="00992D31">
        <w:rPr>
          <w:rFonts w:ascii="Calibri Light" w:hAnsi="Calibri Light" w:cs="Calibri Light"/>
          <w:sz w:val="24"/>
          <w:szCs w:val="26"/>
        </w:rPr>
        <w:t>pengoper</w:t>
      </w:r>
      <w:r w:rsidR="00A50003" w:rsidRPr="00992D31">
        <w:rPr>
          <w:rFonts w:ascii="Calibri Light" w:hAnsi="Calibri Light" w:cs="Calibri Light"/>
          <w:sz w:val="24"/>
          <w:szCs w:val="26"/>
        </w:rPr>
        <w:t>a</w:t>
      </w:r>
      <w:r w:rsidR="004F5304" w:rsidRPr="00992D31">
        <w:rPr>
          <w:rFonts w:ascii="Calibri Light" w:hAnsi="Calibri Light" w:cs="Calibri Light"/>
          <w:sz w:val="24"/>
          <w:szCs w:val="26"/>
        </w:rPr>
        <w:t>s</w:t>
      </w:r>
      <w:r w:rsidR="00A50003" w:rsidRPr="00992D31">
        <w:rPr>
          <w:rFonts w:ascii="Calibri Light" w:hAnsi="Calibri Light" w:cs="Calibri Light"/>
          <w:sz w:val="24"/>
          <w:szCs w:val="26"/>
        </w:rPr>
        <w:t>i</w:t>
      </w:r>
      <w:r w:rsidR="004F5304" w:rsidRPr="00992D31">
        <w:rPr>
          <w:rFonts w:ascii="Calibri Light" w:hAnsi="Calibri Light" w:cs="Calibri Light"/>
          <w:sz w:val="24"/>
          <w:szCs w:val="26"/>
        </w:rPr>
        <w:t>an</w:t>
      </w:r>
      <w:r w:rsidR="001A51EB" w:rsidRPr="00992D31">
        <w:rPr>
          <w:rFonts w:ascii="Calibri Light" w:hAnsi="Calibri Light" w:cs="Calibri Light"/>
          <w:sz w:val="24"/>
          <w:szCs w:val="26"/>
        </w:rPr>
        <w:t xml:space="preserve"> </w:t>
      </w:r>
      <w:r w:rsidR="004F5304" w:rsidRPr="00992D31">
        <w:rPr>
          <w:rFonts w:ascii="Calibri Light" w:hAnsi="Calibri Light" w:cs="Calibri Light"/>
          <w:sz w:val="24"/>
          <w:szCs w:val="26"/>
        </w:rPr>
        <w:t>aplikasi</w:t>
      </w:r>
      <w:r w:rsidR="005316BA" w:rsidRPr="00992D31">
        <w:rPr>
          <w:rFonts w:ascii="Calibri Light" w:hAnsi="Calibri Light" w:cs="Calibri Light"/>
          <w:sz w:val="24"/>
          <w:szCs w:val="26"/>
        </w:rPr>
        <w:t>,agar TPQ – TPQ setempat</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dapat</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berkembang</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dengan</w:t>
      </w:r>
      <w:r w:rsidR="001A51EB" w:rsidRPr="00992D31">
        <w:rPr>
          <w:rFonts w:ascii="Calibri Light" w:hAnsi="Calibri Light" w:cs="Calibri Light"/>
          <w:sz w:val="24"/>
          <w:szCs w:val="26"/>
        </w:rPr>
        <w:t xml:space="preserve"> </w:t>
      </w:r>
      <w:r w:rsidR="005316BA" w:rsidRPr="00992D31">
        <w:rPr>
          <w:rFonts w:ascii="Calibri Light" w:hAnsi="Calibri Light" w:cs="Calibri Light"/>
          <w:sz w:val="24"/>
          <w:szCs w:val="26"/>
        </w:rPr>
        <w:t>baik</w:t>
      </w:r>
      <w:r w:rsidR="00A50003" w:rsidRPr="00992D31">
        <w:rPr>
          <w:rFonts w:ascii="Calibri Light" w:hAnsi="Calibri Light" w:cs="Calibri Light"/>
          <w:sz w:val="24"/>
          <w:szCs w:val="26"/>
        </w:rPr>
        <w:t>,sehingga</w:t>
      </w:r>
      <w:r w:rsidR="001A51EB" w:rsidRPr="00992D31">
        <w:rPr>
          <w:rFonts w:ascii="Calibri Light" w:hAnsi="Calibri Light" w:cs="Calibri Light"/>
          <w:sz w:val="24"/>
          <w:szCs w:val="26"/>
        </w:rPr>
        <w:t xml:space="preserve"> </w:t>
      </w:r>
      <w:r w:rsidR="00A50003" w:rsidRPr="00992D31">
        <w:rPr>
          <w:rFonts w:ascii="Calibri Light" w:hAnsi="Calibri Light" w:cs="Calibri Light"/>
          <w:sz w:val="24"/>
          <w:szCs w:val="26"/>
        </w:rPr>
        <w:t>pembangunan TPQ serta</w:t>
      </w:r>
      <w:r w:rsidR="001A51EB" w:rsidRPr="00992D31">
        <w:rPr>
          <w:rFonts w:ascii="Calibri Light" w:hAnsi="Calibri Light" w:cs="Calibri Light"/>
          <w:sz w:val="24"/>
          <w:szCs w:val="26"/>
        </w:rPr>
        <w:t xml:space="preserve"> </w:t>
      </w:r>
      <w:r w:rsidR="00A50003" w:rsidRPr="00992D31">
        <w:rPr>
          <w:rFonts w:ascii="Calibri Light" w:hAnsi="Calibri Light" w:cs="Calibri Light"/>
          <w:sz w:val="24"/>
          <w:szCs w:val="26"/>
        </w:rPr>
        <w:t>pembelajaranya</w:t>
      </w:r>
      <w:r w:rsidR="001A51EB" w:rsidRPr="00992D31">
        <w:rPr>
          <w:rFonts w:ascii="Calibri Light" w:hAnsi="Calibri Light" w:cs="Calibri Light"/>
          <w:sz w:val="24"/>
          <w:szCs w:val="26"/>
        </w:rPr>
        <w:t xml:space="preserve"> </w:t>
      </w:r>
      <w:r w:rsidR="00A50003" w:rsidRPr="00992D31">
        <w:rPr>
          <w:rFonts w:ascii="Calibri Light" w:hAnsi="Calibri Light" w:cs="Calibri Light"/>
          <w:sz w:val="24"/>
          <w:szCs w:val="26"/>
        </w:rPr>
        <w:t>bisa</w:t>
      </w:r>
      <w:r w:rsidR="001A51EB" w:rsidRPr="00992D31">
        <w:rPr>
          <w:rFonts w:ascii="Calibri Light" w:hAnsi="Calibri Light" w:cs="Calibri Light"/>
          <w:sz w:val="24"/>
          <w:szCs w:val="26"/>
        </w:rPr>
        <w:t xml:space="preserve"> </w:t>
      </w:r>
      <w:r w:rsidR="00A50003" w:rsidRPr="00992D31">
        <w:rPr>
          <w:rFonts w:ascii="Calibri Light" w:hAnsi="Calibri Light" w:cs="Calibri Light"/>
          <w:sz w:val="24"/>
          <w:szCs w:val="26"/>
        </w:rPr>
        <w:t>mengikuti</w:t>
      </w:r>
      <w:r w:rsidR="001A51EB" w:rsidRPr="00992D31">
        <w:rPr>
          <w:rFonts w:ascii="Calibri Light" w:hAnsi="Calibri Light" w:cs="Calibri Light"/>
          <w:sz w:val="24"/>
          <w:szCs w:val="26"/>
        </w:rPr>
        <w:t xml:space="preserve"> </w:t>
      </w:r>
      <w:r w:rsidR="00A50003" w:rsidRPr="00992D31">
        <w:rPr>
          <w:rFonts w:ascii="Calibri Light" w:hAnsi="Calibri Light" w:cs="Calibri Light"/>
          <w:sz w:val="24"/>
          <w:szCs w:val="26"/>
        </w:rPr>
        <w:t>perkembangan zaman yang semkin</w:t>
      </w:r>
      <w:r w:rsidR="001A51EB" w:rsidRPr="00992D31">
        <w:rPr>
          <w:rFonts w:ascii="Calibri Light" w:hAnsi="Calibri Light" w:cs="Calibri Light"/>
          <w:sz w:val="24"/>
          <w:szCs w:val="26"/>
        </w:rPr>
        <w:t xml:space="preserve"> </w:t>
      </w:r>
      <w:r w:rsidR="00A50003" w:rsidRPr="00992D31">
        <w:rPr>
          <w:rFonts w:ascii="Calibri Light" w:hAnsi="Calibri Light" w:cs="Calibri Light"/>
          <w:sz w:val="24"/>
          <w:szCs w:val="26"/>
        </w:rPr>
        <w:t>moderen.</w:t>
      </w:r>
    </w:p>
    <w:p w:rsidR="00594AF9" w:rsidRDefault="00594AF9" w:rsidP="001A51EB">
      <w:pPr>
        <w:spacing w:before="120" w:after="120"/>
        <w:ind w:firstLine="357"/>
        <w:jc w:val="both"/>
        <w:rPr>
          <w:rFonts w:ascii="Calibri Light" w:hAnsi="Calibri Light" w:cs="Calibri Light"/>
          <w:sz w:val="24"/>
          <w:szCs w:val="26"/>
          <w:lang w:val="en-US"/>
        </w:rPr>
      </w:pPr>
      <w:r w:rsidRPr="00585779">
        <w:rPr>
          <w:rFonts w:ascii="Calibri Light" w:hAnsi="Calibri Light" w:cs="Calibri Light"/>
          <w:sz w:val="24"/>
          <w:szCs w:val="26"/>
          <w:lang w:val="en-US"/>
        </w:rPr>
        <w:t xml:space="preserve">Dari 30 TPQ yang </w:t>
      </w:r>
      <w:r w:rsidR="001A51EB">
        <w:rPr>
          <w:rFonts w:ascii="Calibri Light" w:hAnsi="Calibri Light" w:cs="Calibri Light"/>
          <w:sz w:val="24"/>
          <w:szCs w:val="26"/>
          <w:lang w:val="en-US"/>
        </w:rPr>
        <w:t xml:space="preserve">ada </w:t>
      </w:r>
      <w:r w:rsidRPr="00585779">
        <w:rPr>
          <w:rFonts w:ascii="Calibri Light" w:hAnsi="Calibri Light" w:cs="Calibri Light"/>
          <w:sz w:val="24"/>
          <w:szCs w:val="26"/>
          <w:lang w:val="en-US"/>
        </w:rPr>
        <w:t>selama</w:t>
      </w:r>
      <w:r w:rsidR="001A51EB">
        <w:rPr>
          <w:rFonts w:ascii="Calibri Light" w:hAnsi="Calibri Light" w:cs="Calibri Light"/>
          <w:sz w:val="24"/>
          <w:szCs w:val="26"/>
          <w:lang w:val="en-US"/>
        </w:rPr>
        <w:t xml:space="preserve"> </w:t>
      </w:r>
      <w:r w:rsidRPr="00585779">
        <w:rPr>
          <w:rFonts w:ascii="Calibri Light" w:hAnsi="Calibri Light" w:cs="Calibri Light"/>
          <w:sz w:val="24"/>
          <w:szCs w:val="26"/>
          <w:lang w:val="en-US"/>
        </w:rPr>
        <w:t>pengabdian</w:t>
      </w:r>
      <w:r w:rsidR="001A51EB">
        <w:rPr>
          <w:rFonts w:ascii="Calibri Light" w:hAnsi="Calibri Light" w:cs="Calibri Light"/>
          <w:sz w:val="24"/>
          <w:szCs w:val="26"/>
          <w:lang w:val="en-US"/>
        </w:rPr>
        <w:t xml:space="preserve"> </w:t>
      </w:r>
      <w:r w:rsidRPr="00585779">
        <w:rPr>
          <w:rFonts w:ascii="Calibri Light" w:hAnsi="Calibri Light" w:cs="Calibri Light"/>
          <w:sz w:val="24"/>
          <w:szCs w:val="26"/>
          <w:lang w:val="en-US"/>
        </w:rPr>
        <w:t>ini</w:t>
      </w:r>
      <w:r w:rsidR="008A6B56" w:rsidRPr="00585779">
        <w:rPr>
          <w:rFonts w:ascii="Calibri Light" w:hAnsi="Calibri Light" w:cs="Calibri Light"/>
          <w:sz w:val="24"/>
          <w:szCs w:val="26"/>
          <w:lang w:val="en-US"/>
        </w:rPr>
        <w:t>,</w:t>
      </w:r>
      <w:r w:rsidR="001A51EB">
        <w:rPr>
          <w:rFonts w:ascii="Calibri Light" w:hAnsi="Calibri Light" w:cs="Calibri Light"/>
          <w:sz w:val="24"/>
          <w:szCs w:val="26"/>
          <w:lang w:val="en-US"/>
        </w:rPr>
        <w:t xml:space="preserve"> </w:t>
      </w:r>
      <w:r w:rsidRPr="00585779">
        <w:rPr>
          <w:rFonts w:ascii="Calibri Light" w:hAnsi="Calibri Light" w:cs="Calibri Light"/>
          <w:sz w:val="24"/>
          <w:szCs w:val="26"/>
          <w:lang w:val="en-US"/>
        </w:rPr>
        <w:t>ada 2</w:t>
      </w:r>
      <w:r w:rsidR="00585779">
        <w:rPr>
          <w:rFonts w:ascii="Calibri Light" w:hAnsi="Calibri Light" w:cs="Calibri Light"/>
          <w:sz w:val="24"/>
          <w:szCs w:val="26"/>
          <w:lang w:val="en-US"/>
        </w:rPr>
        <w:t xml:space="preserve">3 </w:t>
      </w:r>
      <w:r w:rsidR="00A50003">
        <w:rPr>
          <w:rFonts w:ascii="Calibri Light" w:hAnsi="Calibri Light" w:cs="Calibri Light"/>
          <w:sz w:val="24"/>
          <w:szCs w:val="26"/>
          <w:lang w:val="en-US"/>
        </w:rPr>
        <w:t>TPQ yang masih</w:t>
      </w:r>
      <w:r w:rsidR="001A51EB">
        <w:rPr>
          <w:rFonts w:ascii="Calibri Light" w:hAnsi="Calibri Light" w:cs="Calibri Light"/>
          <w:sz w:val="24"/>
          <w:szCs w:val="26"/>
          <w:lang w:val="en-US"/>
        </w:rPr>
        <w:t xml:space="preserve"> </w:t>
      </w:r>
      <w:r w:rsidR="00A50003">
        <w:rPr>
          <w:rFonts w:ascii="Calibri Light" w:hAnsi="Calibri Light" w:cs="Calibri Light"/>
          <w:sz w:val="24"/>
          <w:szCs w:val="26"/>
          <w:lang w:val="en-US"/>
        </w:rPr>
        <w:t>belum</w:t>
      </w:r>
      <w:r w:rsidR="001A51EB">
        <w:rPr>
          <w:rFonts w:ascii="Calibri Light" w:hAnsi="Calibri Light" w:cs="Calibri Light"/>
          <w:sz w:val="24"/>
          <w:szCs w:val="26"/>
          <w:lang w:val="en-US"/>
        </w:rPr>
        <w:t xml:space="preserve"> </w:t>
      </w:r>
      <w:r w:rsidR="00A50003">
        <w:rPr>
          <w:rFonts w:ascii="Calibri Light" w:hAnsi="Calibri Light" w:cs="Calibri Light"/>
          <w:sz w:val="24"/>
          <w:szCs w:val="26"/>
          <w:lang w:val="en-US"/>
        </w:rPr>
        <w:t>bisa</w:t>
      </w:r>
      <w:r w:rsidR="001A51EB">
        <w:rPr>
          <w:rFonts w:ascii="Calibri Light" w:hAnsi="Calibri Light" w:cs="Calibri Light"/>
          <w:sz w:val="24"/>
          <w:szCs w:val="26"/>
          <w:lang w:val="en-US"/>
        </w:rPr>
        <w:t xml:space="preserve"> </w:t>
      </w:r>
      <w:r w:rsidR="00A50003">
        <w:rPr>
          <w:rFonts w:ascii="Calibri Light" w:hAnsi="Calibri Light" w:cs="Calibri Light"/>
          <w:sz w:val="24"/>
          <w:szCs w:val="26"/>
          <w:lang w:val="en-US"/>
        </w:rPr>
        <w:t>memahami</w:t>
      </w:r>
      <w:r w:rsidR="001A51EB">
        <w:rPr>
          <w:rFonts w:ascii="Calibri Light" w:hAnsi="Calibri Light" w:cs="Calibri Light"/>
          <w:sz w:val="24"/>
          <w:szCs w:val="26"/>
          <w:lang w:val="en-US"/>
        </w:rPr>
        <w:t xml:space="preserve"> </w:t>
      </w:r>
      <w:r w:rsidR="00A50003">
        <w:rPr>
          <w:rFonts w:ascii="Calibri Light" w:hAnsi="Calibri Light" w:cs="Calibri Light"/>
          <w:sz w:val="24"/>
          <w:szCs w:val="26"/>
          <w:lang w:val="en-US"/>
        </w:rPr>
        <w:t>pengoprasian</w:t>
      </w:r>
      <w:r w:rsidR="001A51EB">
        <w:rPr>
          <w:rFonts w:ascii="Calibri Light" w:hAnsi="Calibri Light" w:cs="Calibri Light"/>
          <w:sz w:val="24"/>
          <w:szCs w:val="26"/>
          <w:lang w:val="en-US"/>
        </w:rPr>
        <w:t xml:space="preserve"> </w:t>
      </w:r>
      <w:r w:rsidR="00A50003">
        <w:rPr>
          <w:rFonts w:ascii="Calibri Light" w:hAnsi="Calibri Light" w:cs="Calibri Light"/>
          <w:sz w:val="24"/>
          <w:szCs w:val="26"/>
          <w:lang w:val="en-US"/>
        </w:rPr>
        <w:t>aplikasi</w:t>
      </w:r>
      <w:r w:rsidR="001A51EB">
        <w:rPr>
          <w:rFonts w:ascii="Calibri Light" w:hAnsi="Calibri Light" w:cs="Calibri Light"/>
          <w:sz w:val="24"/>
          <w:szCs w:val="26"/>
          <w:lang w:val="en-US"/>
        </w:rPr>
        <w:t xml:space="preserve"> </w:t>
      </w:r>
      <w:r w:rsidR="00A50003">
        <w:rPr>
          <w:rFonts w:ascii="Calibri Light" w:hAnsi="Calibri Light" w:cs="Calibri Light"/>
          <w:sz w:val="24"/>
          <w:szCs w:val="26"/>
          <w:lang w:val="en-US"/>
        </w:rPr>
        <w:t>tersebut</w:t>
      </w:r>
      <w:r w:rsidR="001A51EB">
        <w:rPr>
          <w:rFonts w:ascii="Calibri Light" w:hAnsi="Calibri Light" w:cs="Calibri Light"/>
          <w:sz w:val="24"/>
          <w:szCs w:val="26"/>
          <w:lang w:val="en-US"/>
        </w:rPr>
        <w:t xml:space="preserve"> </w:t>
      </w:r>
      <w:r w:rsidR="00A50003">
        <w:rPr>
          <w:rFonts w:ascii="Calibri Light" w:hAnsi="Calibri Light" w:cs="Calibri Light"/>
          <w:sz w:val="24"/>
          <w:szCs w:val="26"/>
          <w:lang w:val="en-US"/>
        </w:rPr>
        <w:t>dikarenakan</w:t>
      </w:r>
      <w:r w:rsidR="001A51EB">
        <w:rPr>
          <w:rFonts w:ascii="Calibri Light" w:hAnsi="Calibri Light" w:cs="Calibri Light"/>
          <w:sz w:val="24"/>
          <w:szCs w:val="26"/>
          <w:lang w:val="en-US"/>
        </w:rPr>
        <w:t xml:space="preserve"> factor </w:t>
      </w:r>
      <w:r w:rsidR="00A50003">
        <w:rPr>
          <w:rFonts w:ascii="Calibri Light" w:hAnsi="Calibri Light" w:cs="Calibri Light"/>
          <w:sz w:val="24"/>
          <w:szCs w:val="26"/>
          <w:lang w:val="en-US"/>
        </w:rPr>
        <w:t>usia dan minimnya</w:t>
      </w:r>
      <w:r w:rsidR="001A51EB">
        <w:rPr>
          <w:rFonts w:ascii="Calibri Light" w:hAnsi="Calibri Light" w:cs="Calibri Light"/>
          <w:sz w:val="24"/>
          <w:szCs w:val="26"/>
          <w:lang w:val="en-US"/>
        </w:rPr>
        <w:t xml:space="preserve"> </w:t>
      </w:r>
      <w:r w:rsidR="00A50003">
        <w:rPr>
          <w:rFonts w:ascii="Calibri Light" w:hAnsi="Calibri Light" w:cs="Calibri Light"/>
          <w:sz w:val="24"/>
          <w:szCs w:val="26"/>
          <w:lang w:val="en-US"/>
        </w:rPr>
        <w:t>pengetahuan</w:t>
      </w:r>
      <w:r w:rsidR="001A51EB">
        <w:rPr>
          <w:rFonts w:ascii="Calibri Light" w:hAnsi="Calibri Light" w:cs="Calibri Light"/>
          <w:sz w:val="24"/>
          <w:szCs w:val="26"/>
          <w:lang w:val="en-US"/>
        </w:rPr>
        <w:t xml:space="preserve"> </w:t>
      </w:r>
      <w:r w:rsidR="00FB6D74">
        <w:rPr>
          <w:rFonts w:ascii="Calibri Light" w:hAnsi="Calibri Light" w:cs="Calibri Light"/>
          <w:sz w:val="24"/>
          <w:szCs w:val="26"/>
          <w:lang w:val="en-US"/>
        </w:rPr>
        <w:t>pengoprasian</w:t>
      </w:r>
      <w:r w:rsidR="001A51EB">
        <w:rPr>
          <w:rFonts w:ascii="Calibri Light" w:hAnsi="Calibri Light" w:cs="Calibri Light"/>
          <w:sz w:val="24"/>
          <w:szCs w:val="26"/>
          <w:lang w:val="en-US"/>
        </w:rPr>
        <w:t xml:space="preserve"> </w:t>
      </w:r>
      <w:r w:rsidR="00FB6D74">
        <w:rPr>
          <w:rFonts w:ascii="Calibri Light" w:hAnsi="Calibri Light" w:cs="Calibri Light"/>
          <w:sz w:val="24"/>
          <w:szCs w:val="26"/>
          <w:lang w:val="en-US"/>
        </w:rPr>
        <w:t>alat</w:t>
      </w:r>
      <w:r w:rsidR="001A51EB">
        <w:rPr>
          <w:rFonts w:ascii="Calibri Light" w:hAnsi="Calibri Light" w:cs="Calibri Light"/>
          <w:sz w:val="24"/>
          <w:szCs w:val="26"/>
          <w:lang w:val="en-US"/>
        </w:rPr>
        <w:t xml:space="preserve"> </w:t>
      </w:r>
      <w:r w:rsidR="00FB6D74">
        <w:rPr>
          <w:rFonts w:ascii="Calibri Light" w:hAnsi="Calibri Light" w:cs="Calibri Light"/>
          <w:sz w:val="24"/>
          <w:szCs w:val="26"/>
          <w:lang w:val="en-US"/>
        </w:rPr>
        <w:t xml:space="preserve">elektronik modern. </w:t>
      </w:r>
      <w:r w:rsidR="00D8351B">
        <w:rPr>
          <w:rFonts w:ascii="Calibri Light" w:hAnsi="Calibri Light" w:cs="Calibri Light"/>
          <w:sz w:val="24"/>
          <w:szCs w:val="26"/>
          <w:lang w:val="en-US"/>
        </w:rPr>
        <w:t>Sedangkan 7 TPQ yang sudah</w:t>
      </w:r>
      <w:r w:rsidR="001A51EB">
        <w:rPr>
          <w:rFonts w:ascii="Calibri Light" w:hAnsi="Calibri Light" w:cs="Calibri Light"/>
          <w:sz w:val="24"/>
          <w:szCs w:val="26"/>
          <w:lang w:val="en-US"/>
        </w:rPr>
        <w:t xml:space="preserve"> </w:t>
      </w:r>
      <w:r w:rsidR="00D8351B">
        <w:rPr>
          <w:rFonts w:ascii="Calibri Light" w:hAnsi="Calibri Light" w:cs="Calibri Light"/>
          <w:sz w:val="24"/>
          <w:szCs w:val="26"/>
          <w:lang w:val="en-US"/>
        </w:rPr>
        <w:t>mengerti dan memahami</w:t>
      </w:r>
      <w:r w:rsidR="001A51EB">
        <w:rPr>
          <w:rFonts w:ascii="Calibri Light" w:hAnsi="Calibri Light" w:cs="Calibri Light"/>
          <w:sz w:val="24"/>
          <w:szCs w:val="26"/>
          <w:lang w:val="en-US"/>
        </w:rPr>
        <w:t xml:space="preserve"> </w:t>
      </w:r>
      <w:r w:rsidR="00D8351B">
        <w:rPr>
          <w:rFonts w:ascii="Calibri Light" w:hAnsi="Calibri Light" w:cs="Calibri Light"/>
          <w:sz w:val="24"/>
          <w:szCs w:val="26"/>
          <w:lang w:val="en-US"/>
        </w:rPr>
        <w:t>jalannya</w:t>
      </w:r>
      <w:r w:rsidR="001A51EB">
        <w:rPr>
          <w:rFonts w:ascii="Calibri Light" w:hAnsi="Calibri Light" w:cs="Calibri Light"/>
          <w:sz w:val="24"/>
          <w:szCs w:val="26"/>
          <w:lang w:val="en-US"/>
        </w:rPr>
        <w:t xml:space="preserve"> </w:t>
      </w:r>
      <w:r w:rsidR="00D8351B">
        <w:rPr>
          <w:rFonts w:ascii="Calibri Light" w:hAnsi="Calibri Light" w:cs="Calibri Light"/>
          <w:sz w:val="24"/>
          <w:szCs w:val="26"/>
          <w:lang w:val="en-US"/>
        </w:rPr>
        <w:t>aplikasi</w:t>
      </w:r>
      <w:r w:rsidR="001A51EB">
        <w:rPr>
          <w:rFonts w:ascii="Calibri Light" w:hAnsi="Calibri Light" w:cs="Calibri Light"/>
          <w:sz w:val="24"/>
          <w:szCs w:val="26"/>
          <w:lang w:val="en-US"/>
        </w:rPr>
        <w:t xml:space="preserve"> </w:t>
      </w:r>
      <w:r w:rsidR="00D8351B">
        <w:rPr>
          <w:rFonts w:ascii="Calibri Light" w:hAnsi="Calibri Light" w:cs="Calibri Light"/>
          <w:sz w:val="24"/>
          <w:szCs w:val="26"/>
          <w:lang w:val="en-US"/>
        </w:rPr>
        <w:t>tersebut</w:t>
      </w:r>
      <w:r w:rsidR="00713E05">
        <w:rPr>
          <w:rFonts w:ascii="Calibri Light" w:hAnsi="Calibri Light" w:cs="Calibri Light"/>
          <w:sz w:val="24"/>
          <w:szCs w:val="26"/>
          <w:lang w:val="en-US"/>
        </w:rPr>
        <w:t>,</w:t>
      </w:r>
      <w:r w:rsidR="00D8351B">
        <w:rPr>
          <w:rFonts w:ascii="Calibri Light" w:hAnsi="Calibri Light" w:cs="Calibri Light"/>
          <w:sz w:val="24"/>
          <w:szCs w:val="26"/>
          <w:lang w:val="en-US"/>
        </w:rPr>
        <w:t>itu</w:t>
      </w:r>
      <w:r w:rsidR="001A51EB">
        <w:rPr>
          <w:rFonts w:ascii="Calibri Light" w:hAnsi="Calibri Light" w:cs="Calibri Light"/>
          <w:sz w:val="24"/>
          <w:szCs w:val="26"/>
          <w:lang w:val="en-US"/>
        </w:rPr>
        <w:t xml:space="preserve"> </w:t>
      </w:r>
      <w:r w:rsidR="00713E05">
        <w:rPr>
          <w:rFonts w:ascii="Calibri Light" w:hAnsi="Calibri Light" w:cs="Calibri Light"/>
          <w:sz w:val="24"/>
          <w:szCs w:val="26"/>
          <w:lang w:val="en-US"/>
        </w:rPr>
        <w:t>dikarenakan</w:t>
      </w:r>
      <w:r w:rsidR="001A51EB">
        <w:rPr>
          <w:rFonts w:ascii="Calibri Light" w:hAnsi="Calibri Light" w:cs="Calibri Light"/>
          <w:sz w:val="24"/>
          <w:szCs w:val="26"/>
          <w:lang w:val="en-US"/>
        </w:rPr>
        <w:t xml:space="preserve"> </w:t>
      </w:r>
      <w:r w:rsidR="00D8351B">
        <w:rPr>
          <w:rFonts w:ascii="Calibri Light" w:hAnsi="Calibri Light" w:cs="Calibri Light"/>
          <w:sz w:val="24"/>
          <w:szCs w:val="26"/>
          <w:lang w:val="en-US"/>
        </w:rPr>
        <w:t>sudah di tangani oleh alumi</w:t>
      </w:r>
      <w:r w:rsidR="001A51EB">
        <w:rPr>
          <w:rFonts w:ascii="Calibri Light" w:hAnsi="Calibri Light" w:cs="Calibri Light"/>
          <w:sz w:val="24"/>
          <w:szCs w:val="26"/>
          <w:lang w:val="en-US"/>
        </w:rPr>
        <w:t xml:space="preserve"> </w:t>
      </w:r>
      <w:r w:rsidR="00D8351B">
        <w:rPr>
          <w:rFonts w:ascii="Calibri Light" w:hAnsi="Calibri Light" w:cs="Calibri Light"/>
          <w:sz w:val="24"/>
          <w:szCs w:val="26"/>
          <w:lang w:val="en-US"/>
        </w:rPr>
        <w:t xml:space="preserve">santri yang </w:t>
      </w:r>
      <w:r w:rsidR="00713E05">
        <w:rPr>
          <w:rFonts w:ascii="Calibri Light" w:hAnsi="Calibri Light" w:cs="Calibri Light"/>
          <w:sz w:val="24"/>
          <w:szCs w:val="26"/>
          <w:lang w:val="en-US"/>
        </w:rPr>
        <w:t>mengajar di TPQ tersebut, sehingga</w:t>
      </w:r>
      <w:r w:rsidR="001A51EB">
        <w:rPr>
          <w:rFonts w:ascii="Calibri Light" w:hAnsi="Calibri Light" w:cs="Calibri Light"/>
          <w:sz w:val="24"/>
          <w:szCs w:val="26"/>
          <w:lang w:val="en-US"/>
        </w:rPr>
        <w:t xml:space="preserve"> </w:t>
      </w:r>
      <w:r w:rsidR="00713E05">
        <w:rPr>
          <w:rFonts w:ascii="Calibri Light" w:hAnsi="Calibri Light" w:cs="Calibri Light"/>
          <w:sz w:val="24"/>
          <w:szCs w:val="26"/>
          <w:lang w:val="en-US"/>
        </w:rPr>
        <w:t>mereka</w:t>
      </w:r>
      <w:r w:rsidR="001A51EB">
        <w:rPr>
          <w:rFonts w:ascii="Calibri Light" w:hAnsi="Calibri Light" w:cs="Calibri Light"/>
          <w:sz w:val="24"/>
          <w:szCs w:val="26"/>
          <w:lang w:val="en-US"/>
        </w:rPr>
        <w:t xml:space="preserve"> </w:t>
      </w:r>
      <w:r w:rsidR="00713E05">
        <w:rPr>
          <w:rFonts w:ascii="Calibri Light" w:hAnsi="Calibri Light" w:cs="Calibri Light"/>
          <w:sz w:val="24"/>
          <w:szCs w:val="26"/>
          <w:lang w:val="en-US"/>
        </w:rPr>
        <w:t>mudah</w:t>
      </w:r>
      <w:r w:rsidR="001A51EB">
        <w:rPr>
          <w:rFonts w:ascii="Calibri Light" w:hAnsi="Calibri Light" w:cs="Calibri Light"/>
          <w:sz w:val="24"/>
          <w:szCs w:val="26"/>
          <w:lang w:val="en-US"/>
        </w:rPr>
        <w:t xml:space="preserve"> </w:t>
      </w:r>
      <w:r w:rsidR="00713E05">
        <w:rPr>
          <w:rFonts w:ascii="Calibri Light" w:hAnsi="Calibri Light" w:cs="Calibri Light"/>
          <w:sz w:val="24"/>
          <w:szCs w:val="26"/>
          <w:lang w:val="en-US"/>
        </w:rPr>
        <w:t>memahami</w:t>
      </w:r>
      <w:r w:rsidR="001A51EB">
        <w:rPr>
          <w:rFonts w:ascii="Calibri Light" w:hAnsi="Calibri Light" w:cs="Calibri Light"/>
          <w:sz w:val="24"/>
          <w:szCs w:val="26"/>
          <w:lang w:val="en-US"/>
        </w:rPr>
        <w:t xml:space="preserve"> </w:t>
      </w:r>
      <w:r w:rsidR="00713E05">
        <w:rPr>
          <w:rFonts w:ascii="Calibri Light" w:hAnsi="Calibri Light" w:cs="Calibri Light"/>
          <w:sz w:val="24"/>
          <w:szCs w:val="26"/>
          <w:lang w:val="en-US"/>
        </w:rPr>
        <w:t>modul yang di berikan oleh tim</w:t>
      </w:r>
      <w:r w:rsidR="001A51EB">
        <w:rPr>
          <w:rFonts w:ascii="Calibri Light" w:hAnsi="Calibri Light" w:cs="Calibri Light"/>
          <w:sz w:val="24"/>
          <w:szCs w:val="26"/>
          <w:lang w:val="en-US"/>
        </w:rPr>
        <w:t xml:space="preserve"> </w:t>
      </w:r>
      <w:r w:rsidR="00713E05">
        <w:rPr>
          <w:rFonts w:ascii="Calibri Light" w:hAnsi="Calibri Light" w:cs="Calibri Light"/>
          <w:sz w:val="24"/>
          <w:szCs w:val="26"/>
          <w:lang w:val="en-US"/>
        </w:rPr>
        <w:t>pengabdi.</w:t>
      </w:r>
    </w:p>
    <w:p w:rsidR="004F677B" w:rsidRPr="001209D5" w:rsidRDefault="004F677B" w:rsidP="001A51EB">
      <w:pPr>
        <w:spacing w:before="120" w:after="120"/>
        <w:ind w:firstLine="357"/>
        <w:jc w:val="both"/>
        <w:rPr>
          <w:rFonts w:ascii="Calibri Light" w:hAnsi="Calibri Light" w:cs="Calibri Light"/>
          <w:sz w:val="24"/>
          <w:szCs w:val="26"/>
          <w:lang w:val="en-US"/>
        </w:rPr>
      </w:pPr>
    </w:p>
    <w:p w:rsidR="003E1124" w:rsidRDefault="001B2C16" w:rsidP="00EE37C0">
      <w:pPr>
        <w:pStyle w:val="Heading1"/>
        <w:keepLines/>
        <w:numPr>
          <w:ilvl w:val="0"/>
          <w:numId w:val="25"/>
        </w:numPr>
        <w:spacing w:before="120" w:after="120"/>
        <w:ind w:left="357" w:hanging="357"/>
        <w:jc w:val="both"/>
        <w:rPr>
          <w:rFonts w:ascii="Calibri Light" w:hAnsi="Calibri Light" w:cs="Calibri Light"/>
          <w:szCs w:val="24"/>
        </w:rPr>
      </w:pPr>
      <w:r w:rsidRPr="001B2C16">
        <w:rPr>
          <w:rFonts w:ascii="Calibri Light" w:hAnsi="Calibri Light" w:cs="Calibri Light"/>
          <w:szCs w:val="24"/>
        </w:rPr>
        <w:t>Kesimpulan</w:t>
      </w:r>
    </w:p>
    <w:p w:rsidR="001B2C16" w:rsidRPr="0069386A" w:rsidRDefault="00650F48" w:rsidP="0069386A">
      <w:pPr>
        <w:autoSpaceDE w:val="0"/>
        <w:autoSpaceDN w:val="0"/>
        <w:adjustRightInd w:val="0"/>
        <w:ind w:firstLine="357"/>
        <w:jc w:val="both"/>
        <w:rPr>
          <w:rFonts w:ascii="Calibri Light" w:hAnsi="Calibri Light" w:cs="Calibri Light"/>
          <w:color w:val="000000"/>
          <w:sz w:val="24"/>
          <w:szCs w:val="24"/>
        </w:rPr>
      </w:pPr>
      <w:r w:rsidRPr="00650F48">
        <w:rPr>
          <w:rFonts w:ascii="Calibri Light" w:hAnsi="Calibri Light" w:cs="Calibri Light"/>
          <w:color w:val="000000"/>
          <w:sz w:val="24"/>
          <w:szCs w:val="24"/>
        </w:rPr>
        <w:t xml:space="preserve">PKM pelatihan pengisian pengajuan izin operasional TPQ online dibawah naungan FKPQ Paiton se kecamatan Paiton </w:t>
      </w:r>
      <w:r w:rsidR="003E1124" w:rsidRPr="003E1124">
        <w:rPr>
          <w:rFonts w:ascii="Calibri Light" w:hAnsi="Calibri Light" w:cs="Calibri Light"/>
          <w:color w:val="000000"/>
          <w:sz w:val="24"/>
          <w:szCs w:val="24"/>
        </w:rPr>
        <w:t>Dari kegiatan pengabdian masyarakat ini dapat di simpulkan bahwa, 1) Banyak TPQSetempat yang masih belum mempunyai surat izin di karenakan maraknya pemikiran kepala TPQ menganggap bahwa surat izin tersebut tidak penting bagi mereka ,2)perlu adanya pengarahan tentang pentingnya surat perizinan operasional TPQ dan bimbingan dalam pengoprasian aplikasi yang direkomendasikan oleh FKPQ untuk mempermudah dalam pengajuan perizinan TPQ, 3) perlu kerjasama antara tim pengabdi dengan kepala TPQ setempat agar ter-organisir dengan baik sehingga dalam pelatihan tersebut bisa berjalan dengan lancar, dan kepala TPQ setempat dapat mengoprasikan Aplikasi tersebut dengan semaksimal mungkin.</w:t>
      </w:r>
    </w:p>
    <w:p w:rsidR="004F677B" w:rsidRPr="004F677B" w:rsidRDefault="004F677B" w:rsidP="004F677B">
      <w:pPr>
        <w:pStyle w:val="Heading1"/>
        <w:keepLines/>
        <w:spacing w:before="120" w:after="120"/>
        <w:ind w:left="357"/>
        <w:jc w:val="both"/>
        <w:rPr>
          <w:rFonts w:ascii="Calibri Light" w:hAnsi="Calibri Light" w:cs="Calibri Light"/>
          <w:b w:val="0"/>
          <w:bCs/>
          <w:szCs w:val="24"/>
        </w:rPr>
      </w:pPr>
    </w:p>
    <w:p w:rsidR="001B2C16" w:rsidRPr="00EE37C0" w:rsidRDefault="001B2C16" w:rsidP="00E83E31">
      <w:pPr>
        <w:pStyle w:val="Heading1"/>
        <w:keepLines/>
        <w:numPr>
          <w:ilvl w:val="0"/>
          <w:numId w:val="25"/>
        </w:numPr>
        <w:spacing w:before="120" w:after="120"/>
        <w:ind w:left="357" w:hanging="357"/>
        <w:jc w:val="both"/>
        <w:rPr>
          <w:rFonts w:ascii="Calibri Light" w:hAnsi="Calibri Light" w:cs="Calibri Light"/>
          <w:b w:val="0"/>
          <w:bCs/>
          <w:szCs w:val="24"/>
        </w:rPr>
      </w:pPr>
      <w:r w:rsidRPr="00EE37C0">
        <w:rPr>
          <w:rFonts w:ascii="Calibri Light" w:hAnsi="Calibri Light" w:cs="Calibri Light"/>
          <w:bCs/>
          <w:szCs w:val="24"/>
        </w:rPr>
        <w:t>Referensi</w:t>
      </w:r>
    </w:p>
    <w:p w:rsidR="007B63E5" w:rsidRPr="002660A1" w:rsidRDefault="0014317B" w:rsidP="00E82B3D">
      <w:pPr>
        <w:autoSpaceDE w:val="0"/>
        <w:autoSpaceDN w:val="0"/>
        <w:adjustRightInd w:val="0"/>
        <w:spacing w:after="0"/>
        <w:ind w:left="709" w:hanging="709"/>
        <w:jc w:val="both"/>
        <w:rPr>
          <w:rFonts w:ascii="Calibri Light" w:hAnsi="Calibri Light" w:cs="Calibri Light"/>
          <w:color w:val="000000"/>
          <w:sz w:val="24"/>
          <w:szCs w:val="24"/>
          <w:lang w:val="en-ID"/>
        </w:rPr>
      </w:pPr>
      <w:r w:rsidRPr="002660A1">
        <w:rPr>
          <w:rFonts w:ascii="Calibri Light" w:hAnsi="Calibri Light" w:cs="Calibri Light"/>
          <w:color w:val="000000"/>
          <w:sz w:val="24"/>
          <w:szCs w:val="24"/>
          <w:lang w:val="en-ID"/>
        </w:rPr>
        <w:t>Retnasari L, Suyitno&amp;Hidayan Y. (2019). Penguatan Peran Taman</w:t>
      </w:r>
      <w:r w:rsidR="001A51EB" w:rsidRPr="002660A1">
        <w:rPr>
          <w:rFonts w:ascii="Calibri Light" w:hAnsi="Calibri Light" w:cs="Calibri Light"/>
          <w:color w:val="000000"/>
          <w:sz w:val="24"/>
          <w:szCs w:val="24"/>
          <w:lang w:val="en-ID"/>
        </w:rPr>
        <w:t xml:space="preserve"> </w:t>
      </w:r>
      <w:r w:rsidRPr="002660A1">
        <w:rPr>
          <w:rFonts w:ascii="Calibri Light" w:hAnsi="Calibri Light" w:cs="Calibri Light"/>
          <w:color w:val="000000"/>
          <w:sz w:val="24"/>
          <w:szCs w:val="24"/>
          <w:lang w:val="en-ID"/>
        </w:rPr>
        <w:t>Pendidikan</w:t>
      </w:r>
      <w:r w:rsidR="001A51EB" w:rsidRPr="002660A1">
        <w:rPr>
          <w:rFonts w:ascii="Calibri Light" w:hAnsi="Calibri Light" w:cs="Calibri Light"/>
          <w:color w:val="000000"/>
          <w:sz w:val="24"/>
          <w:szCs w:val="24"/>
          <w:lang w:val="en-ID"/>
        </w:rPr>
        <w:t xml:space="preserve"> </w:t>
      </w:r>
      <w:r w:rsidRPr="002660A1">
        <w:rPr>
          <w:rFonts w:ascii="Calibri Light" w:hAnsi="Calibri Light" w:cs="Calibri Light"/>
          <w:color w:val="000000"/>
          <w:sz w:val="24"/>
          <w:szCs w:val="24"/>
          <w:lang w:val="en-ID"/>
        </w:rPr>
        <w:t>Alquran (TPQ) Sebagai Pendidikan Karakter</w:t>
      </w:r>
      <w:r w:rsidR="001A51EB" w:rsidRPr="002660A1">
        <w:rPr>
          <w:rFonts w:ascii="Calibri Light" w:hAnsi="Calibri Light" w:cs="Calibri Light"/>
          <w:color w:val="000000"/>
          <w:sz w:val="24"/>
          <w:szCs w:val="24"/>
          <w:lang w:val="en-ID"/>
        </w:rPr>
        <w:t xml:space="preserve"> </w:t>
      </w:r>
      <w:r w:rsidRPr="002660A1">
        <w:rPr>
          <w:rFonts w:ascii="Calibri Light" w:hAnsi="Calibri Light" w:cs="Calibri Light"/>
          <w:color w:val="000000"/>
          <w:sz w:val="24"/>
          <w:szCs w:val="24"/>
          <w:lang w:val="en-ID"/>
        </w:rPr>
        <w:t>Religius. Jurnal</w:t>
      </w:r>
      <w:r w:rsidR="001A51EB" w:rsidRPr="002660A1">
        <w:rPr>
          <w:rFonts w:ascii="Calibri Light" w:hAnsi="Calibri Light" w:cs="Calibri Light"/>
          <w:color w:val="000000"/>
          <w:sz w:val="24"/>
          <w:szCs w:val="24"/>
          <w:lang w:val="en-ID"/>
        </w:rPr>
        <w:t xml:space="preserve"> </w:t>
      </w:r>
      <w:r w:rsidRPr="002660A1">
        <w:rPr>
          <w:rFonts w:ascii="Calibri Light" w:hAnsi="Calibri Light" w:cs="Calibri Light"/>
          <w:color w:val="000000"/>
          <w:sz w:val="24"/>
          <w:szCs w:val="24"/>
          <w:lang w:val="en-ID"/>
        </w:rPr>
        <w:t>Solma, 08(01), 32-38.</w:t>
      </w:r>
    </w:p>
    <w:p w:rsidR="004F677B" w:rsidRPr="002660A1" w:rsidRDefault="004F677B" w:rsidP="00E82B3D">
      <w:pPr>
        <w:autoSpaceDE w:val="0"/>
        <w:autoSpaceDN w:val="0"/>
        <w:adjustRightInd w:val="0"/>
        <w:spacing w:after="0"/>
        <w:ind w:left="709" w:hanging="709"/>
        <w:jc w:val="both"/>
        <w:rPr>
          <w:rFonts w:ascii="Calibri Light" w:hAnsi="Calibri Light" w:cs="Calibri Light"/>
          <w:sz w:val="24"/>
          <w:szCs w:val="24"/>
          <w:lang w:val="en-US"/>
        </w:rPr>
      </w:pPr>
      <w:r w:rsidRPr="002660A1">
        <w:rPr>
          <w:rFonts w:ascii="Calibri Light" w:hAnsi="Calibri Light" w:cs="Calibri Light"/>
          <w:sz w:val="24"/>
          <w:szCs w:val="24"/>
        </w:rPr>
        <w:t xml:space="preserve">F Kh &amp; Mukhlis. (2017). Pendidikan Karakter Untuk Anak Usia Dini Menurut Q.S. LUKMAN : 13 – 19. Jurnal Anak Usia Dini Dan Pendidikan Anak Usia Dini, 3. </w:t>
      </w:r>
    </w:p>
    <w:p w:rsidR="004F677B" w:rsidRPr="002660A1" w:rsidRDefault="004F677B" w:rsidP="00E82B3D">
      <w:pPr>
        <w:autoSpaceDE w:val="0"/>
        <w:autoSpaceDN w:val="0"/>
        <w:adjustRightInd w:val="0"/>
        <w:spacing w:after="0"/>
        <w:ind w:left="709" w:hanging="709"/>
        <w:jc w:val="both"/>
        <w:rPr>
          <w:rFonts w:ascii="Calibri Light" w:hAnsi="Calibri Light" w:cs="Calibri Light"/>
          <w:sz w:val="24"/>
          <w:szCs w:val="24"/>
          <w:lang w:val="en-US"/>
        </w:rPr>
      </w:pPr>
      <w:r w:rsidRPr="002660A1">
        <w:rPr>
          <w:rFonts w:ascii="Calibri Light" w:hAnsi="Calibri Light" w:cs="Calibri Light"/>
          <w:sz w:val="24"/>
          <w:szCs w:val="24"/>
        </w:rPr>
        <w:t xml:space="preserve">Faizah, dkk dalam Zuhdi.Faizah, dkk dalam Z. (2010). Pengembangan model pendidikan karakter terintegrasi dalam pembelajaran bidang studi di Sekolah Dasar. E-Jurnal Cakrawala Pendidikan Universitas Negeri Yogyakarta. </w:t>
      </w:r>
    </w:p>
    <w:p w:rsidR="004F677B" w:rsidRDefault="004F677B" w:rsidP="00E82B3D">
      <w:pPr>
        <w:autoSpaceDE w:val="0"/>
        <w:autoSpaceDN w:val="0"/>
        <w:adjustRightInd w:val="0"/>
        <w:spacing w:after="0"/>
        <w:ind w:left="709" w:hanging="709"/>
        <w:jc w:val="both"/>
        <w:rPr>
          <w:rFonts w:ascii="Calibri Light" w:hAnsi="Calibri Light" w:cs="Calibri Light"/>
          <w:sz w:val="24"/>
          <w:szCs w:val="24"/>
          <w:lang w:val="en-US"/>
        </w:rPr>
      </w:pPr>
      <w:r w:rsidRPr="002660A1">
        <w:rPr>
          <w:rFonts w:ascii="Calibri Light" w:hAnsi="Calibri Light" w:cs="Calibri Light"/>
          <w:sz w:val="24"/>
          <w:szCs w:val="24"/>
        </w:rPr>
        <w:t>Fujiawati. (2016). Pemahaman Konsep Kurikulum Dan Pembelajaran Dengan Peta Konsep Bagi Mahasiswa Pendidikan Seni,. Jurnal Pendidikan Dan Kajian Seni, 1</w:t>
      </w:r>
    </w:p>
    <w:p w:rsidR="002660A1" w:rsidRPr="002660A1" w:rsidRDefault="002660A1" w:rsidP="00E82B3D">
      <w:pPr>
        <w:autoSpaceDE w:val="0"/>
        <w:autoSpaceDN w:val="0"/>
        <w:adjustRightInd w:val="0"/>
        <w:spacing w:after="0"/>
        <w:ind w:left="709" w:hanging="709"/>
        <w:jc w:val="both"/>
        <w:rPr>
          <w:rFonts w:ascii="Calibri Light" w:hAnsi="Calibri Light" w:cs="Calibri Light"/>
          <w:sz w:val="24"/>
          <w:szCs w:val="24"/>
          <w:lang w:val="en-US"/>
        </w:rPr>
      </w:pPr>
      <w:r w:rsidRPr="002660A1">
        <w:rPr>
          <w:rFonts w:ascii="Calibri Light" w:hAnsi="Calibri Light" w:cs="Calibri Light"/>
          <w:sz w:val="24"/>
          <w:szCs w:val="24"/>
        </w:rPr>
        <w:t>Kurniawaty A. 2012. „Sistem Informasi Perijinan Online Dinas Perindustrian dan Perdagangan Kota Surabaya‟. Skirpsi Jurusan Teknik Informatika Politeknik Elektronika Negeri Surabaya, Institut Teknologi Sepuluh Nopember.</w:t>
      </w:r>
    </w:p>
    <w:p w:rsidR="002660A1" w:rsidRPr="002660A1" w:rsidRDefault="002660A1" w:rsidP="00E82B3D">
      <w:pPr>
        <w:autoSpaceDE w:val="0"/>
        <w:autoSpaceDN w:val="0"/>
        <w:adjustRightInd w:val="0"/>
        <w:spacing w:after="0"/>
        <w:ind w:left="709" w:hanging="709"/>
        <w:jc w:val="both"/>
        <w:rPr>
          <w:rFonts w:ascii="Calibri Light" w:hAnsi="Calibri Light" w:cs="Calibri Light"/>
          <w:color w:val="000000"/>
          <w:sz w:val="24"/>
          <w:szCs w:val="24"/>
          <w:lang w:val="en-US"/>
        </w:rPr>
      </w:pPr>
      <w:r w:rsidRPr="002660A1">
        <w:rPr>
          <w:rFonts w:ascii="Calibri Light" w:hAnsi="Calibri Light" w:cs="Calibri Light"/>
          <w:sz w:val="24"/>
          <w:szCs w:val="24"/>
        </w:rPr>
        <w:t>Kusumawati. 2015. „Perancangan Sistem Informasi Permohonan Surat Izin Usaha Perdagangan pada Dinas Kominfo Pusat Pemerintah Kota Tangerang‟. Skripsi Jurusan Sistem Informasi Sekolah Tinggi Manajemen dan Ilmu Komputer, STIMIK RAHARJA</w:t>
      </w:r>
      <w:r w:rsidRPr="002660A1">
        <w:rPr>
          <w:rFonts w:ascii="Calibri Light" w:hAnsi="Calibri Light" w:cs="Calibri Light"/>
        </w:rPr>
        <w:t>.</w:t>
      </w:r>
    </w:p>
    <w:p w:rsidR="00B62F95" w:rsidRDefault="004F09E8" w:rsidP="00E82B3D">
      <w:pPr>
        <w:spacing w:before="120" w:after="120"/>
        <w:ind w:left="720" w:hanging="720"/>
        <w:jc w:val="both"/>
        <w:rPr>
          <w:rFonts w:ascii="Calibri Light" w:hAnsi="Calibri Light" w:cs="Calibri Light"/>
          <w:sz w:val="24"/>
          <w:szCs w:val="24"/>
          <w:lang w:val="en-GB" w:eastAsia="en-GB"/>
        </w:rPr>
      </w:pPr>
      <w:hyperlink r:id="rId19" w:history="1">
        <w:r w:rsidR="00B62F95" w:rsidRPr="005B7380">
          <w:rPr>
            <w:rStyle w:val="Hyperlink"/>
            <w:rFonts w:ascii="Calibri Light" w:hAnsi="Calibri Light" w:cs="Calibri Light"/>
            <w:sz w:val="24"/>
            <w:szCs w:val="24"/>
            <w:lang w:val="en-GB" w:eastAsia="en-GB"/>
          </w:rPr>
          <w:t>https://pontren.com/2020/06/24/contoh-proposal-pengajuan-izin-operasional-tpq/</w:t>
        </w:r>
      </w:hyperlink>
    </w:p>
    <w:p w:rsidR="00B62F95" w:rsidRDefault="004F09E8" w:rsidP="00E82B3D">
      <w:pPr>
        <w:spacing w:before="120" w:after="120"/>
        <w:rPr>
          <w:rFonts w:ascii="Calibri Light" w:hAnsi="Calibri Light" w:cs="Calibri Light"/>
          <w:szCs w:val="24"/>
        </w:rPr>
      </w:pPr>
      <w:hyperlink r:id="rId20" w:history="1">
        <w:r w:rsidR="00B62F95" w:rsidRPr="005B7380">
          <w:rPr>
            <w:rStyle w:val="Hyperlink"/>
            <w:rFonts w:ascii="Calibri Light" w:hAnsi="Calibri Light" w:cs="Calibri Light"/>
            <w:szCs w:val="24"/>
          </w:rPr>
          <w:t>https://www.scribd.com/document/406400340/Ad-Art-Po-Gbpk-Fkpq-Fix-2</w:t>
        </w:r>
      </w:hyperlink>
    </w:p>
    <w:p w:rsidR="00B62F95" w:rsidRPr="001F42E3" w:rsidRDefault="00B62F95" w:rsidP="00CB4A27">
      <w:pPr>
        <w:spacing w:before="120" w:after="120"/>
        <w:rPr>
          <w:rFonts w:ascii="Calibri Light" w:hAnsi="Calibri Light" w:cs="Calibri Light"/>
          <w:szCs w:val="24"/>
        </w:rPr>
      </w:pPr>
    </w:p>
    <w:sectPr w:rsidR="00B62F95" w:rsidRPr="001F42E3" w:rsidSect="00E91954">
      <w:headerReference w:type="even" r:id="rId21"/>
      <w:headerReference w:type="default" r:id="rId22"/>
      <w:footerReference w:type="even" r:id="rId23"/>
      <w:footerReference w:type="default" r:id="rId24"/>
      <w:headerReference w:type="first" r:id="rId25"/>
      <w:footerReference w:type="first" r:id="rId26"/>
      <w:pgSz w:w="11906" w:h="16838" w:code="9"/>
      <w:pgMar w:top="2268" w:right="2268" w:bottom="2268" w:left="2268" w:header="709" w:footer="6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B33" w:rsidRDefault="00737B33" w:rsidP="00F916A2">
      <w:pPr>
        <w:spacing w:after="0" w:line="240" w:lineRule="auto"/>
      </w:pPr>
      <w:r>
        <w:separator/>
      </w:r>
    </w:p>
  </w:endnote>
  <w:endnote w:type="continuationSeparator" w:id="0">
    <w:p w:rsidR="00737B33" w:rsidRDefault="00737B33" w:rsidP="00F9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altName w:val="Cambria Math"/>
    <w:panose1 w:val="02000500000000000000"/>
    <w:charset w:val="01"/>
    <w:family w:val="roman"/>
    <w:notTrueType/>
    <w:pitch w:val="variable"/>
    <w:sig w:usb0="00000001"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98" w:rsidRPr="001F42E3" w:rsidRDefault="004F7898"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sidR="002A596F">
      <w:rPr>
        <w:rFonts w:ascii="Calibri Light" w:hAnsi="Calibri Light" w:cs="Calibri Light"/>
        <w:noProof/>
        <w:color w:val="808080" w:themeColor="background1" w:themeShade="80"/>
        <w:sz w:val="20"/>
        <w:szCs w:val="20"/>
      </w:rPr>
      <w:t>8</w:t>
    </w:r>
    <w:r w:rsidRPr="001F42E3">
      <w:rPr>
        <w:rFonts w:ascii="Calibri Light" w:hAnsi="Calibri Light" w:cs="Calibri Light"/>
        <w:color w:val="808080" w:themeColor="background1" w:themeShade="80"/>
        <w:sz w:val="20"/>
        <w:szCs w:val="20"/>
      </w:rPr>
      <w:fldChar w:fldCharType="end"/>
    </w:r>
    <w:r w:rsidRPr="001F42E3">
      <w:rPr>
        <w:rFonts w:ascii="Calibri Light" w:hAnsi="Calibri Light" w:cs="Calibri Light"/>
        <w:noProof/>
        <w:color w:val="808080" w:themeColor="background1" w:themeShade="80"/>
        <w:sz w:val="20"/>
        <w:szCs w:val="20"/>
      </w:rPr>
      <w:t xml:space="preserve"> | </w:t>
    </w:r>
  </w:p>
  <w:p w:rsidR="004F7898" w:rsidRDefault="004F7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78" w:rsidRPr="001F42E3" w:rsidRDefault="004F7898" w:rsidP="00031CF4">
    <w:pPr>
      <w:pStyle w:val="Footer"/>
      <w:tabs>
        <w:tab w:val="clear" w:pos="4680"/>
      </w:tabs>
      <w:ind w:right="-1"/>
      <w:rPr>
        <w:rFonts w:ascii="Calibri Light" w:hAnsi="Calibri Light" w:cs="Calibri Light"/>
        <w:sz w:val="20"/>
        <w:szCs w:val="20"/>
      </w:rPr>
    </w:pPr>
    <w:r w:rsidRPr="001F42E3">
      <w:rPr>
        <w:rFonts w:ascii="Calibri Light" w:hAnsi="Calibri Light" w:cs="Calibri Light"/>
        <w:sz w:val="20"/>
        <w:szCs w:val="20"/>
      </w:rPr>
      <w:tab/>
      <w:t xml:space="preserve">                                                                                                      |</w:t>
    </w:r>
    <w:r w:rsidR="00D67878" w:rsidRPr="001F42E3">
      <w:rPr>
        <w:rFonts w:ascii="Calibri Light" w:hAnsi="Calibri Light" w:cs="Calibri Light"/>
        <w:sz w:val="20"/>
        <w:szCs w:val="20"/>
      </w:rPr>
      <w:fldChar w:fldCharType="begin"/>
    </w:r>
    <w:r w:rsidR="00D67878" w:rsidRPr="001F42E3">
      <w:rPr>
        <w:rFonts w:ascii="Calibri Light" w:hAnsi="Calibri Light" w:cs="Calibri Light"/>
        <w:sz w:val="20"/>
        <w:szCs w:val="20"/>
      </w:rPr>
      <w:instrText xml:space="preserve"> PAGE   \* MERGEFORMAT </w:instrText>
    </w:r>
    <w:r w:rsidR="00D67878" w:rsidRPr="001F42E3">
      <w:rPr>
        <w:rFonts w:ascii="Calibri Light" w:hAnsi="Calibri Light" w:cs="Calibri Light"/>
        <w:sz w:val="20"/>
        <w:szCs w:val="20"/>
      </w:rPr>
      <w:fldChar w:fldCharType="separate"/>
    </w:r>
    <w:r w:rsidR="002A596F">
      <w:rPr>
        <w:rFonts w:ascii="Calibri Light" w:hAnsi="Calibri Light" w:cs="Calibri Light"/>
        <w:noProof/>
        <w:sz w:val="20"/>
        <w:szCs w:val="20"/>
      </w:rPr>
      <w:t>7</w:t>
    </w:r>
    <w:r w:rsidR="00D67878" w:rsidRPr="001F42E3">
      <w:rPr>
        <w:rFonts w:ascii="Calibri Light" w:hAnsi="Calibri Light" w:cs="Calibri Light"/>
        <w:sz w:val="20"/>
        <w:szCs w:val="20"/>
      </w:rPr>
      <w:fldChar w:fldCharType="end"/>
    </w:r>
  </w:p>
  <w:p w:rsidR="0075658D" w:rsidRDefault="007565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EA" w:rsidRPr="001F42E3" w:rsidRDefault="004F09E8" w:rsidP="00031CF4">
    <w:pPr>
      <w:pStyle w:val="Footer"/>
      <w:tabs>
        <w:tab w:val="clear" w:pos="4680"/>
        <w:tab w:val="clear" w:pos="9360"/>
      </w:tabs>
      <w:ind w:right="-1"/>
      <w:rPr>
        <w:rFonts w:ascii="Calibri Light" w:hAnsi="Calibri Light" w:cs="Calibri Light"/>
        <w:color w:val="808080" w:themeColor="background1" w:themeShade="80"/>
        <w:sz w:val="20"/>
        <w:szCs w:val="20"/>
      </w:rPr>
    </w:pPr>
    <w:hyperlink r:id="rId1" w:history="1">
      <w:r w:rsidR="002E544F" w:rsidRPr="001F42E3">
        <w:rPr>
          <w:rStyle w:val="Hyperlink"/>
          <w:rFonts w:ascii="Calibri Light" w:hAnsi="Calibri Light" w:cs="Calibri Light"/>
          <w:color w:val="808080" w:themeColor="background1" w:themeShade="80"/>
          <w:sz w:val="20"/>
          <w:szCs w:val="20"/>
          <w:u w:val="none"/>
        </w:rPr>
        <w:t>Penulis</w:t>
      </w:r>
    </w:hyperlink>
    <w:r w:rsidR="004F7898"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i/>
        <w:iCs/>
        <w:color w:val="808080" w:themeColor="background1" w:themeShade="80"/>
        <w:sz w:val="20"/>
        <w:szCs w:val="20"/>
      </w:rPr>
      <w:t>Judul Artikel</w:t>
    </w:r>
    <w:r w:rsidR="004F7898" w:rsidRPr="001F42E3">
      <w:rPr>
        <w:rFonts w:ascii="Calibri Light" w:hAnsi="Calibri Light" w:cs="Calibri Light"/>
        <w:i/>
        <w:iCs/>
        <w:color w:val="808080" w:themeColor="background1" w:themeShade="80"/>
        <w:sz w:val="20"/>
        <w:szCs w:val="20"/>
      </w:rPr>
      <w:t>...</w:t>
    </w:r>
    <w:r w:rsidR="004F7898" w:rsidRPr="001F42E3">
      <w:rPr>
        <w:rFonts w:ascii="Calibri Light" w:hAnsi="Calibri Light" w:cs="Calibri Light"/>
        <w:color w:val="808080" w:themeColor="background1" w:themeShade="80"/>
        <w:sz w:val="20"/>
        <w:szCs w:val="20"/>
      </w:rPr>
      <w:t xml:space="preserve"> (2020)</w:t>
    </w:r>
    <w:r w:rsidR="00031CF4" w:rsidRPr="001F42E3">
      <w:rPr>
        <w:rFonts w:ascii="Calibri Light" w:hAnsi="Calibri Light" w:cs="Calibri Light"/>
        <w:color w:val="808080" w:themeColor="background1" w:themeShade="80"/>
        <w:sz w:val="20"/>
        <w:szCs w:val="20"/>
      </w:rPr>
      <w:tab/>
    </w:r>
    <w:r w:rsidR="002E544F" w:rsidRPr="001F42E3">
      <w:rPr>
        <w:rFonts w:ascii="Calibri Light" w:hAnsi="Calibri Light" w:cs="Calibri Light"/>
        <w:color w:val="808080" w:themeColor="background1" w:themeShade="80"/>
        <w:sz w:val="20"/>
        <w:szCs w:val="20"/>
      </w:rPr>
      <w:tab/>
    </w:r>
    <w:r w:rsidR="00031CF4" w:rsidRPr="001F42E3">
      <w:rPr>
        <w:rFonts w:ascii="Calibri Light" w:hAnsi="Calibri Light" w:cs="Calibri Light"/>
        <w:color w:val="808080" w:themeColor="background1" w:themeShade="80"/>
        <w:sz w:val="20"/>
        <w:szCs w:val="20"/>
      </w:rPr>
      <w:tab/>
    </w:r>
    <w:r w:rsidR="009966EA" w:rsidRPr="001F42E3">
      <w:rPr>
        <w:rFonts w:ascii="Calibri Light" w:hAnsi="Calibri Light" w:cs="Calibri Light"/>
        <w:color w:val="808080" w:themeColor="background1" w:themeShade="80"/>
        <w:sz w:val="20"/>
        <w:szCs w:val="20"/>
      </w:rPr>
      <w:t xml:space="preserve">| </w:t>
    </w:r>
    <w:r w:rsidR="009966EA" w:rsidRPr="001F42E3">
      <w:rPr>
        <w:rFonts w:ascii="Calibri Light" w:hAnsi="Calibri Light" w:cs="Calibri Light"/>
        <w:color w:val="808080" w:themeColor="background1" w:themeShade="80"/>
        <w:sz w:val="20"/>
        <w:szCs w:val="20"/>
      </w:rPr>
      <w:fldChar w:fldCharType="begin"/>
    </w:r>
    <w:r w:rsidR="009966EA" w:rsidRPr="001F42E3">
      <w:rPr>
        <w:rFonts w:ascii="Calibri Light" w:hAnsi="Calibri Light" w:cs="Calibri Light"/>
        <w:color w:val="808080" w:themeColor="background1" w:themeShade="80"/>
        <w:sz w:val="20"/>
        <w:szCs w:val="20"/>
      </w:rPr>
      <w:instrText xml:space="preserve"> PAGE   \* MERGEFORMAT </w:instrText>
    </w:r>
    <w:r w:rsidR="009966EA" w:rsidRPr="001F42E3">
      <w:rPr>
        <w:rFonts w:ascii="Calibri Light" w:hAnsi="Calibri Light" w:cs="Calibri Light"/>
        <w:color w:val="808080" w:themeColor="background1" w:themeShade="80"/>
        <w:sz w:val="20"/>
        <w:szCs w:val="20"/>
      </w:rPr>
      <w:fldChar w:fldCharType="separate"/>
    </w:r>
    <w:r w:rsidR="002A596F">
      <w:rPr>
        <w:rFonts w:ascii="Calibri Light" w:hAnsi="Calibri Light" w:cs="Calibri Light"/>
        <w:noProof/>
        <w:color w:val="808080" w:themeColor="background1" w:themeShade="80"/>
        <w:sz w:val="20"/>
        <w:szCs w:val="20"/>
      </w:rPr>
      <w:t>1</w:t>
    </w:r>
    <w:r w:rsidR="009966EA" w:rsidRPr="001F42E3">
      <w:rPr>
        <w:rFonts w:ascii="Calibri Light" w:hAnsi="Calibri Light" w:cs="Calibri Light"/>
        <w:color w:val="808080" w:themeColor="background1" w:themeShade="80"/>
        <w:sz w:val="20"/>
        <w:szCs w:val="20"/>
      </w:rPr>
      <w:fldChar w:fldCharType="end"/>
    </w:r>
  </w:p>
  <w:p w:rsidR="009966EA" w:rsidRDefault="00996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B33" w:rsidRDefault="00737B33" w:rsidP="00F916A2">
      <w:pPr>
        <w:spacing w:after="0" w:line="240" w:lineRule="auto"/>
      </w:pPr>
      <w:r>
        <w:separator/>
      </w:r>
    </w:p>
  </w:footnote>
  <w:footnote w:type="continuationSeparator" w:id="0">
    <w:p w:rsidR="00737B33" w:rsidRDefault="00737B33" w:rsidP="00F91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98" w:rsidRPr="001F42E3" w:rsidRDefault="004F09E8"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002E544F" w:rsidRPr="001F42E3">
        <w:rPr>
          <w:rStyle w:val="Hyperlink"/>
          <w:rFonts w:ascii="Calibri Light" w:hAnsi="Calibri Light" w:cs="Calibri Light"/>
          <w:color w:val="808080" w:themeColor="background1" w:themeShade="80"/>
          <w:sz w:val="20"/>
          <w:szCs w:val="20"/>
          <w:u w:val="none"/>
        </w:rPr>
        <w:t>Penulis</w:t>
      </w:r>
    </w:hyperlink>
    <w:r w:rsidR="002E544F"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i/>
        <w:iCs/>
        <w:color w:val="808080" w:themeColor="background1" w:themeShade="80"/>
        <w:sz w:val="20"/>
        <w:szCs w:val="20"/>
      </w:rPr>
      <w:t>Judul Artikel...</w:t>
    </w:r>
    <w:r w:rsidR="002E544F" w:rsidRPr="001F42E3">
      <w:rPr>
        <w:rFonts w:ascii="Calibri Light" w:hAnsi="Calibri Light" w:cs="Calibri Light"/>
        <w:color w:val="808080" w:themeColor="background1" w:themeShade="80"/>
        <w:sz w:val="20"/>
        <w:szCs w:val="20"/>
      </w:rPr>
      <w:t xml:space="preserve"> (2020)</w:t>
    </w:r>
    <w:r w:rsidR="002E544F" w:rsidRPr="001F42E3">
      <w:rPr>
        <w:rFonts w:ascii="Calibri Light" w:hAnsi="Calibri Light" w:cs="Calibri Light"/>
        <w:color w:val="808080" w:themeColor="background1" w:themeShade="80"/>
        <w:sz w:val="20"/>
        <w:szCs w:val="20"/>
      </w:rPr>
      <w:tab/>
    </w:r>
    <w:r w:rsidR="004F7898"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b/>
        <w:bCs/>
        <w:color w:val="808080" w:themeColor="background1" w:themeShade="80"/>
        <w:sz w:val="20"/>
        <w:szCs w:val="20"/>
      </w:rPr>
      <w:t>Vol.</w:t>
    </w:r>
    <w:r w:rsidR="00B60FA6" w:rsidRPr="001F42E3">
      <w:rPr>
        <w:rFonts w:ascii="Calibri Light" w:hAnsi="Calibri Light" w:cs="Calibri Light"/>
        <w:color w:val="808080" w:themeColor="background1" w:themeShade="80"/>
        <w:sz w:val="20"/>
        <w:szCs w:val="20"/>
      </w:rPr>
      <w:t xml:space="preserve"> 1, </w:t>
    </w:r>
    <w:r w:rsidR="00B60FA6" w:rsidRPr="001F42E3">
      <w:rPr>
        <w:rFonts w:ascii="Calibri Light" w:hAnsi="Calibri Light" w:cs="Calibri Light"/>
        <w:b/>
        <w:bCs/>
        <w:color w:val="808080" w:themeColor="background1" w:themeShade="80"/>
        <w:sz w:val="20"/>
        <w:szCs w:val="20"/>
      </w:rPr>
      <w:t>No.</w:t>
    </w:r>
    <w:r w:rsidR="00B60FA6" w:rsidRPr="001F42E3">
      <w:rPr>
        <w:rFonts w:ascii="Calibri Light" w:hAnsi="Calibri Light" w:cs="Calibri Light"/>
        <w:color w:val="808080" w:themeColor="background1" w:themeShade="80"/>
        <w:sz w:val="20"/>
        <w:szCs w:val="20"/>
      </w:rPr>
      <w:t xml:space="preserve"> 1, Mei-Agustus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FA6" w:rsidRPr="001F42E3" w:rsidRDefault="004F09E8"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002E544F" w:rsidRPr="001F42E3">
        <w:rPr>
          <w:rStyle w:val="Hyperlink"/>
          <w:rFonts w:ascii="Calibri Light" w:hAnsi="Calibri Light" w:cs="Calibri Light"/>
          <w:color w:val="808080" w:themeColor="background1" w:themeShade="80"/>
          <w:sz w:val="20"/>
          <w:szCs w:val="20"/>
          <w:u w:val="none"/>
        </w:rPr>
        <w:t>Penulis</w:t>
      </w:r>
    </w:hyperlink>
    <w:r w:rsidR="002E544F"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i/>
        <w:iCs/>
        <w:color w:val="808080" w:themeColor="background1" w:themeShade="80"/>
        <w:sz w:val="20"/>
        <w:szCs w:val="20"/>
      </w:rPr>
      <w:t>Judul Artikel...</w:t>
    </w:r>
    <w:r w:rsidR="002E544F" w:rsidRPr="001F42E3">
      <w:rPr>
        <w:rFonts w:ascii="Calibri Light" w:hAnsi="Calibri Light" w:cs="Calibri Light"/>
        <w:color w:val="808080" w:themeColor="background1" w:themeShade="80"/>
        <w:sz w:val="20"/>
        <w:szCs w:val="20"/>
      </w:rPr>
      <w:t xml:space="preserve"> (2020)</w:t>
    </w:r>
    <w:r w:rsidR="002E544F"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b/>
        <w:bCs/>
        <w:color w:val="808080" w:themeColor="background1" w:themeShade="80"/>
        <w:sz w:val="20"/>
        <w:szCs w:val="20"/>
      </w:rPr>
      <w:t>Vol.</w:t>
    </w:r>
    <w:r w:rsidR="00B60FA6" w:rsidRPr="001F42E3">
      <w:rPr>
        <w:rFonts w:ascii="Calibri Light" w:hAnsi="Calibri Light" w:cs="Calibri Light"/>
        <w:color w:val="808080" w:themeColor="background1" w:themeShade="80"/>
        <w:sz w:val="20"/>
        <w:szCs w:val="20"/>
      </w:rPr>
      <w:t xml:space="preserve"> 1, </w:t>
    </w:r>
    <w:r w:rsidR="00B60FA6" w:rsidRPr="001F42E3">
      <w:rPr>
        <w:rFonts w:ascii="Calibri Light" w:hAnsi="Calibri Light" w:cs="Calibri Light"/>
        <w:b/>
        <w:bCs/>
        <w:color w:val="808080" w:themeColor="background1" w:themeShade="80"/>
        <w:sz w:val="20"/>
        <w:szCs w:val="20"/>
      </w:rPr>
      <w:t>No.</w:t>
    </w:r>
    <w:r w:rsidR="00B60FA6" w:rsidRPr="001F42E3">
      <w:rPr>
        <w:rFonts w:ascii="Calibri Light" w:hAnsi="Calibri Light" w:cs="Calibri Light"/>
        <w:color w:val="808080" w:themeColor="background1" w:themeShade="80"/>
        <w:sz w:val="20"/>
        <w:szCs w:val="20"/>
      </w:rPr>
      <w:t xml:space="preserve"> 1, Mei-Agustus 2020</w:t>
    </w:r>
  </w:p>
  <w:p w:rsidR="00B60FA6" w:rsidRPr="00B60FA6" w:rsidRDefault="00B60FA6" w:rsidP="00B60FA6">
    <w:pPr>
      <w:pStyle w:val="Header"/>
      <w:rPr>
        <w:rStyle w:val="Hyperlink"/>
        <w:rFonts w:cs="Arial"/>
        <w:color w:val="auto"/>
        <w:u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98" w:rsidRPr="001F42E3" w:rsidRDefault="00BF3FF1"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 xml:space="preserve">GUYUB: </w:t>
    </w:r>
    <w:r w:rsidRPr="001F42E3">
      <w:rPr>
        <w:rFonts w:ascii="Calibri Light" w:hAnsi="Calibri Light" w:cs="Calibri Light"/>
        <w:i/>
        <w:iCs/>
        <w:color w:val="808080" w:themeColor="background1" w:themeShade="80"/>
        <w:sz w:val="20"/>
        <w:szCs w:val="20"/>
      </w:rPr>
      <w:t>Journal of Community Engagement</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rsidR="00BF3FF1" w:rsidRPr="001F42E3" w:rsidRDefault="00031CF4"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p-</w:t>
    </w:r>
    <w:r w:rsidR="004F7898" w:rsidRPr="001F42E3">
      <w:rPr>
        <w:rFonts w:ascii="Calibri Light" w:hAnsi="Calibri Light" w:cs="Calibri Light"/>
        <w:b/>
        <w:bCs/>
        <w:color w:val="808080" w:themeColor="background1" w:themeShade="80"/>
        <w:sz w:val="20"/>
        <w:szCs w:val="20"/>
      </w:rPr>
      <w:t>ISSN:</w:t>
    </w:r>
    <w:r w:rsidR="004F7898" w:rsidRPr="001F42E3">
      <w:rPr>
        <w:rFonts w:ascii="Calibri Light" w:hAnsi="Calibri Light" w:cs="Calibri Light"/>
        <w:color w:val="808080" w:themeColor="background1" w:themeShade="80"/>
        <w:sz w:val="20"/>
        <w:szCs w:val="20"/>
      </w:rPr>
      <w:t xml:space="preserve"> _______</w:t>
    </w:r>
    <w:r w:rsidR="004F7898" w:rsidRPr="001F42E3">
      <w:rPr>
        <w:rFonts w:ascii="Calibri Light" w:hAnsi="Calibri Light" w:cs="Calibri Light"/>
        <w:b/>
        <w:bCs/>
        <w:color w:val="808080" w:themeColor="background1" w:themeShade="80"/>
        <w:sz w:val="20"/>
        <w:szCs w:val="20"/>
      </w:rPr>
      <w:t xml:space="preserve">; </w:t>
    </w:r>
    <w:r w:rsidRPr="001F42E3">
      <w:rPr>
        <w:rFonts w:ascii="Calibri Light" w:hAnsi="Calibri Light" w:cs="Calibri Light"/>
        <w:b/>
        <w:bCs/>
        <w:color w:val="808080" w:themeColor="background1" w:themeShade="80"/>
        <w:sz w:val="20"/>
        <w:szCs w:val="20"/>
      </w:rPr>
      <w:t>e-</w:t>
    </w:r>
    <w:r w:rsidR="004F7898" w:rsidRPr="001F42E3">
      <w:rPr>
        <w:rFonts w:ascii="Calibri Light" w:hAnsi="Calibri Light" w:cs="Calibri Light"/>
        <w:b/>
        <w:bCs/>
        <w:color w:val="808080" w:themeColor="background1" w:themeShade="80"/>
        <w:sz w:val="20"/>
        <w:szCs w:val="20"/>
      </w:rPr>
      <w:t>ISSN:</w:t>
    </w:r>
    <w:r w:rsidR="004F7898" w:rsidRPr="001F42E3">
      <w:rPr>
        <w:rFonts w:ascii="Calibri Light" w:hAnsi="Calibri Light" w:cs="Calibri Light"/>
        <w:color w:val="808080" w:themeColor="background1" w:themeShade="80"/>
        <w:sz w:val="20"/>
        <w:szCs w:val="20"/>
      </w:rPr>
      <w:t>_______</w:t>
    </w:r>
    <w:r w:rsidR="004F7898" w:rsidRPr="001F42E3">
      <w:rPr>
        <w:rFonts w:ascii="Calibri Light" w:hAnsi="Calibri Light" w:cs="Calibri Light"/>
        <w:b/>
        <w:bCs/>
        <w:color w:val="808080" w:themeColor="background1" w:themeShade="80"/>
        <w:sz w:val="20"/>
        <w:szCs w:val="20"/>
      </w:rPr>
      <w:tab/>
    </w:r>
    <w:r w:rsidR="004F7898" w:rsidRPr="001F42E3">
      <w:rPr>
        <w:rFonts w:ascii="Calibri Light" w:hAnsi="Calibri Light" w:cs="Calibri Light"/>
        <w:b/>
        <w:bCs/>
        <w:color w:val="808080" w:themeColor="background1" w:themeShade="80"/>
        <w:sz w:val="20"/>
        <w:szCs w:val="20"/>
      </w:rPr>
      <w:tab/>
    </w:r>
    <w:r w:rsidR="001F42E3">
      <w:rPr>
        <w:rFonts w:ascii="Calibri Light" w:hAnsi="Calibri Light" w:cs="Calibri Light"/>
        <w:b/>
        <w:bCs/>
        <w:color w:val="808080" w:themeColor="background1" w:themeShade="80"/>
        <w:sz w:val="20"/>
        <w:szCs w:val="20"/>
      </w:rPr>
      <w:tab/>
    </w:r>
    <w:r w:rsidR="00BF3FF1" w:rsidRPr="001F42E3">
      <w:rPr>
        <w:rFonts w:ascii="Calibri Light" w:hAnsi="Calibri Light" w:cs="Calibri Light"/>
        <w:b/>
        <w:bCs/>
        <w:color w:val="808080" w:themeColor="background1" w:themeShade="80"/>
        <w:sz w:val="20"/>
        <w:szCs w:val="20"/>
      </w:rPr>
      <w:t>DOI</w:t>
    </w:r>
    <w:r w:rsidR="00BF3FF1" w:rsidRPr="001F42E3">
      <w:rPr>
        <w:rFonts w:ascii="Calibri Light" w:hAnsi="Calibri Light" w:cs="Calibri Light"/>
        <w:color w:val="808080" w:themeColor="background1" w:themeShade="80"/>
        <w:sz w:val="20"/>
        <w:szCs w:val="20"/>
      </w:rPr>
      <w:t>: http//doi.org/</w:t>
    </w:r>
  </w:p>
  <w:p w:rsidR="00BF3FF1" w:rsidRPr="001F42E3" w:rsidRDefault="00BF3FF1" w:rsidP="00BF3FF1">
    <w:pPr>
      <w:pStyle w:val="Header"/>
      <w:tabs>
        <w:tab w:val="clear" w:pos="4680"/>
        <w:tab w:val="clear" w:pos="9360"/>
      </w:tabs>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C5BBB"/>
    <w:multiLevelType w:val="hybridMultilevel"/>
    <w:tmpl w:val="A98857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015A88"/>
    <w:multiLevelType w:val="hybridMultilevel"/>
    <w:tmpl w:val="97A4D998"/>
    <w:lvl w:ilvl="0" w:tplc="3809000F">
      <w:start w:val="1"/>
      <w:numFmt w:val="decimal"/>
      <w:lvlText w:val="%1."/>
      <w:lvlJc w:val="left"/>
      <w:pPr>
        <w:ind w:left="1004" w:hanging="360"/>
      </w:pPr>
      <w:rPr>
        <w:rFonts w:cs="Times New Roman"/>
      </w:rPr>
    </w:lvl>
    <w:lvl w:ilvl="1" w:tplc="38090019" w:tentative="1">
      <w:start w:val="1"/>
      <w:numFmt w:val="lowerLetter"/>
      <w:lvlText w:val="%2."/>
      <w:lvlJc w:val="left"/>
      <w:pPr>
        <w:ind w:left="1724" w:hanging="360"/>
      </w:pPr>
      <w:rPr>
        <w:rFonts w:cs="Times New Roman"/>
      </w:rPr>
    </w:lvl>
    <w:lvl w:ilvl="2" w:tplc="3809001B" w:tentative="1">
      <w:start w:val="1"/>
      <w:numFmt w:val="lowerRoman"/>
      <w:lvlText w:val="%3."/>
      <w:lvlJc w:val="right"/>
      <w:pPr>
        <w:ind w:left="2444" w:hanging="180"/>
      </w:pPr>
      <w:rPr>
        <w:rFonts w:cs="Times New Roman"/>
      </w:rPr>
    </w:lvl>
    <w:lvl w:ilvl="3" w:tplc="3809000F" w:tentative="1">
      <w:start w:val="1"/>
      <w:numFmt w:val="decimal"/>
      <w:lvlText w:val="%4."/>
      <w:lvlJc w:val="left"/>
      <w:pPr>
        <w:ind w:left="3164" w:hanging="360"/>
      </w:pPr>
      <w:rPr>
        <w:rFonts w:cs="Times New Roman"/>
      </w:rPr>
    </w:lvl>
    <w:lvl w:ilvl="4" w:tplc="38090019" w:tentative="1">
      <w:start w:val="1"/>
      <w:numFmt w:val="lowerLetter"/>
      <w:lvlText w:val="%5."/>
      <w:lvlJc w:val="left"/>
      <w:pPr>
        <w:ind w:left="3884" w:hanging="360"/>
      </w:pPr>
      <w:rPr>
        <w:rFonts w:cs="Times New Roman"/>
      </w:rPr>
    </w:lvl>
    <w:lvl w:ilvl="5" w:tplc="3809001B" w:tentative="1">
      <w:start w:val="1"/>
      <w:numFmt w:val="lowerRoman"/>
      <w:lvlText w:val="%6."/>
      <w:lvlJc w:val="right"/>
      <w:pPr>
        <w:ind w:left="4604" w:hanging="180"/>
      </w:pPr>
      <w:rPr>
        <w:rFonts w:cs="Times New Roman"/>
      </w:rPr>
    </w:lvl>
    <w:lvl w:ilvl="6" w:tplc="3809000F" w:tentative="1">
      <w:start w:val="1"/>
      <w:numFmt w:val="decimal"/>
      <w:lvlText w:val="%7."/>
      <w:lvlJc w:val="left"/>
      <w:pPr>
        <w:ind w:left="5324" w:hanging="360"/>
      </w:pPr>
      <w:rPr>
        <w:rFonts w:cs="Times New Roman"/>
      </w:rPr>
    </w:lvl>
    <w:lvl w:ilvl="7" w:tplc="38090019" w:tentative="1">
      <w:start w:val="1"/>
      <w:numFmt w:val="lowerLetter"/>
      <w:lvlText w:val="%8."/>
      <w:lvlJc w:val="left"/>
      <w:pPr>
        <w:ind w:left="6044" w:hanging="360"/>
      </w:pPr>
      <w:rPr>
        <w:rFonts w:cs="Times New Roman"/>
      </w:rPr>
    </w:lvl>
    <w:lvl w:ilvl="8" w:tplc="3809001B" w:tentative="1">
      <w:start w:val="1"/>
      <w:numFmt w:val="lowerRoman"/>
      <w:lvlText w:val="%9."/>
      <w:lvlJc w:val="right"/>
      <w:pPr>
        <w:ind w:left="6764" w:hanging="180"/>
      </w:pPr>
      <w:rPr>
        <w:rFonts w:cs="Times New Roman"/>
      </w:rPr>
    </w:lvl>
  </w:abstractNum>
  <w:abstractNum w:abstractNumId="2">
    <w:nsid w:val="179B39BC"/>
    <w:multiLevelType w:val="hybridMultilevel"/>
    <w:tmpl w:val="F0F227D0"/>
    <w:lvl w:ilvl="0" w:tplc="38090017">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nsid w:val="195C26E1"/>
    <w:multiLevelType w:val="hybridMultilevel"/>
    <w:tmpl w:val="90161564"/>
    <w:lvl w:ilvl="0" w:tplc="5B6A82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A100781"/>
    <w:multiLevelType w:val="hybridMultilevel"/>
    <w:tmpl w:val="0CA0CD90"/>
    <w:lvl w:ilvl="0" w:tplc="AA50363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21C40D98"/>
    <w:multiLevelType w:val="hybridMultilevel"/>
    <w:tmpl w:val="F6E0B25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44220DE"/>
    <w:multiLevelType w:val="hybridMultilevel"/>
    <w:tmpl w:val="21FE588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85174FD"/>
    <w:multiLevelType w:val="hybridMultilevel"/>
    <w:tmpl w:val="D4E87470"/>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895C1DEA">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29ED29FE"/>
    <w:multiLevelType w:val="hybridMultilevel"/>
    <w:tmpl w:val="E1A4EF1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33B316EE"/>
    <w:multiLevelType w:val="hybridMultilevel"/>
    <w:tmpl w:val="90B4CC04"/>
    <w:lvl w:ilvl="0" w:tplc="7C52EDBE">
      <w:numFmt w:val="bullet"/>
      <w:lvlText w:val="-"/>
      <w:lvlJc w:val="left"/>
      <w:pPr>
        <w:ind w:left="3960" w:hanging="360"/>
      </w:pPr>
      <w:rPr>
        <w:rFonts w:ascii="Georgia" w:eastAsia="Times New Roman" w:hAnsi="Georgia"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40182385"/>
    <w:multiLevelType w:val="hybridMultilevel"/>
    <w:tmpl w:val="DAB6063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40C90FEE"/>
    <w:multiLevelType w:val="hybridMultilevel"/>
    <w:tmpl w:val="FD80C5A2"/>
    <w:lvl w:ilvl="0" w:tplc="98624DB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nsid w:val="419C4B3B"/>
    <w:multiLevelType w:val="hybridMultilevel"/>
    <w:tmpl w:val="E970246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27130CB"/>
    <w:multiLevelType w:val="hybridMultilevel"/>
    <w:tmpl w:val="13086A50"/>
    <w:lvl w:ilvl="0" w:tplc="A3CC4734">
      <w:start w:val="1"/>
      <w:numFmt w:val="decimal"/>
      <w:lvlText w:val="%1."/>
      <w:lvlJc w:val="left"/>
      <w:pPr>
        <w:ind w:left="1181" w:hanging="360"/>
      </w:pPr>
      <w:rPr>
        <w:rFonts w:cs="Times New Roman" w:hint="default"/>
      </w:rPr>
    </w:lvl>
    <w:lvl w:ilvl="1" w:tplc="04210019" w:tentative="1">
      <w:start w:val="1"/>
      <w:numFmt w:val="lowerLetter"/>
      <w:lvlText w:val="%2."/>
      <w:lvlJc w:val="left"/>
      <w:pPr>
        <w:ind w:left="1901" w:hanging="360"/>
      </w:pPr>
      <w:rPr>
        <w:rFonts w:cs="Times New Roman"/>
      </w:rPr>
    </w:lvl>
    <w:lvl w:ilvl="2" w:tplc="0421001B" w:tentative="1">
      <w:start w:val="1"/>
      <w:numFmt w:val="lowerRoman"/>
      <w:lvlText w:val="%3."/>
      <w:lvlJc w:val="right"/>
      <w:pPr>
        <w:ind w:left="2621" w:hanging="180"/>
      </w:pPr>
      <w:rPr>
        <w:rFonts w:cs="Times New Roman"/>
      </w:rPr>
    </w:lvl>
    <w:lvl w:ilvl="3" w:tplc="0421000F" w:tentative="1">
      <w:start w:val="1"/>
      <w:numFmt w:val="decimal"/>
      <w:lvlText w:val="%4."/>
      <w:lvlJc w:val="left"/>
      <w:pPr>
        <w:ind w:left="3341" w:hanging="360"/>
      </w:pPr>
      <w:rPr>
        <w:rFonts w:cs="Times New Roman"/>
      </w:rPr>
    </w:lvl>
    <w:lvl w:ilvl="4" w:tplc="04210019" w:tentative="1">
      <w:start w:val="1"/>
      <w:numFmt w:val="lowerLetter"/>
      <w:lvlText w:val="%5."/>
      <w:lvlJc w:val="left"/>
      <w:pPr>
        <w:ind w:left="4061" w:hanging="360"/>
      </w:pPr>
      <w:rPr>
        <w:rFonts w:cs="Times New Roman"/>
      </w:rPr>
    </w:lvl>
    <w:lvl w:ilvl="5" w:tplc="0421001B" w:tentative="1">
      <w:start w:val="1"/>
      <w:numFmt w:val="lowerRoman"/>
      <w:lvlText w:val="%6."/>
      <w:lvlJc w:val="right"/>
      <w:pPr>
        <w:ind w:left="4781" w:hanging="180"/>
      </w:pPr>
      <w:rPr>
        <w:rFonts w:cs="Times New Roman"/>
      </w:rPr>
    </w:lvl>
    <w:lvl w:ilvl="6" w:tplc="0421000F" w:tentative="1">
      <w:start w:val="1"/>
      <w:numFmt w:val="decimal"/>
      <w:lvlText w:val="%7."/>
      <w:lvlJc w:val="left"/>
      <w:pPr>
        <w:ind w:left="5501" w:hanging="360"/>
      </w:pPr>
      <w:rPr>
        <w:rFonts w:cs="Times New Roman"/>
      </w:rPr>
    </w:lvl>
    <w:lvl w:ilvl="7" w:tplc="04210019" w:tentative="1">
      <w:start w:val="1"/>
      <w:numFmt w:val="lowerLetter"/>
      <w:lvlText w:val="%8."/>
      <w:lvlJc w:val="left"/>
      <w:pPr>
        <w:ind w:left="6221" w:hanging="360"/>
      </w:pPr>
      <w:rPr>
        <w:rFonts w:cs="Times New Roman"/>
      </w:rPr>
    </w:lvl>
    <w:lvl w:ilvl="8" w:tplc="0421001B" w:tentative="1">
      <w:start w:val="1"/>
      <w:numFmt w:val="lowerRoman"/>
      <w:lvlText w:val="%9."/>
      <w:lvlJc w:val="right"/>
      <w:pPr>
        <w:ind w:left="6941" w:hanging="180"/>
      </w:pPr>
      <w:rPr>
        <w:rFonts w:cs="Times New Roman"/>
      </w:rPr>
    </w:lvl>
  </w:abstractNum>
  <w:abstractNum w:abstractNumId="14">
    <w:nsid w:val="46516033"/>
    <w:multiLevelType w:val="hybridMultilevel"/>
    <w:tmpl w:val="AC74690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4E0D16AD"/>
    <w:multiLevelType w:val="hybridMultilevel"/>
    <w:tmpl w:val="25D6D7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3372505"/>
    <w:multiLevelType w:val="hybridMultilevel"/>
    <w:tmpl w:val="03A2AD00"/>
    <w:lvl w:ilvl="0" w:tplc="A0B6E746">
      <w:start w:val="1"/>
      <w:numFmt w:val="lowerLetter"/>
      <w:lvlText w:val="%1."/>
      <w:lvlJc w:val="left"/>
      <w:pPr>
        <w:ind w:left="720" w:hanging="360"/>
      </w:pPr>
      <w:rPr>
        <w:rFonts w:ascii="Georgia" w:hAnsi="Georgia" w:cs="Times New Roman" w:hint="default"/>
        <w:color w:val="auto"/>
        <w:w w:val="100"/>
        <w:sz w:val="22"/>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546F5C0B"/>
    <w:multiLevelType w:val="multilevel"/>
    <w:tmpl w:val="50F2BEBE"/>
    <w:lvl w:ilvl="0">
      <w:start w:val="1"/>
      <w:numFmt w:val="decimal"/>
      <w:lvlText w:val="%1"/>
      <w:lvlJc w:val="left"/>
      <w:pPr>
        <w:ind w:left="720" w:hanging="360"/>
      </w:pPr>
      <w:rPr>
        <w:rFonts w:cs="Times New Roman" w:hint="default"/>
        <w:b/>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nsid w:val="54E51795"/>
    <w:multiLevelType w:val="hybridMultilevel"/>
    <w:tmpl w:val="D06433F6"/>
    <w:lvl w:ilvl="0" w:tplc="ED5A1F94">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9">
    <w:nsid w:val="63587034"/>
    <w:multiLevelType w:val="hybridMultilevel"/>
    <w:tmpl w:val="62D6114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66A3417C"/>
    <w:multiLevelType w:val="hybridMultilevel"/>
    <w:tmpl w:val="98E049E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707C1197"/>
    <w:multiLevelType w:val="hybridMultilevel"/>
    <w:tmpl w:val="55506CB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70D330C2"/>
    <w:multiLevelType w:val="hybridMultilevel"/>
    <w:tmpl w:val="7F7062A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75656E97"/>
    <w:multiLevelType w:val="hybridMultilevel"/>
    <w:tmpl w:val="E1A4169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76587173"/>
    <w:multiLevelType w:val="hybridMultilevel"/>
    <w:tmpl w:val="464E85A4"/>
    <w:lvl w:ilvl="0" w:tplc="B2F8809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5">
    <w:nsid w:val="7A79535F"/>
    <w:multiLevelType w:val="hybridMultilevel"/>
    <w:tmpl w:val="DAA0E36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7CD24776"/>
    <w:multiLevelType w:val="hybridMultilevel"/>
    <w:tmpl w:val="5D4ED16A"/>
    <w:lvl w:ilvl="0" w:tplc="08180300">
      <w:start w:val="1"/>
      <w:numFmt w:val="decimal"/>
      <w:lvlText w:val="%1."/>
      <w:lvlJc w:val="left"/>
      <w:pPr>
        <w:ind w:left="1020" w:hanging="6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18"/>
  </w:num>
  <w:num w:numId="4">
    <w:abstractNumId w:val="8"/>
  </w:num>
  <w:num w:numId="5">
    <w:abstractNumId w:val="20"/>
  </w:num>
  <w:num w:numId="6">
    <w:abstractNumId w:val="23"/>
  </w:num>
  <w:num w:numId="7">
    <w:abstractNumId w:val="19"/>
  </w:num>
  <w:num w:numId="8">
    <w:abstractNumId w:val="12"/>
  </w:num>
  <w:num w:numId="9">
    <w:abstractNumId w:val="6"/>
  </w:num>
  <w:num w:numId="10">
    <w:abstractNumId w:val="7"/>
  </w:num>
  <w:num w:numId="11">
    <w:abstractNumId w:val="9"/>
  </w:num>
  <w:num w:numId="12">
    <w:abstractNumId w:val="5"/>
  </w:num>
  <w:num w:numId="13">
    <w:abstractNumId w:val="0"/>
  </w:num>
  <w:num w:numId="14">
    <w:abstractNumId w:val="13"/>
  </w:num>
  <w:num w:numId="15">
    <w:abstractNumId w:val="10"/>
  </w:num>
  <w:num w:numId="16">
    <w:abstractNumId w:val="22"/>
  </w:num>
  <w:num w:numId="17">
    <w:abstractNumId w:val="25"/>
  </w:num>
  <w:num w:numId="18">
    <w:abstractNumId w:val="21"/>
  </w:num>
  <w:num w:numId="19">
    <w:abstractNumId w:val="14"/>
  </w:num>
  <w:num w:numId="20">
    <w:abstractNumId w:val="11"/>
  </w:num>
  <w:num w:numId="21">
    <w:abstractNumId w:val="24"/>
  </w:num>
  <w:num w:numId="22">
    <w:abstractNumId w:val="16"/>
  </w:num>
  <w:num w:numId="23">
    <w:abstractNumId w:val="26"/>
  </w:num>
  <w:num w:numId="24">
    <w:abstractNumId w:val="3"/>
  </w:num>
  <w:num w:numId="25">
    <w:abstractNumId w:val="17"/>
  </w:num>
  <w:num w:numId="26">
    <w:abstractNumId w:val="2"/>
  </w:num>
  <w:num w:numId="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94"/>
    <w:rsid w:val="0001211A"/>
    <w:rsid w:val="00021712"/>
    <w:rsid w:val="000219CC"/>
    <w:rsid w:val="000261DC"/>
    <w:rsid w:val="00031CF4"/>
    <w:rsid w:val="0004529C"/>
    <w:rsid w:val="0006274D"/>
    <w:rsid w:val="00094B58"/>
    <w:rsid w:val="000A4DBF"/>
    <w:rsid w:val="000B00BE"/>
    <w:rsid w:val="000B4DAC"/>
    <w:rsid w:val="000B520F"/>
    <w:rsid w:val="000C3739"/>
    <w:rsid w:val="000D6954"/>
    <w:rsid w:val="000D7096"/>
    <w:rsid w:val="000F369D"/>
    <w:rsid w:val="000F3F18"/>
    <w:rsid w:val="0010500B"/>
    <w:rsid w:val="001209D5"/>
    <w:rsid w:val="00126013"/>
    <w:rsid w:val="0012699E"/>
    <w:rsid w:val="00134C2F"/>
    <w:rsid w:val="00140E78"/>
    <w:rsid w:val="0014317B"/>
    <w:rsid w:val="00143B11"/>
    <w:rsid w:val="001550F6"/>
    <w:rsid w:val="00164829"/>
    <w:rsid w:val="00165F74"/>
    <w:rsid w:val="001843CD"/>
    <w:rsid w:val="00192BC3"/>
    <w:rsid w:val="00195BDA"/>
    <w:rsid w:val="001A0994"/>
    <w:rsid w:val="001A51EB"/>
    <w:rsid w:val="001B2C16"/>
    <w:rsid w:val="001B42FF"/>
    <w:rsid w:val="001B5ED7"/>
    <w:rsid w:val="001F3058"/>
    <w:rsid w:val="001F42E3"/>
    <w:rsid w:val="0020447A"/>
    <w:rsid w:val="002303A9"/>
    <w:rsid w:val="002455CD"/>
    <w:rsid w:val="002660A1"/>
    <w:rsid w:val="00273A0E"/>
    <w:rsid w:val="002751EC"/>
    <w:rsid w:val="00276773"/>
    <w:rsid w:val="002A596F"/>
    <w:rsid w:val="002E544F"/>
    <w:rsid w:val="002E617C"/>
    <w:rsid w:val="002F5A47"/>
    <w:rsid w:val="00305947"/>
    <w:rsid w:val="00314E52"/>
    <w:rsid w:val="00334C55"/>
    <w:rsid w:val="00372763"/>
    <w:rsid w:val="003822F1"/>
    <w:rsid w:val="00382CEB"/>
    <w:rsid w:val="003832D7"/>
    <w:rsid w:val="003A7C62"/>
    <w:rsid w:val="003B4B55"/>
    <w:rsid w:val="003C5657"/>
    <w:rsid w:val="003E1124"/>
    <w:rsid w:val="003F2354"/>
    <w:rsid w:val="003F2B67"/>
    <w:rsid w:val="003F7606"/>
    <w:rsid w:val="00412BA3"/>
    <w:rsid w:val="0041635F"/>
    <w:rsid w:val="004244B4"/>
    <w:rsid w:val="004927CC"/>
    <w:rsid w:val="004A7C28"/>
    <w:rsid w:val="004D2E69"/>
    <w:rsid w:val="004F09E8"/>
    <w:rsid w:val="004F5304"/>
    <w:rsid w:val="004F677B"/>
    <w:rsid w:val="004F7898"/>
    <w:rsid w:val="005006D7"/>
    <w:rsid w:val="00506EE2"/>
    <w:rsid w:val="005107CC"/>
    <w:rsid w:val="005139DD"/>
    <w:rsid w:val="00523DD4"/>
    <w:rsid w:val="005316BA"/>
    <w:rsid w:val="005360E7"/>
    <w:rsid w:val="00544506"/>
    <w:rsid w:val="00561E97"/>
    <w:rsid w:val="00585779"/>
    <w:rsid w:val="00592AFB"/>
    <w:rsid w:val="00594AF9"/>
    <w:rsid w:val="005958F3"/>
    <w:rsid w:val="005A4AEA"/>
    <w:rsid w:val="005A50F1"/>
    <w:rsid w:val="005B4BBB"/>
    <w:rsid w:val="005B7380"/>
    <w:rsid w:val="005C0C26"/>
    <w:rsid w:val="005C0FEC"/>
    <w:rsid w:val="005C78EA"/>
    <w:rsid w:val="005E2354"/>
    <w:rsid w:val="005E5ACC"/>
    <w:rsid w:val="005F1726"/>
    <w:rsid w:val="00621B5C"/>
    <w:rsid w:val="006226B2"/>
    <w:rsid w:val="006327AD"/>
    <w:rsid w:val="006361E4"/>
    <w:rsid w:val="0064276C"/>
    <w:rsid w:val="00644C36"/>
    <w:rsid w:val="00645819"/>
    <w:rsid w:val="00650759"/>
    <w:rsid w:val="00650F48"/>
    <w:rsid w:val="00665397"/>
    <w:rsid w:val="00670B19"/>
    <w:rsid w:val="006833E7"/>
    <w:rsid w:val="006879FF"/>
    <w:rsid w:val="00690D93"/>
    <w:rsid w:val="0069386A"/>
    <w:rsid w:val="00697C1B"/>
    <w:rsid w:val="006A28CD"/>
    <w:rsid w:val="006B711A"/>
    <w:rsid w:val="006C5336"/>
    <w:rsid w:val="006E6CF6"/>
    <w:rsid w:val="00702A72"/>
    <w:rsid w:val="007051D0"/>
    <w:rsid w:val="00711005"/>
    <w:rsid w:val="00713E05"/>
    <w:rsid w:val="007160B8"/>
    <w:rsid w:val="00716FE6"/>
    <w:rsid w:val="00730A59"/>
    <w:rsid w:val="00734A60"/>
    <w:rsid w:val="007378F1"/>
    <w:rsid w:val="00737B33"/>
    <w:rsid w:val="0074785B"/>
    <w:rsid w:val="00750D5B"/>
    <w:rsid w:val="0075184D"/>
    <w:rsid w:val="0075658D"/>
    <w:rsid w:val="00763CBD"/>
    <w:rsid w:val="007721B6"/>
    <w:rsid w:val="00785BD8"/>
    <w:rsid w:val="00790963"/>
    <w:rsid w:val="007B63E5"/>
    <w:rsid w:val="007C2E97"/>
    <w:rsid w:val="007E2B1E"/>
    <w:rsid w:val="007F517A"/>
    <w:rsid w:val="0081453B"/>
    <w:rsid w:val="0081548F"/>
    <w:rsid w:val="00817DC7"/>
    <w:rsid w:val="00834C66"/>
    <w:rsid w:val="00844E1A"/>
    <w:rsid w:val="00845169"/>
    <w:rsid w:val="00851EC1"/>
    <w:rsid w:val="0085254D"/>
    <w:rsid w:val="00861DA2"/>
    <w:rsid w:val="00872F26"/>
    <w:rsid w:val="00874AD0"/>
    <w:rsid w:val="00881F15"/>
    <w:rsid w:val="008862BD"/>
    <w:rsid w:val="00887E67"/>
    <w:rsid w:val="00894D8C"/>
    <w:rsid w:val="00897AF8"/>
    <w:rsid w:val="008A6B56"/>
    <w:rsid w:val="008B78E5"/>
    <w:rsid w:val="008C0072"/>
    <w:rsid w:val="008F5FD5"/>
    <w:rsid w:val="009166A1"/>
    <w:rsid w:val="00917567"/>
    <w:rsid w:val="0093635F"/>
    <w:rsid w:val="009415FC"/>
    <w:rsid w:val="00984191"/>
    <w:rsid w:val="0098727B"/>
    <w:rsid w:val="00992D31"/>
    <w:rsid w:val="009966EA"/>
    <w:rsid w:val="009A5C8B"/>
    <w:rsid w:val="009B7EEE"/>
    <w:rsid w:val="009D2E3A"/>
    <w:rsid w:val="009E135E"/>
    <w:rsid w:val="009E4390"/>
    <w:rsid w:val="009E5B7D"/>
    <w:rsid w:val="00A04BF5"/>
    <w:rsid w:val="00A26543"/>
    <w:rsid w:val="00A30B49"/>
    <w:rsid w:val="00A33B57"/>
    <w:rsid w:val="00A36777"/>
    <w:rsid w:val="00A50003"/>
    <w:rsid w:val="00A63F80"/>
    <w:rsid w:val="00A81E9C"/>
    <w:rsid w:val="00A97151"/>
    <w:rsid w:val="00AB212B"/>
    <w:rsid w:val="00AB3661"/>
    <w:rsid w:val="00AC3404"/>
    <w:rsid w:val="00AC662D"/>
    <w:rsid w:val="00AE4104"/>
    <w:rsid w:val="00B01315"/>
    <w:rsid w:val="00B31532"/>
    <w:rsid w:val="00B34CC0"/>
    <w:rsid w:val="00B52CC6"/>
    <w:rsid w:val="00B560EB"/>
    <w:rsid w:val="00B5642A"/>
    <w:rsid w:val="00B60FA6"/>
    <w:rsid w:val="00B62F95"/>
    <w:rsid w:val="00BB400E"/>
    <w:rsid w:val="00BC5161"/>
    <w:rsid w:val="00BF3FF1"/>
    <w:rsid w:val="00C00B20"/>
    <w:rsid w:val="00C1555B"/>
    <w:rsid w:val="00C223EC"/>
    <w:rsid w:val="00C3117E"/>
    <w:rsid w:val="00C33213"/>
    <w:rsid w:val="00C367C0"/>
    <w:rsid w:val="00C55F71"/>
    <w:rsid w:val="00C61C08"/>
    <w:rsid w:val="00C63DB2"/>
    <w:rsid w:val="00C642CC"/>
    <w:rsid w:val="00C774A0"/>
    <w:rsid w:val="00C82190"/>
    <w:rsid w:val="00C93181"/>
    <w:rsid w:val="00C95823"/>
    <w:rsid w:val="00CA1E86"/>
    <w:rsid w:val="00CB31F5"/>
    <w:rsid w:val="00CB4A27"/>
    <w:rsid w:val="00CC08D3"/>
    <w:rsid w:val="00CC78B8"/>
    <w:rsid w:val="00CD3433"/>
    <w:rsid w:val="00CD5B73"/>
    <w:rsid w:val="00CE043C"/>
    <w:rsid w:val="00CE1186"/>
    <w:rsid w:val="00CE79B3"/>
    <w:rsid w:val="00CF2CF3"/>
    <w:rsid w:val="00D143DC"/>
    <w:rsid w:val="00D56A5E"/>
    <w:rsid w:val="00D67878"/>
    <w:rsid w:val="00D7762D"/>
    <w:rsid w:val="00D80F0E"/>
    <w:rsid w:val="00D8351B"/>
    <w:rsid w:val="00DA6977"/>
    <w:rsid w:val="00DB2B2A"/>
    <w:rsid w:val="00DC194B"/>
    <w:rsid w:val="00E02B79"/>
    <w:rsid w:val="00E04D05"/>
    <w:rsid w:val="00E065DF"/>
    <w:rsid w:val="00E1038B"/>
    <w:rsid w:val="00E20841"/>
    <w:rsid w:val="00E230EF"/>
    <w:rsid w:val="00E33A8F"/>
    <w:rsid w:val="00E47CEB"/>
    <w:rsid w:val="00E63DDB"/>
    <w:rsid w:val="00E67A3B"/>
    <w:rsid w:val="00E82B3D"/>
    <w:rsid w:val="00E83E31"/>
    <w:rsid w:val="00E91954"/>
    <w:rsid w:val="00E95153"/>
    <w:rsid w:val="00E97BBD"/>
    <w:rsid w:val="00EB2219"/>
    <w:rsid w:val="00ED3902"/>
    <w:rsid w:val="00ED503E"/>
    <w:rsid w:val="00EE214F"/>
    <w:rsid w:val="00EE33FA"/>
    <w:rsid w:val="00EE37C0"/>
    <w:rsid w:val="00EE4451"/>
    <w:rsid w:val="00EF1120"/>
    <w:rsid w:val="00EF3FBC"/>
    <w:rsid w:val="00EF54CC"/>
    <w:rsid w:val="00F25244"/>
    <w:rsid w:val="00F50D83"/>
    <w:rsid w:val="00F65190"/>
    <w:rsid w:val="00F74F74"/>
    <w:rsid w:val="00F775D6"/>
    <w:rsid w:val="00F916A2"/>
    <w:rsid w:val="00F97360"/>
    <w:rsid w:val="00F973D9"/>
    <w:rsid w:val="00FB2DBD"/>
    <w:rsid w:val="00FB6D74"/>
    <w:rsid w:val="00FD5945"/>
    <w:rsid w:val="00FE70EA"/>
    <w:rsid w:val="00FE793E"/>
    <w:rsid w:val="00FF0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231203-D551-46DD-97F4-8D7EFD3E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994"/>
    <w:rPr>
      <w:rFonts w:cs="Arial"/>
    </w:rPr>
  </w:style>
  <w:style w:type="paragraph" w:styleId="Heading1">
    <w:name w:val="heading 1"/>
    <w:basedOn w:val="Normal"/>
    <w:next w:val="Normal"/>
    <w:link w:val="Heading1Char"/>
    <w:uiPriority w:val="9"/>
    <w:qFormat/>
    <w:rsid w:val="001A0994"/>
    <w:pPr>
      <w:keepNext/>
      <w:spacing w:after="0" w:line="240" w:lineRule="auto"/>
      <w:jc w:val="center"/>
      <w:outlineLvl w:val="0"/>
    </w:pPr>
    <w:rPr>
      <w:rFonts w:ascii="Shruti" w:hAnsi="Shruti" w:cs="Times New Roman"/>
      <w:b/>
      <w:sz w:val="24"/>
      <w:szCs w:val="20"/>
      <w:lang w:val="en-US"/>
    </w:rPr>
  </w:style>
  <w:style w:type="paragraph" w:styleId="Heading2">
    <w:name w:val="heading 2"/>
    <w:basedOn w:val="Normal"/>
    <w:next w:val="Normal"/>
    <w:link w:val="Heading2Char"/>
    <w:uiPriority w:val="9"/>
    <w:unhideWhenUsed/>
    <w:qFormat/>
    <w:rsid w:val="001A0994"/>
    <w:pPr>
      <w:keepNext/>
      <w:keepLines/>
      <w:spacing w:before="200" w:after="0" w:line="240" w:lineRule="auto"/>
      <w:outlineLvl w:val="1"/>
    </w:pPr>
    <w:rPr>
      <w:rFonts w:asciiTheme="majorHAnsi" w:eastAsiaTheme="majorEastAsia" w:hAnsiTheme="majorHAnsi" w:cs="Times New Roman"/>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994"/>
    <w:rPr>
      <w:rFonts w:ascii="Shruti" w:hAnsi="Shruti" w:cs="Times New Roman"/>
      <w:b/>
      <w:sz w:val="20"/>
      <w:szCs w:val="20"/>
      <w:lang w:val="en-US" w:eastAsia="x-none"/>
    </w:rPr>
  </w:style>
  <w:style w:type="character" w:customStyle="1" w:styleId="Heading2Char">
    <w:name w:val="Heading 2 Char"/>
    <w:basedOn w:val="DefaultParagraphFont"/>
    <w:link w:val="Heading2"/>
    <w:uiPriority w:val="9"/>
    <w:locked/>
    <w:rsid w:val="001A0994"/>
    <w:rPr>
      <w:rFonts w:asciiTheme="majorHAnsi" w:eastAsiaTheme="majorEastAsia" w:hAnsiTheme="majorHAnsi" w:cs="Times New Roman"/>
      <w:b/>
      <w:bCs/>
      <w:color w:val="4F81BD" w:themeColor="accent1"/>
      <w:sz w:val="26"/>
      <w:szCs w:val="26"/>
    </w:rPr>
  </w:style>
  <w:style w:type="paragraph" w:styleId="NoSpacing">
    <w:name w:val="No Spacing"/>
    <w:uiPriority w:val="1"/>
    <w:qFormat/>
    <w:rsid w:val="001A0994"/>
    <w:pPr>
      <w:spacing w:after="0" w:line="240" w:lineRule="auto"/>
    </w:pPr>
    <w:rPr>
      <w:rFonts w:cs="Arial"/>
    </w:rPr>
  </w:style>
  <w:style w:type="paragraph" w:styleId="BalloonText">
    <w:name w:val="Balloon Text"/>
    <w:basedOn w:val="Normal"/>
    <w:link w:val="BalloonTextChar"/>
    <w:uiPriority w:val="99"/>
    <w:semiHidden/>
    <w:unhideWhenUsed/>
    <w:rsid w:val="001A0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0994"/>
    <w:rPr>
      <w:rFonts w:ascii="Tahoma" w:hAnsi="Tahoma" w:cs="Tahoma"/>
      <w:sz w:val="16"/>
      <w:szCs w:val="16"/>
    </w:rPr>
  </w:style>
  <w:style w:type="paragraph" w:styleId="ListParagraph">
    <w:name w:val="List Paragraph"/>
    <w:basedOn w:val="Normal"/>
    <w:uiPriority w:val="34"/>
    <w:qFormat/>
    <w:rsid w:val="001A0994"/>
    <w:pPr>
      <w:spacing w:after="0" w:line="240" w:lineRule="auto"/>
      <w:ind w:left="720" w:hanging="357"/>
      <w:contextualSpacing/>
    </w:pPr>
    <w:rPr>
      <w:rFonts w:ascii="Times New Roman" w:hAnsi="Times New Roman" w:cs="Times New Roman"/>
      <w:sz w:val="24"/>
      <w:lang w:val="en-US"/>
    </w:rPr>
  </w:style>
  <w:style w:type="table" w:styleId="TableGrid">
    <w:name w:val="Table Grid"/>
    <w:basedOn w:val="TableNormal"/>
    <w:uiPriority w:val="39"/>
    <w:rsid w:val="001A0994"/>
    <w:pPr>
      <w:spacing w:after="0" w:line="240" w:lineRule="auto"/>
      <w:ind w:left="714" w:hanging="357"/>
    </w:pPr>
    <w:rPr>
      <w:rFonts w:ascii="Times New Roman" w:hAnsi="Times New Roman" w:cs="Times New Roman"/>
      <w:sz w:val="24"/>
      <w:szCs w:val="24"/>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A0994"/>
    <w:pPr>
      <w:spacing w:after="120" w:line="480" w:lineRule="auto"/>
    </w:pPr>
    <w:rPr>
      <w:rFonts w:ascii="Times New Roman" w:hAnsi="Times New Roman" w:cs="Traditional Arabic"/>
      <w:sz w:val="24"/>
      <w:szCs w:val="24"/>
      <w:lang w:val="en-US"/>
    </w:rPr>
  </w:style>
  <w:style w:type="character" w:customStyle="1" w:styleId="BodyText2Char">
    <w:name w:val="Body Text 2 Char"/>
    <w:basedOn w:val="DefaultParagraphFont"/>
    <w:link w:val="BodyText2"/>
    <w:uiPriority w:val="99"/>
    <w:semiHidden/>
    <w:locked/>
    <w:rsid w:val="001A0994"/>
    <w:rPr>
      <w:rFonts w:ascii="Times New Roman" w:hAnsi="Times New Roman" w:cs="Traditional Arabic"/>
      <w:sz w:val="24"/>
      <w:szCs w:val="24"/>
      <w:lang w:val="en-US" w:eastAsia="x-none" w:bidi="ar-SA"/>
    </w:rPr>
  </w:style>
  <w:style w:type="paragraph" w:styleId="NormalWeb">
    <w:name w:val="Normal (Web)"/>
    <w:basedOn w:val="Normal"/>
    <w:uiPriority w:val="99"/>
    <w:rsid w:val="001A0994"/>
    <w:pPr>
      <w:spacing w:before="100" w:beforeAutospacing="1" w:after="100" w:afterAutospacing="1" w:line="240" w:lineRule="auto"/>
    </w:pPr>
    <w:rPr>
      <w:rFonts w:ascii="Times New Roman" w:hAnsi="Times New Roman" w:cs="Times New Roman"/>
      <w:sz w:val="24"/>
      <w:szCs w:val="24"/>
      <w:lang w:val="en-GB"/>
    </w:rPr>
  </w:style>
  <w:style w:type="character" w:customStyle="1" w:styleId="a">
    <w:name w:val="a"/>
    <w:basedOn w:val="DefaultParagraphFont"/>
    <w:rsid w:val="001A0994"/>
    <w:rPr>
      <w:rFonts w:cs="Times New Roman"/>
    </w:rPr>
  </w:style>
  <w:style w:type="character" w:customStyle="1" w:styleId="fontstyle01">
    <w:name w:val="fontstyle01"/>
    <w:basedOn w:val="DefaultParagraphFont"/>
    <w:rsid w:val="001A0994"/>
    <w:rPr>
      <w:rFonts w:ascii="Arial" w:hAnsi="Arial" w:cs="Arial"/>
      <w:color w:val="000000"/>
      <w:sz w:val="24"/>
      <w:szCs w:val="24"/>
    </w:rPr>
  </w:style>
  <w:style w:type="character" w:styleId="Hyperlink">
    <w:name w:val="Hyperlink"/>
    <w:basedOn w:val="DefaultParagraphFont"/>
    <w:uiPriority w:val="99"/>
    <w:unhideWhenUsed/>
    <w:rsid w:val="001A0994"/>
    <w:rPr>
      <w:rFonts w:cs="Times New Roman"/>
      <w:color w:val="0000FF" w:themeColor="hyperlink"/>
      <w:u w:val="single"/>
    </w:rPr>
  </w:style>
  <w:style w:type="paragraph" w:styleId="Header">
    <w:name w:val="header"/>
    <w:basedOn w:val="Normal"/>
    <w:link w:val="Head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locked/>
    <w:rsid w:val="001A0994"/>
    <w:rPr>
      <w:rFonts w:ascii="Times New Roman" w:hAnsi="Times New Roman" w:cs="Times New Roman"/>
      <w:sz w:val="24"/>
    </w:rPr>
  </w:style>
  <w:style w:type="paragraph" w:styleId="Footer">
    <w:name w:val="footer"/>
    <w:basedOn w:val="Normal"/>
    <w:link w:val="Foot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locked/>
    <w:rsid w:val="001A0994"/>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7378F1"/>
    <w:rPr>
      <w:rFonts w:cs="Times New Roman"/>
      <w:color w:val="605E5C"/>
      <w:shd w:val="clear" w:color="auto" w:fill="E1DFDD"/>
    </w:rPr>
  </w:style>
  <w:style w:type="paragraph" w:styleId="Title">
    <w:name w:val="Title"/>
    <w:basedOn w:val="Normal"/>
    <w:next w:val="Normal"/>
    <w:link w:val="TitleChar"/>
    <w:uiPriority w:val="10"/>
    <w:qFormat/>
    <w:rsid w:val="00CB4A27"/>
    <w:pPr>
      <w:spacing w:after="320" w:line="240" w:lineRule="auto"/>
      <w:contextualSpacing/>
      <w:jc w:val="center"/>
    </w:pPr>
    <w:rPr>
      <w:rFonts w:ascii="Times New Roman" w:eastAsia="Malgun Gothic" w:hAnsi="Times New Roman" w:cs="Times New Roman"/>
      <w:b/>
      <w:spacing w:val="-10"/>
      <w:kern w:val="28"/>
      <w:sz w:val="32"/>
      <w:szCs w:val="56"/>
      <w:lang w:eastAsia="ko-KR"/>
    </w:rPr>
  </w:style>
  <w:style w:type="character" w:customStyle="1" w:styleId="TitleChar">
    <w:name w:val="Title Char"/>
    <w:basedOn w:val="DefaultParagraphFont"/>
    <w:link w:val="Title"/>
    <w:uiPriority w:val="10"/>
    <w:locked/>
    <w:rsid w:val="00CB4A27"/>
    <w:rPr>
      <w:rFonts w:ascii="Times New Roman" w:eastAsia="Malgun Gothic" w:hAnsi="Times New Roman" w:cs="Times New Roman"/>
      <w:b/>
      <w:spacing w:val="-10"/>
      <w:kern w:val="28"/>
      <w:sz w:val="56"/>
      <w:szCs w:val="56"/>
      <w:lang w:val="x-none" w:eastAsia="ko-KR"/>
    </w:rPr>
  </w:style>
  <w:style w:type="paragraph" w:customStyle="1" w:styleId="Isi">
    <w:name w:val="Isi"/>
    <w:basedOn w:val="Normal"/>
    <w:link w:val="IsiChar"/>
    <w:qFormat/>
    <w:rsid w:val="00CB4A27"/>
    <w:pPr>
      <w:spacing w:after="0" w:line="240" w:lineRule="auto"/>
      <w:ind w:firstLine="284"/>
      <w:jc w:val="both"/>
    </w:pPr>
    <w:rPr>
      <w:rFonts w:ascii="Times New Roman" w:eastAsia="Malgun Gothic" w:hAnsi="Times New Roman"/>
      <w:sz w:val="20"/>
      <w:lang w:eastAsia="ko-KR"/>
    </w:rPr>
  </w:style>
  <w:style w:type="paragraph" w:customStyle="1" w:styleId="Affiliation">
    <w:name w:val="Affiliation"/>
    <w:link w:val="AffiliationChar"/>
    <w:rsid w:val="00CB4A27"/>
    <w:pPr>
      <w:suppressAutoHyphens/>
      <w:spacing w:after="0" w:line="240" w:lineRule="auto"/>
      <w:jc w:val="center"/>
    </w:pPr>
    <w:rPr>
      <w:rFonts w:ascii="Times New Roman" w:eastAsia="SimSun" w:hAnsi="Times New Roman" w:cs="Times New Roman"/>
      <w:sz w:val="20"/>
      <w:szCs w:val="20"/>
      <w:lang w:val="en-US" w:eastAsia="zh-CN"/>
    </w:rPr>
  </w:style>
  <w:style w:type="character" w:customStyle="1" w:styleId="IsiChar">
    <w:name w:val="Isi Char"/>
    <w:link w:val="Isi"/>
    <w:locked/>
    <w:rsid w:val="00CB4A27"/>
    <w:rPr>
      <w:rFonts w:ascii="Times New Roman" w:eastAsia="Malgun Gothic" w:hAnsi="Times New Roman"/>
      <w:sz w:val="20"/>
      <w:lang w:val="x-none" w:eastAsia="ko-KR"/>
    </w:rPr>
  </w:style>
  <w:style w:type="paragraph" w:customStyle="1" w:styleId="Author">
    <w:name w:val="Author"/>
    <w:basedOn w:val="Normal"/>
    <w:link w:val="AuthorChar"/>
    <w:qFormat/>
    <w:rsid w:val="00CB4A27"/>
    <w:pPr>
      <w:spacing w:after="0" w:line="240" w:lineRule="auto"/>
      <w:jc w:val="center"/>
    </w:pPr>
    <w:rPr>
      <w:rFonts w:ascii="Times New Roman" w:eastAsia="Malgun Gothic" w:hAnsi="Times New Roman"/>
      <w:b/>
      <w:sz w:val="20"/>
      <w:lang w:eastAsia="ko-KR"/>
    </w:rPr>
  </w:style>
  <w:style w:type="paragraph" w:customStyle="1" w:styleId="Email">
    <w:name w:val="Email"/>
    <w:basedOn w:val="Affiliation"/>
    <w:link w:val="EmailChar"/>
    <w:qFormat/>
    <w:rsid w:val="00CB4A27"/>
    <w:rPr>
      <w:rFonts w:ascii="Consolas" w:hAnsi="Consolas"/>
      <w:sz w:val="18"/>
      <w:lang w:val="id-ID"/>
    </w:rPr>
  </w:style>
  <w:style w:type="character" w:customStyle="1" w:styleId="AuthorChar">
    <w:name w:val="Author Char"/>
    <w:link w:val="Author"/>
    <w:locked/>
    <w:rsid w:val="00CB4A27"/>
    <w:rPr>
      <w:rFonts w:ascii="Times New Roman" w:eastAsia="Malgun Gothic" w:hAnsi="Times New Roman"/>
      <w:b/>
      <w:sz w:val="20"/>
      <w:lang w:val="x-none" w:eastAsia="ko-KR"/>
    </w:rPr>
  </w:style>
  <w:style w:type="character" w:customStyle="1" w:styleId="AffiliationChar">
    <w:name w:val="Affiliation Char"/>
    <w:link w:val="Affiliation"/>
    <w:locked/>
    <w:rsid w:val="00CB4A27"/>
    <w:rPr>
      <w:rFonts w:ascii="Times New Roman" w:eastAsia="SimSun" w:hAnsi="Times New Roman"/>
      <w:sz w:val="20"/>
      <w:lang w:val="en-US" w:eastAsia="zh-CN"/>
    </w:rPr>
  </w:style>
  <w:style w:type="character" w:customStyle="1" w:styleId="EmailChar">
    <w:name w:val="Email Char"/>
    <w:link w:val="Email"/>
    <w:locked/>
    <w:rsid w:val="00CB4A27"/>
    <w:rPr>
      <w:rFonts w:ascii="Consolas" w:eastAsia="SimSun" w:hAnsi="Consolas"/>
      <w:sz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45659">
      <w:marLeft w:val="0"/>
      <w:marRight w:val="0"/>
      <w:marTop w:val="0"/>
      <w:marBottom w:val="0"/>
      <w:divBdr>
        <w:top w:val="none" w:sz="0" w:space="0" w:color="auto"/>
        <w:left w:val="none" w:sz="0" w:space="0" w:color="auto"/>
        <w:bottom w:val="none" w:sz="0" w:space="0" w:color="auto"/>
        <w:right w:val="none" w:sz="0" w:space="0" w:color="auto"/>
      </w:divBdr>
    </w:div>
    <w:div w:id="781845660">
      <w:marLeft w:val="0"/>
      <w:marRight w:val="0"/>
      <w:marTop w:val="0"/>
      <w:marBottom w:val="0"/>
      <w:divBdr>
        <w:top w:val="none" w:sz="0" w:space="0" w:color="auto"/>
        <w:left w:val="none" w:sz="0" w:space="0" w:color="auto"/>
        <w:bottom w:val="none" w:sz="0" w:space="0" w:color="auto"/>
        <w:right w:val="none" w:sz="0" w:space="0" w:color="auto"/>
      </w:divBdr>
      <w:divsChild>
        <w:div w:id="781845689">
          <w:marLeft w:val="0"/>
          <w:marRight w:val="0"/>
          <w:marTop w:val="0"/>
          <w:marBottom w:val="0"/>
          <w:divBdr>
            <w:top w:val="none" w:sz="0" w:space="0" w:color="auto"/>
            <w:left w:val="none" w:sz="0" w:space="0" w:color="auto"/>
            <w:bottom w:val="none" w:sz="0" w:space="0" w:color="auto"/>
            <w:right w:val="none" w:sz="0" w:space="0" w:color="auto"/>
          </w:divBdr>
        </w:div>
      </w:divsChild>
    </w:div>
    <w:div w:id="781845664">
      <w:marLeft w:val="0"/>
      <w:marRight w:val="0"/>
      <w:marTop w:val="0"/>
      <w:marBottom w:val="0"/>
      <w:divBdr>
        <w:top w:val="none" w:sz="0" w:space="0" w:color="auto"/>
        <w:left w:val="none" w:sz="0" w:space="0" w:color="auto"/>
        <w:bottom w:val="none" w:sz="0" w:space="0" w:color="auto"/>
        <w:right w:val="none" w:sz="0" w:space="0" w:color="auto"/>
      </w:divBdr>
      <w:divsChild>
        <w:div w:id="781845668">
          <w:marLeft w:val="0"/>
          <w:marRight w:val="0"/>
          <w:marTop w:val="0"/>
          <w:marBottom w:val="0"/>
          <w:divBdr>
            <w:top w:val="none" w:sz="0" w:space="0" w:color="auto"/>
            <w:left w:val="none" w:sz="0" w:space="0" w:color="auto"/>
            <w:bottom w:val="none" w:sz="0" w:space="0" w:color="auto"/>
            <w:right w:val="none" w:sz="0" w:space="0" w:color="auto"/>
          </w:divBdr>
        </w:div>
      </w:divsChild>
    </w:div>
    <w:div w:id="781845669">
      <w:marLeft w:val="0"/>
      <w:marRight w:val="0"/>
      <w:marTop w:val="0"/>
      <w:marBottom w:val="0"/>
      <w:divBdr>
        <w:top w:val="none" w:sz="0" w:space="0" w:color="auto"/>
        <w:left w:val="none" w:sz="0" w:space="0" w:color="auto"/>
        <w:bottom w:val="none" w:sz="0" w:space="0" w:color="auto"/>
        <w:right w:val="none" w:sz="0" w:space="0" w:color="auto"/>
      </w:divBdr>
      <w:divsChild>
        <w:div w:id="781845686">
          <w:marLeft w:val="0"/>
          <w:marRight w:val="0"/>
          <w:marTop w:val="0"/>
          <w:marBottom w:val="0"/>
          <w:divBdr>
            <w:top w:val="none" w:sz="0" w:space="0" w:color="auto"/>
            <w:left w:val="none" w:sz="0" w:space="0" w:color="auto"/>
            <w:bottom w:val="none" w:sz="0" w:space="0" w:color="auto"/>
            <w:right w:val="none" w:sz="0" w:space="0" w:color="auto"/>
          </w:divBdr>
        </w:div>
      </w:divsChild>
    </w:div>
    <w:div w:id="781845673">
      <w:marLeft w:val="0"/>
      <w:marRight w:val="0"/>
      <w:marTop w:val="0"/>
      <w:marBottom w:val="0"/>
      <w:divBdr>
        <w:top w:val="none" w:sz="0" w:space="0" w:color="auto"/>
        <w:left w:val="none" w:sz="0" w:space="0" w:color="auto"/>
        <w:bottom w:val="none" w:sz="0" w:space="0" w:color="auto"/>
        <w:right w:val="none" w:sz="0" w:space="0" w:color="auto"/>
      </w:divBdr>
      <w:divsChild>
        <w:div w:id="781845658">
          <w:marLeft w:val="0"/>
          <w:marRight w:val="0"/>
          <w:marTop w:val="0"/>
          <w:marBottom w:val="0"/>
          <w:divBdr>
            <w:top w:val="none" w:sz="0" w:space="0" w:color="auto"/>
            <w:left w:val="none" w:sz="0" w:space="0" w:color="auto"/>
            <w:bottom w:val="none" w:sz="0" w:space="0" w:color="auto"/>
            <w:right w:val="none" w:sz="0" w:space="0" w:color="auto"/>
          </w:divBdr>
        </w:div>
        <w:div w:id="781845671">
          <w:marLeft w:val="0"/>
          <w:marRight w:val="0"/>
          <w:marTop w:val="0"/>
          <w:marBottom w:val="0"/>
          <w:divBdr>
            <w:top w:val="none" w:sz="0" w:space="0" w:color="auto"/>
            <w:left w:val="none" w:sz="0" w:space="0" w:color="auto"/>
            <w:bottom w:val="none" w:sz="0" w:space="0" w:color="auto"/>
            <w:right w:val="none" w:sz="0" w:space="0" w:color="auto"/>
          </w:divBdr>
        </w:div>
        <w:div w:id="781845681">
          <w:marLeft w:val="0"/>
          <w:marRight w:val="0"/>
          <w:marTop w:val="0"/>
          <w:marBottom w:val="0"/>
          <w:divBdr>
            <w:top w:val="none" w:sz="0" w:space="0" w:color="auto"/>
            <w:left w:val="none" w:sz="0" w:space="0" w:color="auto"/>
            <w:bottom w:val="none" w:sz="0" w:space="0" w:color="auto"/>
            <w:right w:val="none" w:sz="0" w:space="0" w:color="auto"/>
          </w:divBdr>
        </w:div>
        <w:div w:id="781845687">
          <w:marLeft w:val="0"/>
          <w:marRight w:val="0"/>
          <w:marTop w:val="0"/>
          <w:marBottom w:val="0"/>
          <w:divBdr>
            <w:top w:val="none" w:sz="0" w:space="0" w:color="auto"/>
            <w:left w:val="none" w:sz="0" w:space="0" w:color="auto"/>
            <w:bottom w:val="none" w:sz="0" w:space="0" w:color="auto"/>
            <w:right w:val="none" w:sz="0" w:space="0" w:color="auto"/>
          </w:divBdr>
        </w:div>
        <w:div w:id="781845693">
          <w:marLeft w:val="0"/>
          <w:marRight w:val="0"/>
          <w:marTop w:val="0"/>
          <w:marBottom w:val="0"/>
          <w:divBdr>
            <w:top w:val="none" w:sz="0" w:space="0" w:color="auto"/>
            <w:left w:val="none" w:sz="0" w:space="0" w:color="auto"/>
            <w:bottom w:val="none" w:sz="0" w:space="0" w:color="auto"/>
            <w:right w:val="none" w:sz="0" w:space="0" w:color="auto"/>
          </w:divBdr>
        </w:div>
        <w:div w:id="781845696">
          <w:marLeft w:val="0"/>
          <w:marRight w:val="0"/>
          <w:marTop w:val="0"/>
          <w:marBottom w:val="0"/>
          <w:divBdr>
            <w:top w:val="none" w:sz="0" w:space="0" w:color="auto"/>
            <w:left w:val="none" w:sz="0" w:space="0" w:color="auto"/>
            <w:bottom w:val="none" w:sz="0" w:space="0" w:color="auto"/>
            <w:right w:val="none" w:sz="0" w:space="0" w:color="auto"/>
          </w:divBdr>
        </w:div>
      </w:divsChild>
    </w:div>
    <w:div w:id="781845675">
      <w:marLeft w:val="0"/>
      <w:marRight w:val="0"/>
      <w:marTop w:val="0"/>
      <w:marBottom w:val="0"/>
      <w:divBdr>
        <w:top w:val="none" w:sz="0" w:space="0" w:color="auto"/>
        <w:left w:val="none" w:sz="0" w:space="0" w:color="auto"/>
        <w:bottom w:val="none" w:sz="0" w:space="0" w:color="auto"/>
        <w:right w:val="none" w:sz="0" w:space="0" w:color="auto"/>
      </w:divBdr>
      <w:divsChild>
        <w:div w:id="781845672">
          <w:marLeft w:val="0"/>
          <w:marRight w:val="0"/>
          <w:marTop w:val="0"/>
          <w:marBottom w:val="0"/>
          <w:divBdr>
            <w:top w:val="none" w:sz="0" w:space="0" w:color="auto"/>
            <w:left w:val="none" w:sz="0" w:space="0" w:color="auto"/>
            <w:bottom w:val="none" w:sz="0" w:space="0" w:color="auto"/>
            <w:right w:val="none" w:sz="0" w:space="0" w:color="auto"/>
          </w:divBdr>
        </w:div>
      </w:divsChild>
    </w:div>
    <w:div w:id="781845676">
      <w:marLeft w:val="0"/>
      <w:marRight w:val="0"/>
      <w:marTop w:val="0"/>
      <w:marBottom w:val="0"/>
      <w:divBdr>
        <w:top w:val="none" w:sz="0" w:space="0" w:color="auto"/>
        <w:left w:val="none" w:sz="0" w:space="0" w:color="auto"/>
        <w:bottom w:val="none" w:sz="0" w:space="0" w:color="auto"/>
        <w:right w:val="none" w:sz="0" w:space="0" w:color="auto"/>
      </w:divBdr>
      <w:divsChild>
        <w:div w:id="781845682">
          <w:marLeft w:val="0"/>
          <w:marRight w:val="0"/>
          <w:marTop w:val="0"/>
          <w:marBottom w:val="0"/>
          <w:divBdr>
            <w:top w:val="none" w:sz="0" w:space="0" w:color="auto"/>
            <w:left w:val="none" w:sz="0" w:space="0" w:color="auto"/>
            <w:bottom w:val="none" w:sz="0" w:space="0" w:color="auto"/>
            <w:right w:val="none" w:sz="0" w:space="0" w:color="auto"/>
          </w:divBdr>
        </w:div>
      </w:divsChild>
    </w:div>
    <w:div w:id="781845678">
      <w:marLeft w:val="0"/>
      <w:marRight w:val="0"/>
      <w:marTop w:val="0"/>
      <w:marBottom w:val="0"/>
      <w:divBdr>
        <w:top w:val="none" w:sz="0" w:space="0" w:color="auto"/>
        <w:left w:val="none" w:sz="0" w:space="0" w:color="auto"/>
        <w:bottom w:val="none" w:sz="0" w:space="0" w:color="auto"/>
        <w:right w:val="none" w:sz="0" w:space="0" w:color="auto"/>
      </w:divBdr>
      <w:divsChild>
        <w:div w:id="781845694">
          <w:marLeft w:val="0"/>
          <w:marRight w:val="0"/>
          <w:marTop w:val="0"/>
          <w:marBottom w:val="0"/>
          <w:divBdr>
            <w:top w:val="none" w:sz="0" w:space="0" w:color="auto"/>
            <w:left w:val="none" w:sz="0" w:space="0" w:color="auto"/>
            <w:bottom w:val="none" w:sz="0" w:space="0" w:color="auto"/>
            <w:right w:val="none" w:sz="0" w:space="0" w:color="auto"/>
          </w:divBdr>
        </w:div>
      </w:divsChild>
    </w:div>
    <w:div w:id="781845680">
      <w:marLeft w:val="0"/>
      <w:marRight w:val="0"/>
      <w:marTop w:val="0"/>
      <w:marBottom w:val="0"/>
      <w:divBdr>
        <w:top w:val="none" w:sz="0" w:space="0" w:color="auto"/>
        <w:left w:val="none" w:sz="0" w:space="0" w:color="auto"/>
        <w:bottom w:val="none" w:sz="0" w:space="0" w:color="auto"/>
        <w:right w:val="none" w:sz="0" w:space="0" w:color="auto"/>
      </w:divBdr>
      <w:divsChild>
        <w:div w:id="781845691">
          <w:marLeft w:val="0"/>
          <w:marRight w:val="0"/>
          <w:marTop w:val="0"/>
          <w:marBottom w:val="0"/>
          <w:divBdr>
            <w:top w:val="none" w:sz="0" w:space="0" w:color="auto"/>
            <w:left w:val="none" w:sz="0" w:space="0" w:color="auto"/>
            <w:bottom w:val="none" w:sz="0" w:space="0" w:color="auto"/>
            <w:right w:val="none" w:sz="0" w:space="0" w:color="auto"/>
          </w:divBdr>
        </w:div>
      </w:divsChild>
    </w:div>
    <w:div w:id="781845683">
      <w:marLeft w:val="0"/>
      <w:marRight w:val="0"/>
      <w:marTop w:val="0"/>
      <w:marBottom w:val="0"/>
      <w:divBdr>
        <w:top w:val="none" w:sz="0" w:space="0" w:color="auto"/>
        <w:left w:val="none" w:sz="0" w:space="0" w:color="auto"/>
        <w:bottom w:val="none" w:sz="0" w:space="0" w:color="auto"/>
        <w:right w:val="none" w:sz="0" w:space="0" w:color="auto"/>
      </w:divBdr>
      <w:divsChild>
        <w:div w:id="781845665">
          <w:marLeft w:val="0"/>
          <w:marRight w:val="0"/>
          <w:marTop w:val="0"/>
          <w:marBottom w:val="0"/>
          <w:divBdr>
            <w:top w:val="none" w:sz="0" w:space="0" w:color="auto"/>
            <w:left w:val="none" w:sz="0" w:space="0" w:color="auto"/>
            <w:bottom w:val="none" w:sz="0" w:space="0" w:color="auto"/>
            <w:right w:val="none" w:sz="0" w:space="0" w:color="auto"/>
          </w:divBdr>
        </w:div>
      </w:divsChild>
    </w:div>
    <w:div w:id="781845685">
      <w:marLeft w:val="0"/>
      <w:marRight w:val="0"/>
      <w:marTop w:val="0"/>
      <w:marBottom w:val="0"/>
      <w:divBdr>
        <w:top w:val="none" w:sz="0" w:space="0" w:color="auto"/>
        <w:left w:val="none" w:sz="0" w:space="0" w:color="auto"/>
        <w:bottom w:val="none" w:sz="0" w:space="0" w:color="auto"/>
        <w:right w:val="none" w:sz="0" w:space="0" w:color="auto"/>
      </w:divBdr>
      <w:divsChild>
        <w:div w:id="781845657">
          <w:marLeft w:val="0"/>
          <w:marRight w:val="0"/>
          <w:marTop w:val="0"/>
          <w:marBottom w:val="0"/>
          <w:divBdr>
            <w:top w:val="none" w:sz="0" w:space="0" w:color="auto"/>
            <w:left w:val="none" w:sz="0" w:space="0" w:color="auto"/>
            <w:bottom w:val="none" w:sz="0" w:space="0" w:color="auto"/>
            <w:right w:val="none" w:sz="0" w:space="0" w:color="auto"/>
          </w:divBdr>
        </w:div>
        <w:div w:id="781845663">
          <w:marLeft w:val="0"/>
          <w:marRight w:val="0"/>
          <w:marTop w:val="0"/>
          <w:marBottom w:val="0"/>
          <w:divBdr>
            <w:top w:val="none" w:sz="0" w:space="0" w:color="auto"/>
            <w:left w:val="none" w:sz="0" w:space="0" w:color="auto"/>
            <w:bottom w:val="none" w:sz="0" w:space="0" w:color="auto"/>
            <w:right w:val="none" w:sz="0" w:space="0" w:color="auto"/>
          </w:divBdr>
        </w:div>
        <w:div w:id="781845667">
          <w:marLeft w:val="0"/>
          <w:marRight w:val="0"/>
          <w:marTop w:val="0"/>
          <w:marBottom w:val="0"/>
          <w:divBdr>
            <w:top w:val="none" w:sz="0" w:space="0" w:color="auto"/>
            <w:left w:val="none" w:sz="0" w:space="0" w:color="auto"/>
            <w:bottom w:val="none" w:sz="0" w:space="0" w:color="auto"/>
            <w:right w:val="none" w:sz="0" w:space="0" w:color="auto"/>
          </w:divBdr>
        </w:div>
        <w:div w:id="781845674">
          <w:marLeft w:val="0"/>
          <w:marRight w:val="0"/>
          <w:marTop w:val="0"/>
          <w:marBottom w:val="0"/>
          <w:divBdr>
            <w:top w:val="none" w:sz="0" w:space="0" w:color="auto"/>
            <w:left w:val="none" w:sz="0" w:space="0" w:color="auto"/>
            <w:bottom w:val="none" w:sz="0" w:space="0" w:color="auto"/>
            <w:right w:val="none" w:sz="0" w:space="0" w:color="auto"/>
          </w:divBdr>
        </w:div>
        <w:div w:id="781845677">
          <w:marLeft w:val="0"/>
          <w:marRight w:val="0"/>
          <w:marTop w:val="0"/>
          <w:marBottom w:val="0"/>
          <w:divBdr>
            <w:top w:val="none" w:sz="0" w:space="0" w:color="auto"/>
            <w:left w:val="none" w:sz="0" w:space="0" w:color="auto"/>
            <w:bottom w:val="none" w:sz="0" w:space="0" w:color="auto"/>
            <w:right w:val="none" w:sz="0" w:space="0" w:color="auto"/>
          </w:divBdr>
        </w:div>
        <w:div w:id="781845692">
          <w:marLeft w:val="0"/>
          <w:marRight w:val="0"/>
          <w:marTop w:val="0"/>
          <w:marBottom w:val="0"/>
          <w:divBdr>
            <w:top w:val="none" w:sz="0" w:space="0" w:color="auto"/>
            <w:left w:val="none" w:sz="0" w:space="0" w:color="auto"/>
            <w:bottom w:val="none" w:sz="0" w:space="0" w:color="auto"/>
            <w:right w:val="none" w:sz="0" w:space="0" w:color="auto"/>
          </w:divBdr>
        </w:div>
      </w:divsChild>
    </w:div>
    <w:div w:id="781845688">
      <w:marLeft w:val="0"/>
      <w:marRight w:val="0"/>
      <w:marTop w:val="0"/>
      <w:marBottom w:val="0"/>
      <w:divBdr>
        <w:top w:val="none" w:sz="0" w:space="0" w:color="auto"/>
        <w:left w:val="none" w:sz="0" w:space="0" w:color="auto"/>
        <w:bottom w:val="none" w:sz="0" w:space="0" w:color="auto"/>
        <w:right w:val="none" w:sz="0" w:space="0" w:color="auto"/>
      </w:divBdr>
      <w:divsChild>
        <w:div w:id="781845661">
          <w:marLeft w:val="0"/>
          <w:marRight w:val="0"/>
          <w:marTop w:val="0"/>
          <w:marBottom w:val="0"/>
          <w:divBdr>
            <w:top w:val="none" w:sz="0" w:space="0" w:color="auto"/>
            <w:left w:val="none" w:sz="0" w:space="0" w:color="auto"/>
            <w:bottom w:val="none" w:sz="0" w:space="0" w:color="auto"/>
            <w:right w:val="none" w:sz="0" w:space="0" w:color="auto"/>
          </w:divBdr>
        </w:div>
        <w:div w:id="781845662">
          <w:marLeft w:val="0"/>
          <w:marRight w:val="0"/>
          <w:marTop w:val="0"/>
          <w:marBottom w:val="0"/>
          <w:divBdr>
            <w:top w:val="none" w:sz="0" w:space="0" w:color="auto"/>
            <w:left w:val="none" w:sz="0" w:space="0" w:color="auto"/>
            <w:bottom w:val="none" w:sz="0" w:space="0" w:color="auto"/>
            <w:right w:val="none" w:sz="0" w:space="0" w:color="auto"/>
          </w:divBdr>
        </w:div>
        <w:div w:id="781845666">
          <w:marLeft w:val="0"/>
          <w:marRight w:val="0"/>
          <w:marTop w:val="0"/>
          <w:marBottom w:val="0"/>
          <w:divBdr>
            <w:top w:val="none" w:sz="0" w:space="0" w:color="auto"/>
            <w:left w:val="none" w:sz="0" w:space="0" w:color="auto"/>
            <w:bottom w:val="none" w:sz="0" w:space="0" w:color="auto"/>
            <w:right w:val="none" w:sz="0" w:space="0" w:color="auto"/>
          </w:divBdr>
        </w:div>
        <w:div w:id="781845670">
          <w:marLeft w:val="0"/>
          <w:marRight w:val="0"/>
          <w:marTop w:val="0"/>
          <w:marBottom w:val="0"/>
          <w:divBdr>
            <w:top w:val="none" w:sz="0" w:space="0" w:color="auto"/>
            <w:left w:val="none" w:sz="0" w:space="0" w:color="auto"/>
            <w:bottom w:val="none" w:sz="0" w:space="0" w:color="auto"/>
            <w:right w:val="none" w:sz="0" w:space="0" w:color="auto"/>
          </w:divBdr>
        </w:div>
        <w:div w:id="781845679">
          <w:marLeft w:val="0"/>
          <w:marRight w:val="0"/>
          <w:marTop w:val="0"/>
          <w:marBottom w:val="0"/>
          <w:divBdr>
            <w:top w:val="none" w:sz="0" w:space="0" w:color="auto"/>
            <w:left w:val="none" w:sz="0" w:space="0" w:color="auto"/>
            <w:bottom w:val="none" w:sz="0" w:space="0" w:color="auto"/>
            <w:right w:val="none" w:sz="0" w:space="0" w:color="auto"/>
          </w:divBdr>
        </w:div>
        <w:div w:id="781845684">
          <w:marLeft w:val="0"/>
          <w:marRight w:val="0"/>
          <w:marTop w:val="0"/>
          <w:marBottom w:val="0"/>
          <w:divBdr>
            <w:top w:val="none" w:sz="0" w:space="0" w:color="auto"/>
            <w:left w:val="none" w:sz="0" w:space="0" w:color="auto"/>
            <w:bottom w:val="none" w:sz="0" w:space="0" w:color="auto"/>
            <w:right w:val="none" w:sz="0" w:space="0" w:color="auto"/>
          </w:divBdr>
        </w:div>
      </w:divsChild>
    </w:div>
    <w:div w:id="781845690">
      <w:marLeft w:val="0"/>
      <w:marRight w:val="0"/>
      <w:marTop w:val="0"/>
      <w:marBottom w:val="0"/>
      <w:divBdr>
        <w:top w:val="none" w:sz="0" w:space="0" w:color="auto"/>
        <w:left w:val="none" w:sz="0" w:space="0" w:color="auto"/>
        <w:bottom w:val="none" w:sz="0" w:space="0" w:color="auto"/>
        <w:right w:val="none" w:sz="0" w:space="0" w:color="auto"/>
      </w:divBdr>
      <w:divsChild>
        <w:div w:id="781845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jasri@unuja.ac.id1" TargetMode="External"/><Relationship Id="rId13" Type="http://schemas.openxmlformats.org/officeDocument/2006/relationships/hyperlink" Target="mailto:yogiangga0899@gmail.com" TargetMode="Externa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hasanandika317@gmail.com" TargetMode="Externa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www.scribd.com/document/406400340/Ad-Art-Po-Gbpk-Fkpq-Fix-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ulhidayatullah319@gmai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hancenammabiel9@gmail.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riskim979@gmail.com" TargetMode="External"/><Relationship Id="rId19" Type="http://schemas.openxmlformats.org/officeDocument/2006/relationships/hyperlink" Target="https://pontren.com/2020/06/24/contoh-proposal-pengajuan-izin-operasional-tpq/" TargetMode="External"/><Relationship Id="rId4" Type="http://schemas.openxmlformats.org/officeDocument/2006/relationships/settings" Target="settings.xml"/><Relationship Id="rId9" Type="http://schemas.openxmlformats.org/officeDocument/2006/relationships/hyperlink" Target="mailto:romdloni10@gmail.com" TargetMode="External"/><Relationship Id="rId14" Type="http://schemas.openxmlformats.org/officeDocument/2006/relationships/hyperlink" Target="mailto:syukronkhafi@gmail.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B4DC-24B7-49A5-B3C4-218371B8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BIRO DIKTI</cp:lastModifiedBy>
  <cp:revision>2</cp:revision>
  <dcterms:created xsi:type="dcterms:W3CDTF">2021-05-23T07:14:00Z</dcterms:created>
  <dcterms:modified xsi:type="dcterms:W3CDTF">2021-05-23T07:14:00Z</dcterms:modified>
</cp:coreProperties>
</file>