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6CA19" w14:textId="7019B5CD" w:rsidR="00CB4A27" w:rsidRPr="007721B6" w:rsidRDefault="00690838" w:rsidP="00CB4A27">
      <w:pPr>
        <w:spacing w:after="0" w:line="240" w:lineRule="auto"/>
        <w:jc w:val="center"/>
        <w:rPr>
          <w:rFonts w:ascii="Calibri Light" w:hAnsi="Calibri Light" w:cs="Calibri Light"/>
          <w:b/>
          <w:bCs/>
          <w:sz w:val="32"/>
          <w:szCs w:val="32"/>
        </w:rPr>
      </w:pPr>
      <w:r>
        <w:rPr>
          <w:rFonts w:ascii="Calibri Light" w:hAnsi="Calibri Light" w:cs="Calibri Light"/>
          <w:b/>
          <w:bCs/>
          <w:sz w:val="32"/>
          <w:szCs w:val="32"/>
          <w:lang w:val="en-US"/>
        </w:rPr>
        <w:t xml:space="preserve">PKM </w:t>
      </w:r>
      <w:r w:rsidRPr="00690838">
        <w:rPr>
          <w:rFonts w:ascii="Calibri Light" w:hAnsi="Calibri Light" w:cs="Calibri Light"/>
          <w:b/>
          <w:bCs/>
          <w:sz w:val="32"/>
          <w:szCs w:val="32"/>
        </w:rPr>
        <w:t>Penyuluhan peningkatan Profesionalisme Guru PAUD pada Masa Pendemi Covid-19</w:t>
      </w:r>
    </w:p>
    <w:p w14:paraId="1A983671" w14:textId="77777777" w:rsidR="00690838" w:rsidRDefault="00690838" w:rsidP="00CB4A27">
      <w:pPr>
        <w:pStyle w:val="NoSpacing"/>
        <w:jc w:val="center"/>
        <w:rPr>
          <w:rFonts w:ascii="Calibri Light" w:hAnsi="Calibri Light" w:cs="Calibri Light"/>
          <w:sz w:val="24"/>
          <w:szCs w:val="24"/>
          <w:lang w:val="en-US"/>
        </w:rPr>
      </w:pPr>
      <w:r>
        <w:rPr>
          <w:rFonts w:ascii="Calibri Light" w:hAnsi="Calibri Light" w:cs="Calibri Light"/>
          <w:sz w:val="24"/>
          <w:szCs w:val="24"/>
          <w:lang w:val="en-US"/>
        </w:rPr>
        <w:t>Zaenol Fajri</w:t>
      </w:r>
      <w:r w:rsidR="00CB4A27" w:rsidRPr="001F42E3">
        <w:rPr>
          <w:rFonts w:ascii="Calibri Light" w:hAnsi="Calibri Light" w:cs="Calibri Light"/>
          <w:sz w:val="24"/>
          <w:szCs w:val="24"/>
          <w:vertAlign w:val="superscript"/>
          <w:lang w:val="en-US"/>
        </w:rPr>
        <w:t>1</w:t>
      </w:r>
      <w:r w:rsidR="00CB4A27" w:rsidRPr="001F42E3">
        <w:rPr>
          <w:rFonts w:ascii="Calibri Light" w:hAnsi="Calibri Light" w:cs="Calibri Light"/>
          <w:sz w:val="24"/>
          <w:szCs w:val="24"/>
          <w:lang w:val="en-US"/>
        </w:rPr>
        <w:t xml:space="preserve">, </w:t>
      </w:r>
      <w:r w:rsidRPr="00690838">
        <w:rPr>
          <w:rFonts w:ascii="Calibri Light" w:hAnsi="Calibri Light" w:cs="Calibri Light"/>
          <w:sz w:val="24"/>
          <w:szCs w:val="24"/>
          <w:lang w:val="en-US"/>
        </w:rPr>
        <w:t xml:space="preserve">Muhammad </w:t>
      </w:r>
      <w:r>
        <w:rPr>
          <w:rFonts w:ascii="Calibri Light" w:hAnsi="Calibri Light" w:cs="Calibri Light"/>
          <w:sz w:val="24"/>
          <w:szCs w:val="24"/>
          <w:lang w:val="en-US"/>
        </w:rPr>
        <w:t>Y</w:t>
      </w:r>
      <w:r w:rsidRPr="00690838">
        <w:rPr>
          <w:rFonts w:ascii="Calibri Light" w:hAnsi="Calibri Light" w:cs="Calibri Light"/>
          <w:sz w:val="24"/>
          <w:szCs w:val="24"/>
          <w:lang w:val="en-US"/>
        </w:rPr>
        <w:t>asin</w:t>
      </w:r>
      <w:r w:rsidR="00CB4A27" w:rsidRPr="001F42E3">
        <w:rPr>
          <w:rFonts w:ascii="Calibri Light" w:hAnsi="Calibri Light" w:cs="Calibri Light"/>
          <w:sz w:val="24"/>
          <w:szCs w:val="24"/>
          <w:vertAlign w:val="superscript"/>
          <w:lang w:val="en-US"/>
        </w:rPr>
        <w:t>2</w:t>
      </w:r>
      <w:r w:rsidR="00CB4A27" w:rsidRPr="001F42E3">
        <w:rPr>
          <w:rFonts w:ascii="Calibri Light" w:hAnsi="Calibri Light" w:cs="Calibri Light"/>
          <w:sz w:val="24"/>
          <w:szCs w:val="24"/>
          <w:lang w:val="en-US"/>
        </w:rPr>
        <w:t xml:space="preserve">, </w:t>
      </w:r>
      <w:r w:rsidRPr="00690838">
        <w:rPr>
          <w:rFonts w:ascii="Calibri Light" w:hAnsi="Calibri Light" w:cs="Calibri Light"/>
          <w:sz w:val="24"/>
          <w:szCs w:val="24"/>
          <w:lang w:val="en-US"/>
        </w:rPr>
        <w:t xml:space="preserve">Muhammad </w:t>
      </w:r>
      <w:r>
        <w:rPr>
          <w:rFonts w:ascii="Calibri Light" w:hAnsi="Calibri Light" w:cs="Calibri Light"/>
          <w:sz w:val="24"/>
          <w:szCs w:val="24"/>
          <w:lang w:val="en-US"/>
        </w:rPr>
        <w:t>M</w:t>
      </w:r>
      <w:r w:rsidRPr="00690838">
        <w:rPr>
          <w:rFonts w:ascii="Calibri Light" w:hAnsi="Calibri Light" w:cs="Calibri Light"/>
          <w:sz w:val="24"/>
          <w:szCs w:val="24"/>
          <w:lang w:val="en-US"/>
        </w:rPr>
        <w:t>asykur</w:t>
      </w:r>
      <w:r w:rsidR="00CB4A27" w:rsidRPr="001F42E3">
        <w:rPr>
          <w:rFonts w:ascii="Calibri Light" w:hAnsi="Calibri Light" w:cs="Calibri Light"/>
          <w:sz w:val="24"/>
          <w:szCs w:val="24"/>
          <w:vertAlign w:val="superscript"/>
          <w:lang w:val="en-US"/>
        </w:rPr>
        <w:t>3</w:t>
      </w:r>
      <w:r w:rsidRPr="001F42E3">
        <w:rPr>
          <w:rFonts w:ascii="Calibri Light" w:hAnsi="Calibri Light" w:cs="Calibri Light"/>
          <w:sz w:val="24"/>
          <w:szCs w:val="24"/>
          <w:lang w:val="en-US"/>
        </w:rPr>
        <w:t xml:space="preserve">, </w:t>
      </w:r>
    </w:p>
    <w:p w14:paraId="3303FD3F" w14:textId="4772CFBC" w:rsidR="00CB4A27" w:rsidRPr="001F42E3" w:rsidRDefault="00690838" w:rsidP="00CB4A27">
      <w:pPr>
        <w:pStyle w:val="NoSpacing"/>
        <w:jc w:val="center"/>
        <w:rPr>
          <w:rFonts w:ascii="Calibri Light" w:hAnsi="Calibri Light" w:cs="Calibri Light"/>
          <w:sz w:val="24"/>
          <w:szCs w:val="24"/>
        </w:rPr>
      </w:pPr>
      <w:r w:rsidRPr="00690838">
        <w:rPr>
          <w:rFonts w:ascii="Calibri Light" w:hAnsi="Calibri Light" w:cs="Calibri Light"/>
          <w:sz w:val="24"/>
          <w:szCs w:val="24"/>
          <w:lang w:val="en-US"/>
        </w:rPr>
        <w:t xml:space="preserve">Mohammad </w:t>
      </w:r>
      <w:r>
        <w:rPr>
          <w:rFonts w:ascii="Calibri Light" w:hAnsi="Calibri Light" w:cs="Calibri Light"/>
          <w:sz w:val="24"/>
          <w:szCs w:val="24"/>
          <w:lang w:val="en-US"/>
        </w:rPr>
        <w:t>W</w:t>
      </w:r>
      <w:r w:rsidRPr="00690838">
        <w:rPr>
          <w:rFonts w:ascii="Calibri Light" w:hAnsi="Calibri Light" w:cs="Calibri Light"/>
          <w:sz w:val="24"/>
          <w:szCs w:val="24"/>
          <w:lang w:val="en-US"/>
        </w:rPr>
        <w:t xml:space="preserve">ahyu </w:t>
      </w:r>
      <w:r>
        <w:rPr>
          <w:rFonts w:ascii="Calibri Light" w:hAnsi="Calibri Light" w:cs="Calibri Light"/>
          <w:sz w:val="24"/>
          <w:szCs w:val="24"/>
          <w:lang w:val="en-US"/>
        </w:rPr>
        <w:t>A</w:t>
      </w:r>
      <w:r w:rsidRPr="00690838">
        <w:rPr>
          <w:rFonts w:ascii="Calibri Light" w:hAnsi="Calibri Light" w:cs="Calibri Light"/>
          <w:sz w:val="24"/>
          <w:szCs w:val="24"/>
          <w:lang w:val="en-US"/>
        </w:rPr>
        <w:t xml:space="preserve">di </w:t>
      </w:r>
      <w:r>
        <w:rPr>
          <w:rFonts w:ascii="Calibri Light" w:hAnsi="Calibri Light" w:cs="Calibri Light"/>
          <w:sz w:val="24"/>
          <w:szCs w:val="24"/>
          <w:lang w:val="en-US"/>
        </w:rPr>
        <w:t>P</w:t>
      </w:r>
      <w:r w:rsidRPr="00690838">
        <w:rPr>
          <w:rFonts w:ascii="Calibri Light" w:hAnsi="Calibri Light" w:cs="Calibri Light"/>
          <w:sz w:val="24"/>
          <w:szCs w:val="24"/>
          <w:lang w:val="en-US"/>
        </w:rPr>
        <w:t>utra</w:t>
      </w:r>
      <w:r>
        <w:rPr>
          <w:rFonts w:ascii="Calibri Light" w:hAnsi="Calibri Light" w:cs="Calibri Light"/>
          <w:sz w:val="24"/>
          <w:szCs w:val="24"/>
          <w:vertAlign w:val="superscript"/>
          <w:lang w:val="en-US"/>
        </w:rPr>
        <w:t>4</w:t>
      </w:r>
    </w:p>
    <w:p w14:paraId="3B171D66" w14:textId="77777777" w:rsidR="00CB4A27" w:rsidRPr="001F42E3" w:rsidRDefault="00CB4A27" w:rsidP="00CB4A27">
      <w:pPr>
        <w:spacing w:after="0" w:line="240" w:lineRule="auto"/>
        <w:jc w:val="center"/>
        <w:rPr>
          <w:rFonts w:ascii="Calibri Light" w:hAnsi="Calibri Light" w:cs="Calibri Light"/>
          <w:b/>
          <w:bCs/>
          <w:sz w:val="24"/>
          <w:szCs w:val="24"/>
          <w:lang w:val="en-US"/>
        </w:rPr>
      </w:pPr>
    </w:p>
    <w:p w14:paraId="6489F5D5" w14:textId="6225F8D1" w:rsidR="00690838" w:rsidRPr="00690838" w:rsidRDefault="00690838" w:rsidP="00690838">
      <w:pPr>
        <w:spacing w:after="0" w:line="240" w:lineRule="auto"/>
        <w:jc w:val="center"/>
        <w:rPr>
          <w:rFonts w:ascii="Calibri Light" w:hAnsi="Calibri Light" w:cs="Calibri Light"/>
          <w:sz w:val="20"/>
          <w:szCs w:val="20"/>
          <w:lang w:val="en-US"/>
        </w:rPr>
      </w:pPr>
      <w:r w:rsidRPr="00690838">
        <w:rPr>
          <w:rFonts w:ascii="Calibri Light" w:hAnsi="Calibri Light" w:cs="Calibri Light"/>
          <w:sz w:val="20"/>
          <w:szCs w:val="20"/>
          <w:lang w:val="en-US"/>
        </w:rPr>
        <w:t>Universitas Nurul Jadid, Probolinggo</w:t>
      </w:r>
      <w:r>
        <w:rPr>
          <w:rFonts w:ascii="Calibri Light" w:hAnsi="Calibri Light" w:cs="Calibri Light"/>
          <w:sz w:val="20"/>
          <w:szCs w:val="20"/>
          <w:vertAlign w:val="superscript"/>
          <w:lang w:val="en-US"/>
        </w:rPr>
        <w:t>1</w:t>
      </w:r>
    </w:p>
    <w:p w14:paraId="1BA8C88B" w14:textId="2BA463AA" w:rsidR="00690838" w:rsidRPr="00690838" w:rsidRDefault="00690838" w:rsidP="00690838">
      <w:pPr>
        <w:spacing w:after="0" w:line="240" w:lineRule="auto"/>
        <w:jc w:val="center"/>
        <w:rPr>
          <w:rFonts w:ascii="Calibri Light" w:hAnsi="Calibri Light" w:cs="Calibri Light"/>
          <w:sz w:val="20"/>
          <w:szCs w:val="20"/>
          <w:lang w:val="en-US"/>
        </w:rPr>
      </w:pPr>
      <w:r w:rsidRPr="00690838">
        <w:rPr>
          <w:rFonts w:ascii="Calibri Light" w:hAnsi="Calibri Light" w:cs="Calibri Light"/>
          <w:sz w:val="20"/>
          <w:szCs w:val="20"/>
          <w:lang w:val="en-US"/>
        </w:rPr>
        <w:t>Universitas Nurul Jadid, Probolinggo</w:t>
      </w:r>
      <w:r w:rsidRPr="001F42E3">
        <w:rPr>
          <w:rFonts w:ascii="Calibri Light" w:hAnsi="Calibri Light" w:cs="Calibri Light"/>
          <w:sz w:val="20"/>
          <w:szCs w:val="20"/>
          <w:vertAlign w:val="superscript"/>
          <w:lang w:val="en-US"/>
        </w:rPr>
        <w:t>2</w:t>
      </w:r>
    </w:p>
    <w:p w14:paraId="35224002" w14:textId="6FAACF42" w:rsidR="00690838" w:rsidRPr="00690838" w:rsidRDefault="00690838" w:rsidP="00690838">
      <w:pPr>
        <w:spacing w:after="0" w:line="240" w:lineRule="auto"/>
        <w:jc w:val="center"/>
        <w:rPr>
          <w:rFonts w:ascii="Calibri Light" w:hAnsi="Calibri Light" w:cs="Calibri Light"/>
          <w:sz w:val="20"/>
          <w:szCs w:val="20"/>
          <w:lang w:val="en-US"/>
        </w:rPr>
      </w:pPr>
      <w:r w:rsidRPr="00690838">
        <w:rPr>
          <w:rFonts w:ascii="Calibri Light" w:hAnsi="Calibri Light" w:cs="Calibri Light"/>
          <w:sz w:val="20"/>
          <w:szCs w:val="20"/>
          <w:lang w:val="en-US"/>
        </w:rPr>
        <w:t>Universitas Nurul Jadid, Probolinggo</w:t>
      </w:r>
      <w:r>
        <w:rPr>
          <w:rFonts w:ascii="Calibri Light" w:hAnsi="Calibri Light" w:cs="Calibri Light"/>
          <w:sz w:val="20"/>
          <w:szCs w:val="20"/>
          <w:vertAlign w:val="superscript"/>
          <w:lang w:val="en-US"/>
        </w:rPr>
        <w:t>3</w:t>
      </w:r>
    </w:p>
    <w:p w14:paraId="00CF9EC9" w14:textId="37C0DA63" w:rsidR="00CB4A27" w:rsidRPr="001F42E3" w:rsidRDefault="00690838" w:rsidP="00690838">
      <w:pPr>
        <w:spacing w:after="0" w:line="240" w:lineRule="auto"/>
        <w:jc w:val="center"/>
        <w:rPr>
          <w:rFonts w:ascii="Calibri Light" w:hAnsi="Calibri Light" w:cs="Calibri Light"/>
          <w:sz w:val="20"/>
          <w:szCs w:val="20"/>
          <w:lang w:val="en-US"/>
        </w:rPr>
      </w:pPr>
      <w:r w:rsidRPr="00690838">
        <w:rPr>
          <w:rFonts w:ascii="Calibri Light" w:hAnsi="Calibri Light" w:cs="Calibri Light"/>
          <w:sz w:val="20"/>
          <w:szCs w:val="20"/>
          <w:lang w:val="en-US"/>
        </w:rPr>
        <w:t>Universitas Nurul Jadid, Probolinggo</w:t>
      </w:r>
      <w:r>
        <w:rPr>
          <w:rFonts w:ascii="Calibri Light" w:hAnsi="Calibri Light" w:cs="Calibri Light"/>
          <w:sz w:val="20"/>
          <w:szCs w:val="20"/>
          <w:vertAlign w:val="superscript"/>
          <w:lang w:val="en-US"/>
        </w:rPr>
        <w:t>4</w:t>
      </w:r>
    </w:p>
    <w:p w14:paraId="411AB70E" w14:textId="7DDB90B1" w:rsidR="00CB4A27" w:rsidRPr="00D55149" w:rsidRDefault="00765841" w:rsidP="002E544F">
      <w:pPr>
        <w:spacing w:after="0" w:line="240" w:lineRule="auto"/>
        <w:ind w:right="-427" w:hanging="426"/>
        <w:jc w:val="center"/>
        <w:rPr>
          <w:rFonts w:ascii="Calibri Light" w:hAnsi="Calibri Light" w:cs="Calibri Light"/>
          <w:sz w:val="20"/>
          <w:szCs w:val="20"/>
        </w:rPr>
      </w:pPr>
      <w:hyperlink r:id="rId8" w:history="1">
        <w:r w:rsidR="00CB4A27" w:rsidRPr="00690838">
          <w:rPr>
            <w:rStyle w:val="Hyperlink"/>
            <w:rFonts w:ascii="Calibri Light" w:hAnsi="Calibri Light" w:cs="Calibri Light"/>
            <w:sz w:val="20"/>
            <w:szCs w:val="20"/>
            <w:u w:val="none"/>
            <w:lang w:val="en-US"/>
          </w:rPr>
          <w:t>{</w:t>
        </w:r>
        <w:hyperlink r:id="rId9" w:history="1">
          <w:r w:rsidR="00690838" w:rsidRPr="00690838">
            <w:rPr>
              <w:rStyle w:val="Hyperlink"/>
              <w:rFonts w:ascii="Calibri Light" w:eastAsia="Verdana" w:hAnsi="Calibri Light" w:cs="Calibri Light"/>
              <w:sz w:val="20"/>
              <w:szCs w:val="20"/>
              <w:u w:val="none"/>
              <w:lang w:val="en-US"/>
            </w:rPr>
            <w:t>alfajri002@gmail.com</w:t>
          </w:r>
        </w:hyperlink>
      </w:hyperlink>
      <w:r w:rsidR="00CB4A27" w:rsidRPr="00690838">
        <w:rPr>
          <w:rFonts w:ascii="Calibri Light" w:hAnsi="Calibri Light" w:cs="Calibri Light"/>
          <w:sz w:val="20"/>
          <w:szCs w:val="20"/>
          <w:vertAlign w:val="superscript"/>
          <w:lang w:val="en-US"/>
        </w:rPr>
        <w:t>1</w:t>
      </w:r>
      <w:r w:rsidR="00CB4A27" w:rsidRPr="00690838">
        <w:rPr>
          <w:rFonts w:ascii="Calibri Light" w:hAnsi="Calibri Light" w:cs="Calibri Light"/>
          <w:sz w:val="20"/>
          <w:szCs w:val="20"/>
          <w:lang w:val="en-US"/>
        </w:rPr>
        <w:t xml:space="preserve">, </w:t>
      </w:r>
      <w:hyperlink r:id="rId10" w:history="1">
        <w:r w:rsidR="00690838" w:rsidRPr="00690838">
          <w:rPr>
            <w:rStyle w:val="Hyperlink"/>
            <w:rFonts w:ascii="Calibri Light" w:hAnsi="Calibri Light" w:cs="Calibri Light"/>
            <w:sz w:val="20"/>
            <w:szCs w:val="20"/>
            <w:u w:val="none"/>
            <w:lang w:val="en-US"/>
          </w:rPr>
          <w:t>rengpodey1602@gmail.com</w:t>
        </w:r>
      </w:hyperlink>
      <w:r w:rsidR="00CB4A27" w:rsidRPr="00690838">
        <w:rPr>
          <w:rFonts w:ascii="Calibri Light" w:hAnsi="Calibri Light" w:cs="Calibri Light"/>
          <w:sz w:val="20"/>
          <w:szCs w:val="20"/>
          <w:vertAlign w:val="superscript"/>
          <w:lang w:val="en-US"/>
        </w:rPr>
        <w:t>2</w:t>
      </w:r>
      <w:r w:rsidR="00CB4A27" w:rsidRPr="00690838">
        <w:rPr>
          <w:rFonts w:ascii="Calibri Light" w:hAnsi="Calibri Light" w:cs="Calibri Light"/>
          <w:sz w:val="20"/>
          <w:szCs w:val="20"/>
          <w:lang w:val="en-US"/>
        </w:rPr>
        <w:t xml:space="preserve">, </w:t>
      </w:r>
      <w:hyperlink r:id="rId11" w:history="1">
        <w:r w:rsidR="00690838" w:rsidRPr="00690838">
          <w:rPr>
            <w:rStyle w:val="Hyperlink"/>
            <w:rFonts w:ascii="Calibri Light" w:hAnsi="Calibri Light" w:cs="Calibri Light"/>
            <w:sz w:val="20"/>
            <w:szCs w:val="20"/>
            <w:u w:val="none"/>
            <w:lang w:val="en-US"/>
          </w:rPr>
          <w:t>samakin070118@gmail.com</w:t>
        </w:r>
        <w:r w:rsidR="00690838" w:rsidRPr="00690838">
          <w:rPr>
            <w:rStyle w:val="Hyperlink"/>
            <w:rFonts w:ascii="Calibri Light" w:hAnsi="Calibri Light" w:cs="Calibri Light"/>
            <w:sz w:val="20"/>
            <w:szCs w:val="20"/>
            <w:u w:val="none"/>
            <w:vertAlign w:val="superscript"/>
            <w:lang w:val="en-US"/>
          </w:rPr>
          <w:t>3</w:t>
        </w:r>
      </w:hyperlink>
      <w:r w:rsidR="00690838" w:rsidRPr="00690838">
        <w:rPr>
          <w:rFonts w:ascii="Calibri Light" w:hAnsi="Calibri Light" w:cs="Calibri Light"/>
          <w:sz w:val="20"/>
          <w:szCs w:val="20"/>
          <w:lang w:val="en-US"/>
        </w:rPr>
        <w:t xml:space="preserve">, </w:t>
      </w:r>
      <w:hyperlink r:id="rId12" w:history="1">
        <w:r w:rsidR="00D55149" w:rsidRPr="00D55149">
          <w:rPr>
            <w:rStyle w:val="Hyperlink"/>
            <w:rFonts w:ascii="Calibri Light" w:hAnsi="Calibri Light" w:cs="Calibri Light"/>
            <w:sz w:val="20"/>
            <w:szCs w:val="20"/>
            <w:u w:val="none"/>
            <w:lang w:val="en-US"/>
          </w:rPr>
          <w:t>m.wahyudiputra@gmail.com</w:t>
        </w:r>
      </w:hyperlink>
      <w:r w:rsidR="00690838" w:rsidRPr="00D55149">
        <w:rPr>
          <w:rFonts w:ascii="Calibri Light" w:hAnsi="Calibri Light" w:cs="Calibri Light"/>
          <w:sz w:val="20"/>
          <w:szCs w:val="20"/>
          <w:vertAlign w:val="superscript"/>
          <w:lang w:val="en-US"/>
        </w:rPr>
        <w:t xml:space="preserve">4 </w:t>
      </w:r>
      <w:r w:rsidR="00CB4A27" w:rsidRPr="00D55149">
        <w:rPr>
          <w:rFonts w:ascii="Calibri Light" w:hAnsi="Calibri Light" w:cs="Calibri Light"/>
          <w:sz w:val="20"/>
          <w:szCs w:val="20"/>
          <w:lang w:val="en-US"/>
        </w:rPr>
        <w:t>}</w:t>
      </w:r>
    </w:p>
    <w:p w14:paraId="38ED5A4B" w14:textId="77777777" w:rsidR="00CB4A27" w:rsidRPr="001F42E3" w:rsidRDefault="00CB4A27" w:rsidP="00CB4A27">
      <w:pPr>
        <w:spacing w:after="0" w:line="240" w:lineRule="auto"/>
        <w:jc w:val="center"/>
        <w:rPr>
          <w:rFonts w:ascii="Calibri Light" w:hAnsi="Calibri Light" w:cs="Calibri Light"/>
          <w:b/>
          <w:bCs/>
          <w:color w:val="FF0000"/>
          <w:sz w:val="24"/>
          <w:szCs w:val="24"/>
          <w:lang w:val="en-US"/>
        </w:rPr>
      </w:pPr>
    </w:p>
    <w:p w14:paraId="04ADD0A8" w14:textId="77777777" w:rsidR="00CB4A27" w:rsidRPr="001F42E3" w:rsidRDefault="00CB4A27" w:rsidP="00CB4A27">
      <w:pPr>
        <w:spacing w:after="0" w:line="240" w:lineRule="auto"/>
        <w:jc w:val="center"/>
        <w:rPr>
          <w:rFonts w:ascii="Calibri Light" w:hAnsi="Calibri Light" w:cs="Calibri Light"/>
          <w:b/>
          <w:bCs/>
          <w:sz w:val="24"/>
          <w:szCs w:val="24"/>
          <w:lang w:val="en-US"/>
        </w:rPr>
      </w:pPr>
    </w:p>
    <w:tbl>
      <w:tblPr>
        <w:tblStyle w:val="TableGrid"/>
        <w:tblW w:w="0" w:type="auto"/>
        <w:tblLook w:val="04A0" w:firstRow="1" w:lastRow="0" w:firstColumn="1" w:lastColumn="0" w:noHBand="0" w:noVBand="1"/>
      </w:tblPr>
      <w:tblGrid>
        <w:gridCol w:w="1687"/>
        <w:gridCol w:w="5683"/>
      </w:tblGrid>
      <w:tr w:rsidR="00CB4A27" w:rsidRPr="001F42E3" w14:paraId="46EE741B" w14:textId="77777777" w:rsidTr="00765841">
        <w:trPr>
          <w:trHeight w:val="567"/>
        </w:trPr>
        <w:tc>
          <w:tcPr>
            <w:tcW w:w="7586" w:type="dxa"/>
            <w:gridSpan w:val="2"/>
            <w:tcBorders>
              <w:left w:val="nil"/>
              <w:right w:val="nil"/>
            </w:tcBorders>
          </w:tcPr>
          <w:p w14:paraId="1B2A759B" w14:textId="77777777" w:rsidR="00CB4A27" w:rsidRPr="001F42E3" w:rsidRDefault="00CB4A27" w:rsidP="00765841">
            <w:pPr>
              <w:ind w:left="37" w:right="114"/>
              <w:jc w:val="center"/>
              <w:rPr>
                <w:rFonts w:ascii="Calibri Light" w:hAnsi="Calibri Light" w:cs="Calibri Light"/>
                <w:sz w:val="20"/>
                <w:szCs w:val="20"/>
              </w:rPr>
            </w:pPr>
            <w:r w:rsidRPr="001F42E3">
              <w:rPr>
                <w:rFonts w:ascii="Calibri Light" w:hAnsi="Calibri Light" w:cs="Calibri Light"/>
                <w:i/>
                <w:iCs/>
                <w:sz w:val="20"/>
                <w:szCs w:val="20"/>
              </w:rPr>
              <w:t>Submission</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Received</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Published</w:t>
            </w:r>
            <w:r w:rsidRPr="001F42E3">
              <w:rPr>
                <w:rFonts w:ascii="Calibri Light" w:hAnsi="Calibri Light" w:cs="Calibri Light"/>
                <w:sz w:val="20"/>
                <w:szCs w:val="20"/>
              </w:rPr>
              <w:t>: ..............</w:t>
            </w:r>
          </w:p>
        </w:tc>
      </w:tr>
      <w:tr w:rsidR="00CB4A27" w:rsidRPr="001F42E3" w14:paraId="0B6EAF73" w14:textId="77777777" w:rsidTr="00765841">
        <w:tc>
          <w:tcPr>
            <w:tcW w:w="1696" w:type="dxa"/>
            <w:tcBorders>
              <w:top w:val="nil"/>
              <w:left w:val="nil"/>
              <w:bottom w:val="nil"/>
              <w:right w:val="nil"/>
            </w:tcBorders>
          </w:tcPr>
          <w:p w14:paraId="44E8FD82" w14:textId="41A6D05B" w:rsidR="00CB4A27" w:rsidRPr="00EF367E" w:rsidRDefault="00CB4A27" w:rsidP="00765841">
            <w:pPr>
              <w:ind w:left="0" w:firstLine="0"/>
              <w:rPr>
                <w:rFonts w:ascii="Calibri Light" w:hAnsi="Calibri Light" w:cs="Calibri Light"/>
                <w:b/>
                <w:bCs/>
                <w:i/>
                <w:iCs/>
                <w:lang w:val="en-US"/>
              </w:rPr>
            </w:pPr>
            <w:r w:rsidRPr="001F42E3">
              <w:rPr>
                <w:rFonts w:ascii="Calibri Light" w:hAnsi="Calibri Light" w:cs="Calibri Light"/>
                <w:b/>
                <w:bCs/>
                <w:i/>
                <w:iCs/>
                <w:sz w:val="20"/>
                <w:szCs w:val="20"/>
              </w:rPr>
              <w:t xml:space="preserve">Keywords: </w:t>
            </w:r>
            <w:r w:rsidR="00EF367E">
              <w:rPr>
                <w:rFonts w:ascii="Calibri Light" w:hAnsi="Calibri Light" w:cs="Calibri Light"/>
                <w:i/>
                <w:iCs/>
                <w:sz w:val="20"/>
                <w:szCs w:val="20"/>
                <w:lang w:val="en-US"/>
              </w:rPr>
              <w:t>Pr</w:t>
            </w:r>
            <w:r w:rsidR="00EF367E" w:rsidRPr="00EF367E">
              <w:rPr>
                <w:rFonts w:ascii="Calibri Light" w:hAnsi="Calibri Light" w:cs="Calibri Light"/>
                <w:i/>
                <w:iCs/>
                <w:sz w:val="20"/>
                <w:szCs w:val="20"/>
              </w:rPr>
              <w:t>ofessionalism</w:t>
            </w:r>
            <w:r w:rsidRPr="001F42E3">
              <w:rPr>
                <w:rFonts w:ascii="Calibri Light" w:hAnsi="Calibri Light" w:cs="Calibri Light"/>
                <w:i/>
                <w:iCs/>
                <w:sz w:val="20"/>
                <w:szCs w:val="20"/>
              </w:rPr>
              <w:t xml:space="preserve">, </w:t>
            </w:r>
            <w:r w:rsidR="00EF367E" w:rsidRPr="00EF367E">
              <w:rPr>
                <w:rFonts w:ascii="Calibri Light" w:hAnsi="Calibri Light" w:cs="Calibri Light"/>
                <w:i/>
                <w:iCs/>
                <w:sz w:val="20"/>
                <w:szCs w:val="20"/>
              </w:rPr>
              <w:t>PAUD teachers</w:t>
            </w:r>
            <w:r w:rsidRPr="001F42E3">
              <w:rPr>
                <w:rFonts w:ascii="Calibri Light" w:hAnsi="Calibri Light" w:cs="Calibri Light"/>
                <w:i/>
                <w:iCs/>
                <w:sz w:val="20"/>
                <w:szCs w:val="20"/>
              </w:rPr>
              <w:t xml:space="preserve">, </w:t>
            </w:r>
            <w:r w:rsidR="00EF367E" w:rsidRPr="00EF367E">
              <w:rPr>
                <w:rFonts w:ascii="Calibri Light" w:hAnsi="Calibri Light" w:cs="Calibri Light"/>
                <w:i/>
                <w:iCs/>
                <w:sz w:val="20"/>
                <w:szCs w:val="20"/>
              </w:rPr>
              <w:t>Covid-19</w:t>
            </w:r>
            <w:r w:rsidR="00EF367E">
              <w:rPr>
                <w:rFonts w:ascii="Calibri Light" w:hAnsi="Calibri Light" w:cs="Calibri Light"/>
                <w:i/>
                <w:iCs/>
                <w:sz w:val="20"/>
                <w:szCs w:val="20"/>
                <w:lang w:val="en-US"/>
              </w:rPr>
              <w:t>.</w:t>
            </w:r>
          </w:p>
        </w:tc>
        <w:tc>
          <w:tcPr>
            <w:tcW w:w="5890" w:type="dxa"/>
            <w:tcBorders>
              <w:left w:val="nil"/>
              <w:bottom w:val="nil"/>
              <w:right w:val="nil"/>
            </w:tcBorders>
          </w:tcPr>
          <w:p w14:paraId="39524BEE" w14:textId="6C4303F8" w:rsidR="00CB4A27" w:rsidRPr="001F42E3" w:rsidRDefault="00CB4A27" w:rsidP="00765841">
            <w:pPr>
              <w:ind w:left="37" w:right="114" w:firstLine="0"/>
              <w:jc w:val="both"/>
              <w:rPr>
                <w:rFonts w:ascii="Calibri Light" w:hAnsi="Calibri Light" w:cs="Calibri Light"/>
                <w:i/>
                <w:iCs/>
                <w:sz w:val="20"/>
                <w:szCs w:val="20"/>
              </w:rPr>
            </w:pPr>
            <w:r w:rsidRPr="001F42E3">
              <w:rPr>
                <w:rFonts w:ascii="Calibri Light" w:hAnsi="Calibri Light" w:cs="Calibri Light"/>
                <w:b/>
                <w:bCs/>
                <w:i/>
                <w:iCs/>
                <w:sz w:val="20"/>
                <w:szCs w:val="20"/>
              </w:rPr>
              <w:t>Abstract.</w:t>
            </w:r>
            <w:r w:rsidRPr="001F42E3">
              <w:rPr>
                <w:rFonts w:ascii="Calibri Light" w:hAnsi="Calibri Light" w:cs="Calibri Light"/>
                <w:i/>
                <w:iCs/>
                <w:sz w:val="20"/>
                <w:szCs w:val="20"/>
              </w:rPr>
              <w:t xml:space="preserve"> </w:t>
            </w:r>
            <w:r w:rsidR="00EF367E" w:rsidRPr="00EF367E">
              <w:rPr>
                <w:rFonts w:ascii="Calibri Light" w:hAnsi="Calibri Light" w:cs="Calibri Light"/>
                <w:i/>
                <w:iCs/>
                <w:sz w:val="20"/>
                <w:szCs w:val="20"/>
              </w:rPr>
              <w:t>Teachers are one of the main components in improving the quality of education. The most basic education starts from Early Childhood Education which is the spearhead of success in shaping the nation's next generation of quality, so PAUD teachers must have the competence and professional attitude in carrying out their duties. Especially now that there is Covid-19 which is the biggest obstacle in the world of education, especially Early Childhood Education, teachers need educational counseling regarding the professionalism of PAUD teachers to overcome existing obstacles, the results of the implementation of counseling have a positive impact, namely the existence of additional useful knowledge and problem solving about some of the obstacles that occur in the world of education, especially Early Childhood Education</w:t>
            </w:r>
            <w:r w:rsidRPr="001F42E3">
              <w:rPr>
                <w:rFonts w:ascii="Calibri Light" w:hAnsi="Calibri Light" w:cs="Calibri Light"/>
                <w:i/>
                <w:iCs/>
                <w:sz w:val="20"/>
                <w:szCs w:val="20"/>
              </w:rPr>
              <w:t xml:space="preserve"> </w:t>
            </w:r>
          </w:p>
          <w:p w14:paraId="2537ABED" w14:textId="77777777" w:rsidR="00CB4A27" w:rsidRPr="001F42E3" w:rsidRDefault="00CB4A27" w:rsidP="00765841">
            <w:pPr>
              <w:jc w:val="center"/>
              <w:rPr>
                <w:rFonts w:ascii="Calibri Light" w:hAnsi="Calibri Light" w:cs="Calibri Light"/>
                <w:b/>
                <w:bCs/>
                <w:lang w:val="en-US"/>
              </w:rPr>
            </w:pPr>
          </w:p>
          <w:p w14:paraId="63CB5AFE" w14:textId="77777777" w:rsidR="00CB4A27" w:rsidRPr="001F42E3" w:rsidRDefault="00CB4A27" w:rsidP="00765841">
            <w:pPr>
              <w:jc w:val="center"/>
              <w:rPr>
                <w:rFonts w:ascii="Calibri Light" w:hAnsi="Calibri Light" w:cs="Calibri Light"/>
                <w:b/>
                <w:bCs/>
                <w:lang w:val="en-US"/>
              </w:rPr>
            </w:pPr>
          </w:p>
        </w:tc>
      </w:tr>
      <w:tr w:rsidR="00CB4A27" w:rsidRPr="001F42E3" w14:paraId="6EAA7A92" w14:textId="77777777" w:rsidTr="00765841">
        <w:tc>
          <w:tcPr>
            <w:tcW w:w="1696" w:type="dxa"/>
            <w:tcBorders>
              <w:top w:val="nil"/>
              <w:left w:val="nil"/>
              <w:right w:val="nil"/>
            </w:tcBorders>
          </w:tcPr>
          <w:p w14:paraId="304D74D8" w14:textId="77777777" w:rsidR="00CB4A27" w:rsidRPr="001F42E3" w:rsidRDefault="00CB4A27" w:rsidP="00765841">
            <w:pPr>
              <w:ind w:left="0" w:firstLine="0"/>
              <w:rPr>
                <w:rFonts w:ascii="Calibri Light" w:hAnsi="Calibri Light" w:cs="Calibri Light"/>
                <w:b/>
                <w:iCs/>
                <w:sz w:val="20"/>
                <w:szCs w:val="20"/>
              </w:rPr>
            </w:pPr>
            <w:r w:rsidRPr="001F42E3">
              <w:rPr>
                <w:rFonts w:ascii="Calibri Light" w:hAnsi="Calibri Light" w:cs="Calibri Light"/>
                <w:b/>
                <w:iCs/>
                <w:sz w:val="20"/>
                <w:szCs w:val="20"/>
                <w:lang w:val="en-US"/>
              </w:rPr>
              <w:t>Kata</w:t>
            </w:r>
            <w:r w:rsidRPr="001F42E3">
              <w:rPr>
                <w:rFonts w:ascii="Calibri Light" w:hAnsi="Calibri Light" w:cs="Calibri Light"/>
                <w:b/>
                <w:iCs/>
                <w:sz w:val="20"/>
                <w:szCs w:val="20"/>
              </w:rPr>
              <w:t>k</w:t>
            </w:r>
            <w:r w:rsidRPr="001F42E3">
              <w:rPr>
                <w:rFonts w:ascii="Calibri Light" w:hAnsi="Calibri Light" w:cs="Calibri Light"/>
                <w:b/>
                <w:iCs/>
                <w:sz w:val="20"/>
                <w:szCs w:val="20"/>
                <w:lang w:val="en-US"/>
              </w:rPr>
              <w:t>unci:</w:t>
            </w:r>
            <w:r w:rsidRPr="001F42E3">
              <w:rPr>
                <w:rFonts w:ascii="Calibri Light" w:hAnsi="Calibri Light" w:cs="Calibri Light"/>
                <w:b/>
                <w:iCs/>
                <w:sz w:val="20"/>
                <w:szCs w:val="20"/>
              </w:rPr>
              <w:t xml:space="preserve"> </w:t>
            </w:r>
          </w:p>
          <w:p w14:paraId="26884070" w14:textId="18728A51" w:rsidR="00CB4A27" w:rsidRPr="001F42E3" w:rsidRDefault="00EF367E" w:rsidP="00765841">
            <w:pPr>
              <w:ind w:left="0" w:firstLine="0"/>
              <w:rPr>
                <w:rFonts w:ascii="Calibri Light" w:hAnsi="Calibri Light" w:cs="Calibri Light"/>
                <w:i/>
                <w:iCs/>
                <w:sz w:val="20"/>
                <w:szCs w:val="20"/>
              </w:rPr>
            </w:pPr>
            <w:r>
              <w:rPr>
                <w:rFonts w:ascii="Calibri Light" w:hAnsi="Calibri Light" w:cs="Calibri Light"/>
                <w:iCs/>
                <w:sz w:val="20"/>
                <w:szCs w:val="20"/>
                <w:lang w:val="en-US"/>
              </w:rPr>
              <w:t>Profesionalime</w:t>
            </w:r>
            <w:r w:rsidR="00CB4A27" w:rsidRPr="001F42E3">
              <w:rPr>
                <w:rFonts w:ascii="Calibri Light" w:hAnsi="Calibri Light" w:cs="Calibri Light"/>
                <w:iCs/>
                <w:sz w:val="20"/>
                <w:szCs w:val="20"/>
                <w:lang w:val="en-US"/>
              </w:rPr>
              <w:t xml:space="preserve">, </w:t>
            </w:r>
            <w:r>
              <w:rPr>
                <w:rFonts w:ascii="Calibri Light" w:hAnsi="Calibri Light" w:cs="Calibri Light"/>
                <w:iCs/>
                <w:sz w:val="20"/>
                <w:szCs w:val="20"/>
                <w:lang w:val="en-US"/>
              </w:rPr>
              <w:t>Guru PAUD</w:t>
            </w:r>
            <w:r w:rsidR="00CB4A27" w:rsidRPr="001F42E3">
              <w:rPr>
                <w:rFonts w:ascii="Calibri Light" w:hAnsi="Calibri Light" w:cs="Calibri Light"/>
                <w:iCs/>
                <w:sz w:val="20"/>
                <w:szCs w:val="20"/>
                <w:lang w:val="en-US"/>
              </w:rPr>
              <w:t xml:space="preserve">, </w:t>
            </w:r>
            <w:r>
              <w:rPr>
                <w:rFonts w:ascii="Calibri Light" w:hAnsi="Calibri Light" w:cs="Calibri Light"/>
                <w:iCs/>
                <w:sz w:val="20"/>
                <w:szCs w:val="20"/>
                <w:lang w:val="en-US"/>
              </w:rPr>
              <w:t>Covid-19.</w:t>
            </w:r>
          </w:p>
        </w:tc>
        <w:tc>
          <w:tcPr>
            <w:tcW w:w="5890" w:type="dxa"/>
            <w:tcBorders>
              <w:top w:val="nil"/>
              <w:left w:val="nil"/>
              <w:right w:val="nil"/>
            </w:tcBorders>
          </w:tcPr>
          <w:p w14:paraId="7CFC8C97" w14:textId="31060698" w:rsidR="00CB4A27" w:rsidRPr="00793D62" w:rsidRDefault="00CB4A27" w:rsidP="00765841">
            <w:pPr>
              <w:ind w:left="37" w:right="114" w:firstLine="0"/>
              <w:jc w:val="both"/>
              <w:rPr>
                <w:rFonts w:ascii="Calibri Light" w:hAnsi="Calibri Light" w:cs="Calibri Light"/>
                <w:sz w:val="20"/>
                <w:szCs w:val="20"/>
                <w:lang w:val="en-US"/>
              </w:rPr>
            </w:pPr>
            <w:r w:rsidRPr="001F42E3">
              <w:rPr>
                <w:rFonts w:ascii="Calibri Light" w:hAnsi="Calibri Light" w:cs="Calibri Light"/>
                <w:b/>
                <w:bCs/>
                <w:sz w:val="20"/>
                <w:szCs w:val="20"/>
              </w:rPr>
              <w:t>Abstrak.</w:t>
            </w:r>
            <w:r w:rsidRPr="001F42E3">
              <w:rPr>
                <w:rFonts w:ascii="Calibri Light" w:hAnsi="Calibri Light" w:cs="Calibri Light"/>
                <w:sz w:val="20"/>
                <w:szCs w:val="20"/>
              </w:rPr>
              <w:t xml:space="preserve"> </w:t>
            </w:r>
            <w:r w:rsidR="00793D62">
              <w:rPr>
                <w:rFonts w:ascii="Calibri Light" w:hAnsi="Calibri Light" w:cs="Calibri Light"/>
                <w:sz w:val="20"/>
                <w:szCs w:val="20"/>
                <w:lang w:val="en-US"/>
              </w:rPr>
              <w:t>Guru merupakan salah satu komponen utama dalam meningkatkan kualitas Pendidikan. Pendidikan paling dasar dimulai dari Pendidikan Anak Usia Dini</w:t>
            </w:r>
            <w:r w:rsidR="00E90AB1">
              <w:rPr>
                <w:rFonts w:ascii="Calibri Light" w:hAnsi="Calibri Light" w:cs="Calibri Light"/>
                <w:sz w:val="20"/>
                <w:szCs w:val="20"/>
                <w:lang w:val="en-US"/>
              </w:rPr>
              <w:t xml:space="preserve"> yang </w:t>
            </w:r>
            <w:r w:rsidR="00793D62" w:rsidRPr="00793D62">
              <w:rPr>
                <w:rFonts w:ascii="Calibri Light" w:hAnsi="Calibri Light" w:cs="Calibri Light"/>
                <w:sz w:val="20"/>
                <w:szCs w:val="20"/>
                <w:lang w:val="en-US"/>
              </w:rPr>
              <w:t xml:space="preserve">merupakan ujung tombak keberhasilan dalam membentuk generasi penerus bangsa yang berkualitas, </w:t>
            </w:r>
            <w:r w:rsidR="00E90AB1">
              <w:rPr>
                <w:rFonts w:ascii="Calibri Light" w:hAnsi="Calibri Light" w:cs="Calibri Light"/>
                <w:sz w:val="20"/>
                <w:szCs w:val="20"/>
                <w:lang w:val="en-US"/>
              </w:rPr>
              <w:t>sehingga</w:t>
            </w:r>
            <w:r w:rsidR="00793D62" w:rsidRPr="00793D62">
              <w:rPr>
                <w:rFonts w:ascii="Calibri Light" w:hAnsi="Calibri Light" w:cs="Calibri Light"/>
                <w:sz w:val="20"/>
                <w:szCs w:val="20"/>
                <w:lang w:val="en-US"/>
              </w:rPr>
              <w:t xml:space="preserve"> guru PAUD harus benar-benar memiliki kompetensi dan sikap profesional dalam melaksanakan tugasnya</w:t>
            </w:r>
            <w:r w:rsidR="00793D62">
              <w:rPr>
                <w:rFonts w:ascii="Calibri Light" w:hAnsi="Calibri Light" w:cs="Calibri Light"/>
                <w:sz w:val="20"/>
                <w:szCs w:val="20"/>
                <w:lang w:val="en-US"/>
              </w:rPr>
              <w:t xml:space="preserve">. Apalgi sekarang ini adanya Covid-19 yang merupakan hambatan paling besar di dunia Pendidikan khususnya Pendidikan Anak Usia Dini, </w:t>
            </w:r>
            <w:r w:rsidR="00E90AB1">
              <w:rPr>
                <w:rFonts w:ascii="Calibri Light" w:hAnsi="Calibri Light" w:cs="Calibri Light"/>
                <w:sz w:val="20"/>
                <w:szCs w:val="20"/>
                <w:lang w:val="en-US"/>
              </w:rPr>
              <w:t>maka</w:t>
            </w:r>
            <w:r w:rsidR="00793D62">
              <w:rPr>
                <w:rFonts w:ascii="Calibri Light" w:hAnsi="Calibri Light" w:cs="Calibri Light"/>
                <w:sz w:val="20"/>
                <w:szCs w:val="20"/>
                <w:lang w:val="en-US"/>
              </w:rPr>
              <w:t xml:space="preserve"> guru </w:t>
            </w:r>
            <w:r w:rsidR="00E90AB1">
              <w:rPr>
                <w:rFonts w:ascii="Calibri Light" w:hAnsi="Calibri Light" w:cs="Calibri Light"/>
                <w:sz w:val="20"/>
                <w:szCs w:val="20"/>
                <w:lang w:val="en-US"/>
              </w:rPr>
              <w:t>sangat membutuhkan adanya penyuluhan Pendidikan mengenai profesionalisme guru PAUD guna menanggulangi hambatan-hambatan yang ada. Hasil pelaksanaan penyuluhan mendaptkan dampak positif, yaitu adanya tambahan ilmu yang bermanfaat dan pemecahan masalah</w:t>
            </w:r>
            <w:r w:rsidR="004424F9">
              <w:rPr>
                <w:rFonts w:ascii="Calibri Light" w:hAnsi="Calibri Light" w:cs="Calibri Light"/>
                <w:sz w:val="20"/>
                <w:szCs w:val="20"/>
                <w:lang w:val="en-US"/>
              </w:rPr>
              <w:t xml:space="preserve"> </w:t>
            </w:r>
            <w:r w:rsidR="00E90AB1">
              <w:rPr>
                <w:rFonts w:ascii="Calibri Light" w:hAnsi="Calibri Light" w:cs="Calibri Light"/>
                <w:sz w:val="20"/>
                <w:szCs w:val="20"/>
                <w:lang w:val="en-US"/>
              </w:rPr>
              <w:t>tentang hambatan-hambatan yang terjadi di dunia Pendidikan khususnya Pendidikan Anak Usia Dini.</w:t>
            </w:r>
          </w:p>
          <w:p w14:paraId="541CC47B" w14:textId="70D380AE" w:rsidR="000D7096" w:rsidRPr="001F42E3" w:rsidRDefault="000D7096" w:rsidP="00765841">
            <w:pPr>
              <w:ind w:left="37" w:right="114" w:firstLine="0"/>
              <w:jc w:val="both"/>
              <w:rPr>
                <w:rFonts w:ascii="Calibri Light" w:hAnsi="Calibri Light" w:cs="Calibri Light"/>
                <w:i/>
                <w:iCs/>
                <w:sz w:val="20"/>
                <w:szCs w:val="20"/>
              </w:rPr>
            </w:pPr>
          </w:p>
        </w:tc>
      </w:tr>
    </w:tbl>
    <w:p w14:paraId="457C34F2" w14:textId="6D3ED3A3" w:rsidR="00CB4A27" w:rsidRPr="001F42E3" w:rsidRDefault="00CB4A27" w:rsidP="00CB4A27">
      <w:pPr>
        <w:rPr>
          <w:rFonts w:ascii="Calibri Light" w:hAnsi="Calibri Light" w:cs="Calibri Light"/>
          <w:lang w:val="en-US"/>
        </w:rPr>
      </w:pPr>
    </w:p>
    <w:p w14:paraId="6A6E2B7C" w14:textId="7BB421B4" w:rsidR="00CB4A27" w:rsidRPr="001F42E3" w:rsidRDefault="00CB4A27" w:rsidP="00CB4A27">
      <w:pPr>
        <w:pStyle w:val="Heading1"/>
        <w:keepLines/>
        <w:numPr>
          <w:ilvl w:val="0"/>
          <w:numId w:val="25"/>
        </w:numPr>
        <w:spacing w:before="120" w:after="120"/>
        <w:ind w:left="357" w:hanging="357"/>
        <w:jc w:val="both"/>
        <w:rPr>
          <w:rFonts w:ascii="Calibri Light" w:hAnsi="Calibri Light" w:cs="Calibri Light"/>
          <w:szCs w:val="24"/>
        </w:rPr>
      </w:pPr>
      <w:r w:rsidRPr="001F42E3">
        <w:rPr>
          <w:rFonts w:ascii="Calibri Light" w:hAnsi="Calibri Light" w:cs="Calibri Light"/>
          <w:szCs w:val="24"/>
        </w:rPr>
        <w:br w:type="column"/>
      </w:r>
      <w:r w:rsidR="000219CC">
        <w:rPr>
          <w:rFonts w:ascii="Calibri Light" w:hAnsi="Calibri Light" w:cs="Calibri Light"/>
          <w:szCs w:val="24"/>
          <w:lang w:val="id-ID"/>
        </w:rPr>
        <w:lastRenderedPageBreak/>
        <w:t>Pendahuluan</w:t>
      </w:r>
    </w:p>
    <w:p w14:paraId="2BF90769" w14:textId="77777777" w:rsidR="00541804" w:rsidRPr="00793D62" w:rsidRDefault="00541804" w:rsidP="001539CE">
      <w:pPr>
        <w:spacing w:after="0"/>
        <w:ind w:firstLine="284"/>
        <w:jc w:val="both"/>
        <w:rPr>
          <w:rFonts w:ascii="Calibri Light" w:hAnsi="Calibri Light" w:cs="Calibri Light"/>
          <w:sz w:val="24"/>
          <w:szCs w:val="24"/>
        </w:rPr>
      </w:pPr>
      <w:r w:rsidRPr="00793D62">
        <w:rPr>
          <w:rFonts w:ascii="Calibri Light" w:hAnsi="Calibri Light" w:cs="Calibri Light"/>
          <w:sz w:val="24"/>
          <w:szCs w:val="24"/>
          <w:lang w:val="en-US"/>
        </w:rPr>
        <w:t>Kualitas</w:t>
      </w:r>
      <w:r w:rsidRPr="00793D62">
        <w:rPr>
          <w:rFonts w:ascii="Calibri Light" w:hAnsi="Calibri Light" w:cs="Calibri Light"/>
          <w:sz w:val="24"/>
          <w:szCs w:val="24"/>
        </w:rPr>
        <w:t xml:space="preserve"> pendidikan di Indonesia </w:t>
      </w:r>
      <w:r w:rsidRPr="00793D62">
        <w:rPr>
          <w:rFonts w:ascii="Calibri Light" w:hAnsi="Calibri Light" w:cs="Calibri Light"/>
          <w:sz w:val="24"/>
          <w:szCs w:val="24"/>
          <w:lang w:val="en-US"/>
        </w:rPr>
        <w:t>akan berkembang sesuai perkembangan zaman dan teknologi</w:t>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{"citationItems":[{"id":"ITEM-1","itemData":{"author":[{"dropping-particle":"","family":"Fajri","given":"Zaenol","non-dropping-particle":"","parse-names":false,"suffix":""}],"container-title":"JURNAL IKA PGSD UNARS","id":"ITEM-1","issue":"2","issued":{"date-parts":[["2019"]]},"page":"46-55","title":"Peran Lingkungan Sekolah Terhadap Minat Belajar Siswa SD/ MI","type":"article-journal","volume":"7"},"uris":["http://www.mendeley.com/documents/?uuid=e94e07de-3eeb-4334-b2f9-ddcb65bbab8c"]}],"mendeley":{"formattedCitation":"(Fajri, 2019b)","plainTextFormattedCitation":"(Fajri, 2019b)","previouslyFormattedCitation":"(Fajri, 2019b)"},"properties":{"noteIndex":0},"schema":"https://github.com/citation-style-language/schema/raw/master/csl-citation.json"}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(Fajri, 2019b)</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 xml:space="preserve">yaitu </w:t>
      </w:r>
      <w:r w:rsidRPr="00793D62">
        <w:rPr>
          <w:rFonts w:ascii="Calibri Light" w:hAnsi="Calibri Light" w:cs="Calibri Light"/>
          <w:sz w:val="24"/>
          <w:szCs w:val="24"/>
        </w:rPr>
        <w:t xml:space="preserve"> tidak terlepas dari peranan </w:t>
      </w:r>
      <w:r w:rsidRPr="00793D62">
        <w:rPr>
          <w:rFonts w:ascii="Calibri Light" w:hAnsi="Calibri Light" w:cs="Calibri Light"/>
          <w:sz w:val="24"/>
          <w:szCs w:val="24"/>
          <w:lang w:val="en-US"/>
        </w:rPr>
        <w:t>semua</w:t>
      </w:r>
      <w:r w:rsidRPr="00793D62">
        <w:rPr>
          <w:rFonts w:ascii="Calibri Light" w:hAnsi="Calibri Light" w:cs="Calibri Light"/>
          <w:sz w:val="24"/>
          <w:szCs w:val="24"/>
        </w:rPr>
        <w:t xml:space="preserve"> pihak yang ikut serta dalam meningkatkan </w:t>
      </w:r>
      <w:r w:rsidRPr="00793D62">
        <w:rPr>
          <w:rFonts w:ascii="Calibri Light" w:hAnsi="Calibri Light" w:cs="Calibri Light"/>
          <w:sz w:val="24"/>
          <w:szCs w:val="24"/>
          <w:lang w:val="en-US"/>
        </w:rPr>
        <w:t xml:space="preserve">dan meningkatkan </w:t>
      </w:r>
      <w:r w:rsidRPr="00793D62">
        <w:rPr>
          <w:rFonts w:ascii="Calibri Light" w:hAnsi="Calibri Light" w:cs="Calibri Light"/>
          <w:sz w:val="24"/>
          <w:szCs w:val="24"/>
        </w:rPr>
        <w:t>mutu pendidikan, salah satunya adalah peran tenaga kependidikan</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{"citationItems":[{"id":"ITEM-1","itemData":{"author":[{"dropping-particle":"","family":"Amri","given":"Sofan","non-dropping-particle":"","parse-names":false,"suffix":""}],"id":"ITEM-1","issued":{"date-parts":[["2013"]]},"publisher":"PRESTASI PUSTAKARYA","publisher-place":"Jakarta","title":"Peningkatan Mutu Pendidikan Sekolah Dasar dan Menengah dalam Teori Konsep dan Analisis","type":"book"},"uris":["http://www.mendeley.com/documents/?uuid=86307a8b-4a94-4bac-a1ff-c7ae174bac37"]}],"mendeley":{"formattedCitation":"(Amri, 2013)","plainTextFormattedCitation":"(Amri, 2013)","previouslyFormattedCitation":"(Amri, 2013)"},"properties":{"noteIndex":0},"schema":"https://github.com/citation-style-language/schema/raw/master/csl-citation.json"}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(Amri, 2013)</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{"citationItems":[{"id":"ITEM-1","itemData":{"author":[{"dropping-particle":"","family":"Fajri","given":"Zaenol","non-dropping-particle":"","parse-names":false,"suffix":""}],"container-title":"JURNAL IKA PGSD UNARS","id":"ITEM-1","issue":"2","issued":{"date-parts":[["2019"]]},"page":"1-10","title":"Model Pembelajaran Discovery Learning dalam Meningkatkan Prestasi Belajar Siswa SD","type":"article-journal","volume":"7"},"uris":["http://www.mendeley.com/documents/?uuid=05ba9a6e-f95e-4d07-bb70-d91953efc0ea"]}],"mendeley":{"formattedCitation":"(Fajri, 2019a)","plainTextFormattedCitation":"(Fajri, 2019a)","previouslyFormattedCitation":"(Fajri, 2019a)"},"properties":{"noteIndex":0},"schema":"https://github.com/citation-style-language/schema/raw/master/csl-citation.json"}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(Fajri, 2019a)</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{"citationItems":[{"id":"ITEM-1","itemData":{"author":[{"dropping-particle":"","family":"Golu","given":"Siti Fajaria","non-dropping-particle":"","parse-names":false,"suffix":""}],"container-title":"Jurnal Pendidikan Guru Sekolah Dasar","id":"ITEM-1","issue":"5","issued":{"date-parts":[["2016"]]},"page":"692-702","title":"THE USE OF MEDIA VIDEO TO IMPROVE THE SCIENCE LEARNING INTEREST OF GRADE IV STUDENTS OF SD NEGERI BAKALAN.","type":"article-journal","volume":"7"},"uris":["http://www.mendeley.com/documents/?uuid=c9eae9ce-89e4-4083-a868-e33731e15e40"]}],"mendeley":{"formattedCitation":"(Golu, 2016)","plainTextFormattedCitation":"(Golu, 2016)","previouslyFormattedCitation":"(Golu, 2016)"},"properties":{"noteIndex":0},"schema":"https://github.com/citation-style-language/schema/raw/master/csl-citation.json"}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(Golu, 2016)</w:t>
      </w:r>
      <w:r w:rsidRPr="00793D62">
        <w:rPr>
          <w:rFonts w:ascii="Calibri Light" w:hAnsi="Calibri Light" w:cs="Calibri Light"/>
          <w:sz w:val="24"/>
          <w:szCs w:val="24"/>
        </w:rPr>
        <w:fldChar w:fldCharType="end"/>
      </w:r>
      <w:r w:rsidRPr="00793D62">
        <w:rPr>
          <w:rFonts w:ascii="Calibri Light" w:hAnsi="Calibri Light" w:cs="Calibri Light"/>
          <w:sz w:val="24"/>
          <w:szCs w:val="24"/>
        </w:rPr>
        <w:t xml:space="preserve">. Hamalik menjelaskan </w:t>
      </w:r>
      <w:r w:rsidRPr="00793D62">
        <w:rPr>
          <w:rFonts w:ascii="Calibri Light" w:hAnsi="Calibri Light" w:cs="Calibri Light"/>
          <w:sz w:val="24"/>
          <w:szCs w:val="24"/>
          <w:lang w:val="en-US"/>
        </w:rPr>
        <w:t xml:space="preserve">bahwa </w:t>
      </w:r>
      <w:r w:rsidRPr="00793D62">
        <w:rPr>
          <w:rFonts w:ascii="Calibri Light" w:hAnsi="Calibri Light" w:cs="Calibri Light"/>
          <w:sz w:val="24"/>
          <w:szCs w:val="24"/>
        </w:rPr>
        <w:t xml:space="preserve">tenaga </w:t>
      </w:r>
      <w:r w:rsidRPr="00793D62">
        <w:rPr>
          <w:rFonts w:ascii="Calibri Light" w:hAnsi="Calibri Light" w:cs="Calibri Light"/>
          <w:sz w:val="24"/>
          <w:szCs w:val="24"/>
          <w:lang w:val="en-US"/>
        </w:rPr>
        <w:t xml:space="preserve">pendidik dan </w:t>
      </w:r>
      <w:r w:rsidRPr="00793D62">
        <w:rPr>
          <w:rFonts w:ascii="Calibri Light" w:hAnsi="Calibri Light" w:cs="Calibri Light"/>
          <w:sz w:val="24"/>
          <w:szCs w:val="24"/>
        </w:rPr>
        <w:t xml:space="preserve">kependidikan merupakan </w:t>
      </w:r>
      <w:r w:rsidRPr="00793D62">
        <w:rPr>
          <w:rFonts w:ascii="Calibri Light" w:hAnsi="Calibri Light" w:cs="Calibri Light"/>
          <w:sz w:val="24"/>
          <w:szCs w:val="24"/>
          <w:lang w:val="en-US"/>
        </w:rPr>
        <w:t xml:space="preserve">salah satu </w:t>
      </w:r>
      <w:r w:rsidRPr="00793D62">
        <w:rPr>
          <w:rFonts w:ascii="Calibri Light" w:hAnsi="Calibri Light" w:cs="Calibri Light"/>
          <w:sz w:val="24"/>
          <w:szCs w:val="24"/>
        </w:rPr>
        <w:t xml:space="preserve">komponen yang </w:t>
      </w:r>
      <w:r w:rsidRPr="00793D62">
        <w:rPr>
          <w:rFonts w:ascii="Calibri Light" w:hAnsi="Calibri Light" w:cs="Calibri Light"/>
          <w:sz w:val="24"/>
          <w:szCs w:val="24"/>
          <w:lang w:val="en-US"/>
        </w:rPr>
        <w:t xml:space="preserve">paling </w:t>
      </w:r>
      <w:r w:rsidRPr="00793D62">
        <w:rPr>
          <w:rFonts w:ascii="Calibri Light" w:hAnsi="Calibri Light" w:cs="Calibri Light"/>
          <w:sz w:val="24"/>
          <w:szCs w:val="24"/>
        </w:rPr>
        <w:t xml:space="preserve">penting </w:t>
      </w:r>
      <w:r w:rsidRPr="00793D62">
        <w:rPr>
          <w:rFonts w:ascii="Calibri Light" w:hAnsi="Calibri Light" w:cs="Calibri Light"/>
          <w:sz w:val="24"/>
          <w:szCs w:val="24"/>
          <w:lang w:val="en-US"/>
        </w:rPr>
        <w:t xml:space="preserve">untuk mencapai tujuan </w:t>
      </w:r>
      <w:r w:rsidRPr="00793D62">
        <w:rPr>
          <w:rFonts w:ascii="Calibri Light" w:hAnsi="Calibri Light" w:cs="Calibri Light"/>
          <w:sz w:val="24"/>
          <w:szCs w:val="24"/>
        </w:rPr>
        <w:t xml:space="preserve">pendidikan, </w:t>
      </w:r>
      <w:r w:rsidRPr="00793D62">
        <w:rPr>
          <w:rFonts w:ascii="Calibri Light" w:hAnsi="Calibri Light" w:cs="Calibri Light"/>
          <w:sz w:val="24"/>
          <w:szCs w:val="24"/>
          <w:lang w:val="en-US"/>
        </w:rPr>
        <w:t xml:space="preserve">yaitu tenaga pendidik dan kependidikan khususnya guru </w:t>
      </w:r>
      <w:r w:rsidRPr="00793D62">
        <w:rPr>
          <w:rFonts w:ascii="Calibri Light" w:hAnsi="Calibri Light" w:cs="Calibri Light"/>
          <w:sz w:val="24"/>
          <w:szCs w:val="24"/>
        </w:rPr>
        <w:t xml:space="preserve">bertugas menyelenggarakan kegiatan </w:t>
      </w:r>
      <w:r w:rsidRPr="00793D62">
        <w:rPr>
          <w:rFonts w:ascii="Calibri Light" w:hAnsi="Calibri Light" w:cs="Calibri Light"/>
          <w:sz w:val="24"/>
          <w:szCs w:val="24"/>
          <w:lang w:val="en-US"/>
        </w:rPr>
        <w:t xml:space="preserve">belajar </w:t>
      </w:r>
      <w:r w:rsidRPr="00793D62">
        <w:rPr>
          <w:rFonts w:ascii="Calibri Light" w:hAnsi="Calibri Light" w:cs="Calibri Light"/>
          <w:sz w:val="24"/>
          <w:szCs w:val="24"/>
        </w:rPr>
        <w:t>mengajar, melatih, meneliti, mengembangkan, mengelola dan memberikan pelayanan teknis dalam bidang kependidikan</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{"citationItems":[{"id":"ITEM-1","itemData":{"DOI":"https://doi.org/10.31539/joeai.v2i1.734","ISBN":"0123285305","ISSN":"20452322","abstract":"[ASSENTED TO 3 FEBRUARY 2000] [DATE OF COMMENCEMENT: 30 NOVEMBER 2000] (Unless otherwise indicated) (English text signed by the President) as amended by Judicial Matters Amendment Act 42 of 2001 Promotion of Administrative Justice Amendment Act 53 of 2002 Judicial Matters Second Amendment Act 55 of 2003 Judicial Matters Amendment Act 22 of 2005 Public Service Amendment Act 30 of 2007 Judicial Matters Amendment Act 66 of 2008 Regulations under this Act REGULATIONS ON FAIR ADMINISTRATIVE PROCEDURES (GN R1022 in GG 23674 of 31 July 2002) ACT To give effect to the right to administrative action that is lawful, reasonable and procedurally fair and to the right to written reasons for administrative action as contemplated in section 33 of the Constitution of the Republic of South Africa, 1996; and to provide for matters incidental thereto. Preamble WHEREAS section 33 (1) and (2) of the Constitution provides that everyone has the right to administrative action that is lawful, reasonable and procedurally fair and that everyone whose rights have been adversely affected by administrative action has the right to be given written reasons; AND WHEREAS section 33 (3) of the Constitution requires national legislation to be enacted to give effect to those rights, and to-* provide for the review of administrative action by a court or, where appropriate, an independent and impartial tribunal; * impose a duty on the state to give effect to those rights; and * promote an efficient administration; AND WHEREAS item 23 of Schedule 6 to the Constitution provides that the national legislation envisaged in section 33 (3) must be enacted within three years of the date on which the Constitution took effect; AND IN ORDER TO-* promote an efficient administration and good governance; and * create a culture of accountability, openness and transparency in the public administration or in the exercise of a public power or the performance of a public function, by giving effect to the right to just administrative action, BE IT THEREFORE ENACTED by the Parliament of the Republic of South Africa, as","author":[{"dropping-particle":"","family":"Hazmi","given":"Nahdatul","non-dropping-particle":"","parse-names":false,"suffix":""}],"container-title":"JOEAI (Journal of Education and Instruction)","id":"ITEM-1","issue":"1","issued":{"date-parts":[["2019"]]},"page":"56-65","title":"TUGAS GURU DALAM PROSES PEMBELAJARAN","type":"article-journal","volume":"2"},"uris":["http://www.mendeley.com/documents/?uuid=67604cae-ca64-4c93-be97-265716857d1d"]}],"mendeley":{"formattedCitation":"(Hazmi, 2019)","plainTextFormattedCitation":"(Hazmi, 2019)","previouslyFormattedCitation":"(Hazmi, 2019)"},"properties":{"noteIndex":0},"schema":"https://github.com/citation-style-language/schema/raw/master/csl-citation.json"}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(Hazmi, 2019)</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{"citationItems":[{"id":"ITEM-1","itemData":{"author":[{"dropping-particle":"","family":"Hamalik","given":"Oemar","non-dropping-particle":"","parse-names":false,"suffix":""}],"id":"ITEM-1","issued":{"date-parts":[["2003"]]},"publisher":"Andi Offset","publisher-place":"Yokyakarta","title":"Perencanaan Pengajaran Berdasarkan Pendekatan Sistem","type":"book"},"uris":["http://www.mendeley.com/documents/?uuid=676bf875-dab1-4b55-b55b-bcd567f11dce"]}],"mendeley":{"formattedCitation":"(Hamalik, 2003)","plainTextFormattedCitation":"(Hamalik, 2003)","previouslyFormattedCitation":"(Hamalik, 2003)"},"properties":{"noteIndex":0},"schema":"https://github.com/citation-style-language/schema/raw/master/csl-citation.json"}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(Hamalik, 2003)</w:t>
      </w:r>
      <w:r w:rsidRPr="00793D62">
        <w:rPr>
          <w:rFonts w:ascii="Calibri Light" w:hAnsi="Calibri Light" w:cs="Calibri Light"/>
          <w:sz w:val="24"/>
          <w:szCs w:val="24"/>
        </w:rPr>
        <w:fldChar w:fldCharType="end"/>
      </w:r>
      <w:r w:rsidRPr="00793D62">
        <w:rPr>
          <w:rFonts w:ascii="Calibri Light" w:hAnsi="Calibri Light" w:cs="Calibri Light"/>
          <w:sz w:val="24"/>
          <w:szCs w:val="24"/>
        </w:rPr>
        <w:t>.</w:t>
      </w:r>
    </w:p>
    <w:p w14:paraId="4CD1704E" w14:textId="77777777" w:rsidR="00541804" w:rsidRPr="00793D62" w:rsidRDefault="00541804" w:rsidP="001539CE">
      <w:pPr>
        <w:spacing w:after="0"/>
        <w:ind w:firstLine="284"/>
        <w:jc w:val="both"/>
        <w:rPr>
          <w:rFonts w:ascii="Calibri Light" w:hAnsi="Calibri Light" w:cs="Calibri Light"/>
          <w:sz w:val="24"/>
          <w:szCs w:val="24"/>
        </w:rPr>
      </w:pPr>
      <w:r w:rsidRPr="00793D62">
        <w:rPr>
          <w:rFonts w:ascii="Calibri Light" w:hAnsi="Calibri Light" w:cs="Calibri Light"/>
          <w:sz w:val="24"/>
          <w:szCs w:val="24"/>
          <w:lang w:val="en-US"/>
        </w:rPr>
        <w:t xml:space="preserve">Pendidikan yang paling dasar dimulai dari Pendidikan Anak Usia Dini (PAUD). Tercapai tidaknya tujuan Pendidikan salah satunya adalah peran dan tanggung jawab seorang guru sebagai pembawa perubahan pada dunia Pendidikan. </w:t>
      </w:r>
      <w:r w:rsidRPr="00793D62">
        <w:rPr>
          <w:rFonts w:ascii="Calibri Light" w:hAnsi="Calibri Light" w:cs="Calibri Light"/>
          <w:sz w:val="24"/>
          <w:szCs w:val="24"/>
        </w:rPr>
        <w:t xml:space="preserve">Guru pendidikan anak usia dini </w:t>
      </w:r>
      <w:r w:rsidRPr="00793D62">
        <w:rPr>
          <w:rFonts w:ascii="Calibri Light" w:hAnsi="Calibri Light" w:cs="Calibri Light"/>
          <w:sz w:val="24"/>
          <w:szCs w:val="24"/>
          <w:lang w:val="en-US"/>
        </w:rPr>
        <w:t xml:space="preserve">(PAUD) </w:t>
      </w:r>
      <w:r w:rsidRPr="00793D62">
        <w:rPr>
          <w:rFonts w:ascii="Calibri Light" w:hAnsi="Calibri Light" w:cs="Calibri Light"/>
          <w:sz w:val="24"/>
          <w:szCs w:val="24"/>
        </w:rPr>
        <w:t>merupakan ujung tombak</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keberhasilan dalam membentuk generasi penerus bangsa yang berkualitas,</w:t>
      </w:r>
      <w:r w:rsidRPr="00793D62">
        <w:rPr>
          <w:rFonts w:ascii="Calibri Light" w:hAnsi="Calibri Light" w:cs="Calibri Light"/>
          <w:sz w:val="24"/>
          <w:szCs w:val="24"/>
          <w:lang w:val="en-US"/>
        </w:rPr>
        <w:t xml:space="preserve"> oleh sebab itu guru PAUD </w:t>
      </w:r>
      <w:r w:rsidRPr="00793D62">
        <w:rPr>
          <w:rFonts w:ascii="Calibri Light" w:hAnsi="Calibri Light" w:cs="Calibri Light"/>
          <w:sz w:val="24"/>
          <w:szCs w:val="24"/>
        </w:rPr>
        <w:t xml:space="preserve">harus benar-benar memiliki </w:t>
      </w:r>
      <w:r w:rsidRPr="00793D62">
        <w:rPr>
          <w:rFonts w:ascii="Calibri Light" w:hAnsi="Calibri Light" w:cs="Calibri Light"/>
          <w:sz w:val="24"/>
          <w:szCs w:val="24"/>
          <w:lang w:val="en-US"/>
        </w:rPr>
        <w:t xml:space="preserve">kompetensi </w:t>
      </w:r>
      <w:r w:rsidRPr="00793D62">
        <w:rPr>
          <w:rFonts w:ascii="Calibri Light" w:hAnsi="Calibri Light" w:cs="Calibri Light"/>
          <w:sz w:val="24"/>
          <w:szCs w:val="24"/>
        </w:rPr>
        <w:t>dan sikap profesional</w:t>
      </w:r>
      <w:r w:rsidRPr="00793D62">
        <w:rPr>
          <w:rFonts w:ascii="Calibri Light" w:hAnsi="Calibri Light" w:cs="Calibri Light"/>
          <w:sz w:val="24"/>
          <w:szCs w:val="24"/>
          <w:lang w:val="en-US"/>
        </w:rPr>
        <w:t xml:space="preserve"> dalam melaksanakan tugasnya</w:t>
      </w:r>
    </w:p>
    <w:p w14:paraId="1710A83B" w14:textId="3C0D0C1F" w:rsidR="00541804" w:rsidRPr="00793D62" w:rsidRDefault="00541804" w:rsidP="001539CE">
      <w:pPr>
        <w:spacing w:after="0"/>
        <w:ind w:firstLine="284"/>
        <w:jc w:val="both"/>
        <w:rPr>
          <w:rFonts w:ascii="Calibri Light" w:hAnsi="Calibri Light" w:cs="Calibri Light"/>
          <w:sz w:val="24"/>
          <w:szCs w:val="24"/>
          <w:lang w:val="en-US"/>
        </w:rPr>
      </w:pPr>
      <w:r w:rsidRPr="00793D62">
        <w:rPr>
          <w:rFonts w:ascii="Calibri Light" w:hAnsi="Calibri Light" w:cs="Calibri Light"/>
          <w:sz w:val="24"/>
          <w:szCs w:val="24"/>
          <w:lang w:val="en-US"/>
        </w:rPr>
        <w:t>Guru merupakan salah satu t</w:t>
      </w:r>
      <w:r w:rsidRPr="00793D62">
        <w:rPr>
          <w:rFonts w:ascii="Calibri Light" w:hAnsi="Calibri Light" w:cs="Calibri Light"/>
          <w:sz w:val="24"/>
          <w:szCs w:val="24"/>
        </w:rPr>
        <w:t xml:space="preserve">enaga </w:t>
      </w:r>
      <w:r w:rsidRPr="00793D62">
        <w:rPr>
          <w:rFonts w:ascii="Calibri Light" w:hAnsi="Calibri Light" w:cs="Calibri Light"/>
          <w:sz w:val="24"/>
          <w:szCs w:val="24"/>
          <w:lang w:val="en-US"/>
        </w:rPr>
        <w:t xml:space="preserve">pendidik dan </w:t>
      </w:r>
      <w:r w:rsidRPr="00793D62">
        <w:rPr>
          <w:rFonts w:ascii="Calibri Light" w:hAnsi="Calibri Light" w:cs="Calibri Light"/>
          <w:sz w:val="24"/>
          <w:szCs w:val="24"/>
        </w:rPr>
        <w:t xml:space="preserve">kependidikan </w:t>
      </w:r>
      <w:r w:rsidRPr="00793D62">
        <w:rPr>
          <w:rFonts w:ascii="Calibri Light" w:hAnsi="Calibri Light" w:cs="Calibri Light"/>
          <w:sz w:val="24"/>
          <w:szCs w:val="24"/>
          <w:lang w:val="en-US"/>
        </w:rPr>
        <w:t>yang bertugas di lebaga Pendidikan, baik secara formal maupun non formal</w:t>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{"citationItems":[{"id":"ITEM-1","itemData":{"author":[{"dropping-particle":"","family":"Kemdikbud","given":"","non-dropping-particle":"","parse-names":false,"suffix":""}],"id":"ITEM-1","issued":{"date-parts":[["2005"]]},"title":"Salinan Undang-Undang No 14 Tahun 2005","type":"article"},"uris":["http://www.mendeley.com/documents/?uuid=30e720c6-434c-4e24-94ae-4bb6239dae5b"]}],"mendeley":{"formattedCitation":"(Kemdikbud, 2005)","plainTextFormattedCitation":"(Kemdikbud, 2005)","previouslyFormattedCitation":"(Kemdikbud, 2005)"},"properties":{"noteIndex":0},"schema":"https://github.com/citation-style-language/schema/raw/master/csl-citation.json"}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(Kemdikbud, 2005)</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lang w:val="en-US"/>
        </w:rPr>
        <w:t xml:space="preserve">. Guru </w:t>
      </w:r>
      <w:r w:rsidRPr="00793D62">
        <w:rPr>
          <w:rFonts w:ascii="Calibri Light" w:hAnsi="Calibri Light" w:cs="Calibri Light"/>
          <w:sz w:val="24"/>
          <w:szCs w:val="24"/>
        </w:rPr>
        <w:t xml:space="preserve">merupakan </w:t>
      </w:r>
      <w:r w:rsidRPr="00793D62">
        <w:rPr>
          <w:rFonts w:ascii="Calibri Light" w:hAnsi="Calibri Light" w:cs="Calibri Light"/>
          <w:sz w:val="24"/>
          <w:szCs w:val="24"/>
          <w:lang w:val="en-US"/>
        </w:rPr>
        <w:t xml:space="preserve">salah satu </w:t>
      </w:r>
      <w:r w:rsidRPr="00793D62">
        <w:rPr>
          <w:rFonts w:ascii="Calibri Light" w:hAnsi="Calibri Light" w:cs="Calibri Light"/>
          <w:sz w:val="24"/>
          <w:szCs w:val="24"/>
        </w:rPr>
        <w:t xml:space="preserve">komponen yang </w:t>
      </w:r>
      <w:r w:rsidRPr="00793D62">
        <w:rPr>
          <w:rFonts w:ascii="Calibri Light" w:hAnsi="Calibri Light" w:cs="Calibri Light"/>
          <w:sz w:val="24"/>
          <w:szCs w:val="24"/>
          <w:lang w:val="en-US"/>
        </w:rPr>
        <w:t xml:space="preserve">paling </w:t>
      </w:r>
      <w:r w:rsidRPr="00793D62">
        <w:rPr>
          <w:rFonts w:ascii="Calibri Light" w:hAnsi="Calibri Light" w:cs="Calibri Light"/>
          <w:sz w:val="24"/>
          <w:szCs w:val="24"/>
        </w:rPr>
        <w:t xml:space="preserve">penting </w:t>
      </w:r>
      <w:r w:rsidRPr="00793D62">
        <w:rPr>
          <w:rFonts w:ascii="Calibri Light" w:hAnsi="Calibri Light" w:cs="Calibri Light"/>
          <w:sz w:val="24"/>
          <w:szCs w:val="24"/>
          <w:lang w:val="en-US"/>
        </w:rPr>
        <w:t xml:space="preserve">untuk mencapai tujuan pembelajarana sehingga dapat meningkatkan ketercapaian tujuan </w:t>
      </w:r>
      <w:r w:rsidRPr="00793D62">
        <w:rPr>
          <w:rFonts w:ascii="Calibri Light" w:hAnsi="Calibri Light" w:cs="Calibri Light"/>
          <w:sz w:val="24"/>
          <w:szCs w:val="24"/>
        </w:rPr>
        <w:t>pendidikan</w:t>
      </w:r>
      <w:r w:rsidRPr="00793D62">
        <w:rPr>
          <w:rFonts w:ascii="Calibri Light" w:hAnsi="Calibri Light" w:cs="Calibri Light"/>
          <w:sz w:val="24"/>
          <w:szCs w:val="24"/>
          <w:lang w:val="en-US"/>
        </w:rPr>
        <w:t>.</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Sehingga g</w:t>
      </w:r>
      <w:r w:rsidRPr="00793D62">
        <w:rPr>
          <w:rFonts w:ascii="Calibri Light" w:hAnsi="Calibri Light" w:cs="Calibri Light"/>
          <w:sz w:val="24"/>
          <w:szCs w:val="24"/>
        </w:rPr>
        <w:t>uru merupakan jabatan atau profesi yang membutuhkan keahlian khusus</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{"citationItems":[{"id":"ITEM-1","itemData":{"author":[{"dropping-particle":"","family":"Jamaludin,D., Ratnasih T, Gunawan H.","given":"Paujiah E","non-dropping-particle":"","parse-names":false,"suffix":""}],"container-title":"Jurnal Cakrawala Pendidikan","id":"ITEM-1","issued":{"date-parts":[["2020"]]},"page":"1-10","title":"Pembelajaran Daring Masa Pandemi Covid-19 Pada Calon Guru : Hambatan ,Solusi dan Proyeksi.Karya Tulis ilmiah (KTI) Masa Work From Home (WFH) Covid-19 UIN Sunan Gunung Djati Bandung","type":"article-journal","volume":"67"},"uris":["http://www.mendeley.com/documents/?uuid=5feb7c98-66fa-4de1-8cf4-2e18560cae0d"]}],"mendeley":{"formattedCitation":"(Jamaludin,D., Ratnasih T, Gunawan H., 2020)","plainTextFormattedCitation":"(Jamaludin,D., Ratnasih T, Gunawan H., 2020)","previouslyFormattedCitation":"(Jamaludin,D., Ratnasih T, Gunawan H., 2020)"},"properties":{"noteIndex":0},"schema":"https://github.com/citation-style-language/schema/raw/master/csl-citation.json"}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(Jamaludin,D., Ratnasih T, Gunawan H., 2020)</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{"citationItems":[{"id":"ITEM-1","itemData":{"author":[{"dropping-particle":"","family":"Ningrum","given":"Epon","non-dropping-particle":"","parse-names":false,"suffix":""}],"id":"ITEM-1","issued":{"date-parts":[["2009"]]},"publisher":"BUANA NUSANTARA","publisher-place":"Bandung","title":"Kompetensi Profesional Guru dalam Konteks Strategi Pembelajaran","type":"book"},"uris":["http://www.mendeley.com/documents/?uuid=eac34808-fb98-449c-a8a1-694a207d9681"]}],"mendeley":{"formattedCitation":"(Ningrum, 2009)","plainTextFormattedCitation":"(Ningrum, 2009)","previouslyFormattedCitation":"(Ningrum, 2009)"},"properties":{"noteIndex":0},"schema":"https://github.com/citation-style-language/schema/raw/master/csl-citation.json"}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(Ningrum, 2009)</w:t>
      </w:r>
      <w:r w:rsidRPr="00793D62">
        <w:rPr>
          <w:rFonts w:ascii="Calibri Light" w:hAnsi="Calibri Light" w:cs="Calibri Light"/>
          <w:sz w:val="24"/>
          <w:szCs w:val="24"/>
        </w:rPr>
        <w:fldChar w:fldCharType="end"/>
      </w:r>
      <w:r w:rsidRPr="00793D62">
        <w:rPr>
          <w:rFonts w:ascii="Calibri Light" w:hAnsi="Calibri Light" w:cs="Calibri Light"/>
          <w:sz w:val="24"/>
          <w:szCs w:val="24"/>
        </w:rPr>
        <w:t>.</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Pekerjaan</w:t>
      </w:r>
      <w:r w:rsidRPr="00793D62">
        <w:rPr>
          <w:rFonts w:ascii="Calibri Light" w:hAnsi="Calibri Light" w:cs="Calibri Light"/>
          <w:sz w:val="24"/>
          <w:szCs w:val="24"/>
          <w:lang w:val="en-US"/>
        </w:rPr>
        <w:t xml:space="preserve">  seorang</w:t>
      </w:r>
      <w:r w:rsidRPr="00793D62">
        <w:rPr>
          <w:rFonts w:ascii="Calibri Light" w:hAnsi="Calibri Light" w:cs="Calibri Light"/>
          <w:sz w:val="24"/>
          <w:szCs w:val="24"/>
        </w:rPr>
        <w:t xml:space="preserve"> guru ini tidak </w:t>
      </w:r>
      <w:r w:rsidRPr="00793D62">
        <w:rPr>
          <w:rFonts w:ascii="Calibri Light" w:hAnsi="Calibri Light" w:cs="Calibri Light"/>
          <w:sz w:val="24"/>
          <w:szCs w:val="24"/>
          <w:lang w:val="en-US"/>
        </w:rPr>
        <w:t xml:space="preserve">akan </w:t>
      </w:r>
      <w:r w:rsidRPr="00793D62">
        <w:rPr>
          <w:rFonts w:ascii="Calibri Light" w:hAnsi="Calibri Light" w:cs="Calibri Light"/>
          <w:sz w:val="24"/>
          <w:szCs w:val="24"/>
        </w:rPr>
        <w:t xml:space="preserve">bisa dilakukan tanpa </w:t>
      </w:r>
      <w:r w:rsidRPr="00793D62">
        <w:rPr>
          <w:rFonts w:ascii="Calibri Light" w:hAnsi="Calibri Light" w:cs="Calibri Light"/>
          <w:sz w:val="24"/>
          <w:szCs w:val="24"/>
          <w:lang w:val="en-US"/>
        </w:rPr>
        <w:t xml:space="preserve">memiliki </w:t>
      </w:r>
      <w:r w:rsidRPr="00793D62">
        <w:rPr>
          <w:rFonts w:ascii="Calibri Light" w:hAnsi="Calibri Light" w:cs="Calibri Light"/>
          <w:sz w:val="24"/>
          <w:szCs w:val="24"/>
        </w:rPr>
        <w:t>keahlian sebagai guru.</w:t>
      </w:r>
      <w:r w:rsidRPr="00793D62">
        <w:rPr>
          <w:rFonts w:ascii="Calibri Light" w:hAnsi="Calibri Light" w:cs="Calibri Light"/>
          <w:sz w:val="24"/>
          <w:szCs w:val="24"/>
          <w:lang w:val="en-US"/>
        </w:rPr>
        <w:t xml:space="preserve"> Sebab </w:t>
      </w:r>
      <w:r w:rsidRPr="00793D62">
        <w:rPr>
          <w:rFonts w:ascii="Calibri Light" w:hAnsi="Calibri Light" w:cs="Calibri Light"/>
          <w:sz w:val="24"/>
          <w:szCs w:val="24"/>
        </w:rPr>
        <w:t xml:space="preserve">seorang guru </w:t>
      </w:r>
      <w:r w:rsidRPr="00793D62">
        <w:rPr>
          <w:rFonts w:ascii="Calibri Light" w:hAnsi="Calibri Light" w:cs="Calibri Light"/>
          <w:sz w:val="24"/>
          <w:szCs w:val="24"/>
          <w:lang w:val="en-US"/>
        </w:rPr>
        <w:t>membutuhkan</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keahlian atau</w:t>
      </w:r>
      <w:r w:rsidRPr="00793D62">
        <w:rPr>
          <w:rFonts w:ascii="Calibri Light" w:hAnsi="Calibri Light" w:cs="Calibri Light"/>
          <w:sz w:val="24"/>
          <w:szCs w:val="24"/>
        </w:rPr>
        <w:t xml:space="preserve"> syarat-syarat khusus. </w:t>
      </w:r>
      <w:r w:rsidRPr="00793D62">
        <w:rPr>
          <w:rFonts w:ascii="Calibri Light" w:hAnsi="Calibri Light" w:cs="Calibri Light"/>
          <w:sz w:val="24"/>
          <w:szCs w:val="24"/>
          <w:lang w:val="en-US"/>
        </w:rPr>
        <w:t xml:space="preserve">Keahlian </w:t>
      </w:r>
      <w:r w:rsidRPr="00793D62">
        <w:rPr>
          <w:rFonts w:ascii="Calibri Light" w:hAnsi="Calibri Light" w:cs="Calibri Light"/>
          <w:sz w:val="24"/>
          <w:szCs w:val="24"/>
        </w:rPr>
        <w:t xml:space="preserve">khusus tersebut </w:t>
      </w:r>
      <w:r w:rsidRPr="00793D62">
        <w:rPr>
          <w:rFonts w:ascii="Calibri Light" w:hAnsi="Calibri Light" w:cs="Calibri Light"/>
          <w:sz w:val="24"/>
          <w:szCs w:val="24"/>
          <w:lang w:val="en-US"/>
        </w:rPr>
        <w:t>didapat dari</w:t>
      </w:r>
      <w:r w:rsidRPr="00793D62">
        <w:rPr>
          <w:rFonts w:ascii="Calibri Light" w:hAnsi="Calibri Light" w:cs="Calibri Light"/>
          <w:sz w:val="24"/>
          <w:szCs w:val="24"/>
        </w:rPr>
        <w:t xml:space="preserve"> jalur pendidikan dan pelatihan</w:t>
      </w:r>
      <w:r w:rsidRPr="00793D62">
        <w:rPr>
          <w:rFonts w:ascii="Calibri Light" w:hAnsi="Calibri Light" w:cs="Calibri Light"/>
          <w:sz w:val="24"/>
          <w:szCs w:val="24"/>
          <w:lang w:val="en-US"/>
        </w:rPr>
        <w:t>-pelatihan</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yang bersertifikat</w:t>
      </w:r>
      <w:r w:rsidRPr="00793D62">
        <w:rPr>
          <w:rFonts w:ascii="Calibri Light" w:hAnsi="Calibri Light" w:cs="Calibri Light"/>
          <w:sz w:val="24"/>
          <w:szCs w:val="24"/>
        </w:rPr>
        <w:t xml:space="preserve"> profesi.</w:t>
      </w:r>
      <w:r w:rsidRPr="00793D62">
        <w:rPr>
          <w:rFonts w:ascii="Calibri Light" w:hAnsi="Calibri Light" w:cs="Calibri Light"/>
          <w:sz w:val="24"/>
          <w:szCs w:val="24"/>
          <w:lang w:val="en-US"/>
        </w:rPr>
        <w:t xml:space="preserve"> Guru </w:t>
      </w:r>
      <w:r w:rsidRPr="00793D62">
        <w:rPr>
          <w:rFonts w:ascii="Calibri Light" w:hAnsi="Calibri Light" w:cs="Calibri Light"/>
          <w:sz w:val="24"/>
          <w:szCs w:val="24"/>
        </w:rPr>
        <w:t xml:space="preserve">senantiasa </w:t>
      </w:r>
      <w:r w:rsidRPr="00793D62">
        <w:rPr>
          <w:rFonts w:ascii="Calibri Light" w:hAnsi="Calibri Light" w:cs="Calibri Light"/>
          <w:sz w:val="24"/>
          <w:szCs w:val="24"/>
          <w:lang w:val="en-US"/>
        </w:rPr>
        <w:t xml:space="preserve">meningkatkan kompetensi sebagai seorang guru yang professional, salah satunya guru harus mampu mengembangkan </w:t>
      </w:r>
      <w:r w:rsidRPr="00793D62">
        <w:rPr>
          <w:rFonts w:ascii="Calibri Light" w:hAnsi="Calibri Light" w:cs="Calibri Light"/>
          <w:sz w:val="24"/>
          <w:szCs w:val="24"/>
        </w:rPr>
        <w:t xml:space="preserve">kualitas pribadi dan sosialnya. jika </w:t>
      </w:r>
      <w:r w:rsidRPr="00793D62">
        <w:rPr>
          <w:rFonts w:ascii="Calibri Light" w:hAnsi="Calibri Light" w:cs="Calibri Light"/>
          <w:sz w:val="24"/>
          <w:szCs w:val="24"/>
          <w:lang w:val="en-US"/>
        </w:rPr>
        <w:t xml:space="preserve">seorang guru dapat mengembangkan kompetensinya, maka </w:t>
      </w:r>
      <w:r w:rsidRPr="00793D62">
        <w:rPr>
          <w:rFonts w:ascii="Calibri Light" w:hAnsi="Calibri Light" w:cs="Calibri Light"/>
          <w:sz w:val="24"/>
          <w:szCs w:val="24"/>
        </w:rPr>
        <w:t xml:space="preserve">keberhasilan </w:t>
      </w:r>
      <w:r w:rsidRPr="00793D62">
        <w:rPr>
          <w:rFonts w:ascii="Calibri Light" w:hAnsi="Calibri Light" w:cs="Calibri Light"/>
          <w:sz w:val="24"/>
          <w:szCs w:val="24"/>
          <w:lang w:val="en-US"/>
        </w:rPr>
        <w:t xml:space="preserve">dalam dalam dunia Pendidikan khususnya pembelajaran akan lebih </w:t>
      </w:r>
      <w:r w:rsidRPr="00793D62">
        <w:rPr>
          <w:rFonts w:ascii="Calibri Light" w:hAnsi="Calibri Light" w:cs="Calibri Light"/>
          <w:sz w:val="24"/>
          <w:szCs w:val="24"/>
        </w:rPr>
        <w:t>cepat diperoleh</w:t>
      </w:r>
      <w:r w:rsidRPr="00793D62">
        <w:rPr>
          <w:rFonts w:ascii="Calibri Light" w:hAnsi="Calibri Light" w:cs="Calibri Light"/>
          <w:sz w:val="24"/>
          <w:szCs w:val="24"/>
          <w:lang w:val="en-US"/>
        </w:rPr>
        <w:t>.</w:t>
      </w:r>
    </w:p>
    <w:p w14:paraId="656F7CBF" w14:textId="77777777" w:rsidR="00541804" w:rsidRPr="00793D62" w:rsidRDefault="00541804" w:rsidP="001539CE">
      <w:pPr>
        <w:spacing w:after="0"/>
        <w:ind w:firstLine="284"/>
        <w:jc w:val="both"/>
        <w:rPr>
          <w:rFonts w:ascii="Calibri Light" w:hAnsi="Calibri Light" w:cs="Calibri Light"/>
          <w:sz w:val="24"/>
          <w:szCs w:val="24"/>
        </w:rPr>
      </w:pPr>
      <w:r w:rsidRPr="00793D62">
        <w:rPr>
          <w:rFonts w:ascii="Calibri Light" w:hAnsi="Calibri Light" w:cs="Calibri Light"/>
          <w:sz w:val="24"/>
          <w:szCs w:val="24"/>
        </w:rPr>
        <w:t xml:space="preserve">Trianto menjelaskan guru </w:t>
      </w:r>
      <w:r w:rsidRPr="00793D62">
        <w:rPr>
          <w:rFonts w:ascii="Calibri Light" w:hAnsi="Calibri Light" w:cs="Calibri Light"/>
          <w:sz w:val="24"/>
          <w:szCs w:val="24"/>
          <w:lang w:val="en-US"/>
        </w:rPr>
        <w:t xml:space="preserve">adalah </w:t>
      </w:r>
      <w:r w:rsidRPr="00793D62">
        <w:rPr>
          <w:rFonts w:ascii="Calibri Light" w:hAnsi="Calibri Light" w:cs="Calibri Light"/>
          <w:sz w:val="24"/>
          <w:szCs w:val="24"/>
        </w:rPr>
        <w:t>profesi/</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 xml:space="preserve">jabatan yang memerlukan keahlian khusus, </w:t>
      </w:r>
      <w:r w:rsidRPr="00793D62">
        <w:rPr>
          <w:rFonts w:ascii="Calibri Light" w:hAnsi="Calibri Light" w:cs="Calibri Light"/>
          <w:sz w:val="24"/>
          <w:szCs w:val="24"/>
          <w:lang w:val="en-US"/>
        </w:rPr>
        <w:t>maka guru harus</w:t>
      </w:r>
      <w:r w:rsidRPr="00793D62">
        <w:rPr>
          <w:rFonts w:ascii="Calibri Light" w:hAnsi="Calibri Light" w:cs="Calibri Light"/>
          <w:sz w:val="24"/>
          <w:szCs w:val="24"/>
        </w:rPr>
        <w:t xml:space="preserve"> mampu </w:t>
      </w:r>
      <w:r w:rsidRPr="00793D62">
        <w:rPr>
          <w:rFonts w:ascii="Calibri Light" w:hAnsi="Calibri Light" w:cs="Calibri Light"/>
          <w:sz w:val="24"/>
          <w:szCs w:val="24"/>
          <w:lang w:val="en-US"/>
        </w:rPr>
        <w:t>dalam melaksanakan</w:t>
      </w:r>
      <w:r w:rsidRPr="00793D62">
        <w:rPr>
          <w:rFonts w:ascii="Calibri Light" w:hAnsi="Calibri Light" w:cs="Calibri Light"/>
          <w:sz w:val="24"/>
          <w:szCs w:val="24"/>
        </w:rPr>
        <w:t xml:space="preserve"> tanggungjawab terhadap peserta didik, orang tua,</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 xml:space="preserve">masyarakat, </w:t>
      </w:r>
      <w:r w:rsidRPr="00793D62">
        <w:rPr>
          <w:rFonts w:ascii="Calibri Light" w:hAnsi="Calibri Light" w:cs="Calibri Light"/>
          <w:sz w:val="24"/>
          <w:szCs w:val="24"/>
          <w:lang w:val="en-US"/>
        </w:rPr>
        <w:t xml:space="preserve">agama, </w:t>
      </w:r>
      <w:r w:rsidRPr="00793D62">
        <w:rPr>
          <w:rFonts w:ascii="Calibri Light" w:hAnsi="Calibri Light" w:cs="Calibri Light"/>
          <w:sz w:val="24"/>
          <w:szCs w:val="24"/>
        </w:rPr>
        <w:lastRenderedPageBreak/>
        <w:t xml:space="preserve">bangsa, </w:t>
      </w:r>
      <w:r w:rsidRPr="00793D62">
        <w:rPr>
          <w:rFonts w:ascii="Calibri Light" w:hAnsi="Calibri Light" w:cs="Calibri Light"/>
          <w:sz w:val="24"/>
          <w:szCs w:val="24"/>
          <w:lang w:val="en-US"/>
        </w:rPr>
        <w:t>dan n</w:t>
      </w:r>
      <w:r w:rsidRPr="00793D62">
        <w:rPr>
          <w:rFonts w:ascii="Calibri Light" w:hAnsi="Calibri Light" w:cs="Calibri Light"/>
          <w:sz w:val="24"/>
          <w:szCs w:val="24"/>
        </w:rPr>
        <w:t xml:space="preserve">egara yang berkaitan dengan proses </w:t>
      </w:r>
      <w:r w:rsidRPr="00793D62">
        <w:rPr>
          <w:rFonts w:ascii="Calibri Light" w:hAnsi="Calibri Light" w:cs="Calibri Light"/>
          <w:sz w:val="24"/>
          <w:szCs w:val="24"/>
          <w:lang w:val="en-US"/>
        </w:rPr>
        <w:t xml:space="preserve">tercapainya tujuan </w:t>
      </w:r>
      <w:r w:rsidRPr="00793D62">
        <w:rPr>
          <w:rFonts w:ascii="Calibri Light" w:hAnsi="Calibri Light" w:cs="Calibri Light"/>
          <w:sz w:val="24"/>
          <w:szCs w:val="24"/>
        </w:rPr>
        <w:t>pendidikan</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Trianto","given":"","non-dropping-particle":"","parse-names":false,"suffix":""}],"id":"ITEM-1","issued":{"date-parts":[["2011"]]},"publisher":"Kencana","publisher-place":"Jakarta","title":"Pengantar Penelitian Pendidikan bagi Pengembangan Profesi Pendidikan dan Tenaga Kependidikan","type":"book"},"uris":["http://www.mendeley.com/documents/?uuid=3744249a-7476-4207-816f-b54a0dc4d0ef"]}],"mendeley":{"formattedCitation":"(Trianto, 2011)","plainTextFormattedCitation":"(Trianto, 2011)","previouslyFormattedCitation":"(Trianto, 2011)"},"properties":{"noteIndex":0},"schema":"https://github.com/citation-style-language/schema/raw/master/csl-citation.json"}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(Trianto, 2011)</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{"citationItems":[{"id":"ITEM-1","itemData":{"author":[{"dropping-particle":"","family":"Sardiman","given":"","non-dropping-particle":"","parse-names":false,"suffix":""}],"id":"ITEM-1","issued":{"date-parts":[["2009"]]},"publisher":"Rajawali Pers","publisher-place":"Jakarta","title":"Interaksi dan Motivasi Belajar Mengajar","type":"book"},"uris":["http://www.mendeley.com/documents/?uuid=a2293cf2-b35a-4c10-b9ba-75cac057e4af"]}],"mendeley":{"formattedCitation":"(Sardiman, 2009)","plainTextFormattedCitation":"(Sardiman, 2009)","previouslyFormattedCitation":"(Sardiman, 2009)"},"properties":{"noteIndex":0},"schema":"https://github.com/citation-style-language/schema/raw/master/csl-citation.json"}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(Sardiman, 2009)</w:t>
      </w:r>
      <w:r w:rsidRPr="00793D62">
        <w:rPr>
          <w:rFonts w:ascii="Calibri Light" w:hAnsi="Calibri Light" w:cs="Calibri Light"/>
          <w:sz w:val="24"/>
          <w:szCs w:val="24"/>
        </w:rPr>
        <w:fldChar w:fldCharType="end"/>
      </w:r>
      <w:r w:rsidRPr="00793D62">
        <w:rPr>
          <w:rFonts w:ascii="Calibri Light" w:hAnsi="Calibri Light" w:cs="Calibri Light"/>
          <w:sz w:val="24"/>
          <w:szCs w:val="24"/>
        </w:rPr>
        <w:t>.</w:t>
      </w:r>
      <w:r w:rsidRPr="00793D62">
        <w:rPr>
          <w:rFonts w:ascii="Calibri Light" w:hAnsi="Calibri Light" w:cs="Calibri Light"/>
          <w:sz w:val="24"/>
          <w:szCs w:val="24"/>
          <w:lang w:val="en-US"/>
        </w:rPr>
        <w:t xml:space="preserve"> T</w:t>
      </w:r>
      <w:r w:rsidRPr="00793D62">
        <w:rPr>
          <w:rFonts w:ascii="Calibri Light" w:hAnsi="Calibri Light" w:cs="Calibri Light"/>
          <w:sz w:val="24"/>
          <w:szCs w:val="24"/>
        </w:rPr>
        <w:t xml:space="preserve">ugas dan kewajiban </w:t>
      </w:r>
      <w:r w:rsidRPr="00793D62">
        <w:rPr>
          <w:rFonts w:ascii="Calibri Light" w:hAnsi="Calibri Light" w:cs="Calibri Light"/>
          <w:sz w:val="24"/>
          <w:szCs w:val="24"/>
          <w:lang w:val="en-US"/>
        </w:rPr>
        <w:t>seorang guru sangat berat</w:t>
      </w:r>
      <w:r w:rsidRPr="00793D62">
        <w:rPr>
          <w:rFonts w:ascii="Calibri Light" w:hAnsi="Calibri Light" w:cs="Calibri Light"/>
          <w:sz w:val="24"/>
          <w:szCs w:val="24"/>
        </w:rPr>
        <w:t xml:space="preserve">, sehingga </w:t>
      </w:r>
      <w:r w:rsidRPr="00793D62">
        <w:rPr>
          <w:rFonts w:ascii="Calibri Light" w:hAnsi="Calibri Light" w:cs="Calibri Light"/>
          <w:sz w:val="24"/>
          <w:szCs w:val="24"/>
          <w:lang w:val="en-US"/>
        </w:rPr>
        <w:t>guru harus professional dalam pekerjaannya</w:t>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{"citationItems":[{"id":"ITEM-1","itemData":{"abstract":"Artikel ini membahas tentang penyiapan guru profesional di bidangnya dan memiliki kompetensi dalam menyiapkan pembelajaran yang berkualitas. Pembahasan dilakukan dengan mengemukakan pentingnya peran guru dalam memajukan pendidikan, sehingga guru harus memperhatikan kompetensi yang harus dimiliki sebelum proses pembelajaran dilaksanakan. Guru merupakan unsur dominan dalam pembelajaran, dimana pembelajaran tidak akan berkualitas tanpa peran guru, sehingga kemampuan yang harus dimiliki dan dikembangkan guru tidak sebatas menyampaikan materi melainkan mengembangkan 4 kompetensi yaitu kompetensi kepribadian, sosial, pedagogik dan profesional. Simpulan dari kompetensi yang dikembangkan guru dalam menyiapkan pembelajaran yaitu: (1) mencerminkan nilai kepribadian; (2) menguasai peran guru dan mengembangkan kompetensi keahlian; (3) mampu memahami dan mengembangkan perangkat pembelajaran; (4) mampu menyusun dan melaksanakan program pembelajaran; (5) mampu menilai proses dan hasil pembelajaran; (6) menyusun administrasi; (7) menggunakan berbagai metode sesuai karakteristik peserta didik; (8) mengkaitkan pembelajaran terhadap masyarakat, industri, dan perguruan tinggi serta penyesuaian terhadap perkembangan teknologi; (9) melaksanakan penelitian tindakan kelas; dan (10) mempublikasi hasil penelitian. Kata","author":[{"dropping-particle":"","family":"Nurtanto","given":"Muhammad","non-dropping-particle":"","parse-names":false,"suffix":""}],"container-title":"Prosiding Seminar Nasional Inovasi Pendidikan Inovasi Pembelajaran Berbasis Karakter dalam Menghadapi Masyarakat Ekonomi ASEAN","id":"ITEM-1","issue":"10","issued":{"date-parts":[["2016"]]},"page":"553-565","title":"Mengembangkan kompetensi profesionalisme guru dalam menyiapkan pembelajaran yang bermutu","type":"article-journal"},"uris":["http://www.mendeley.com/documents/?uuid=a034d8d5-b92a-437d-aa8a-8c5776e6c742"]}],"mendeley":{"formattedCitation":"(Nurtanto, 2016)","plainTextFormattedCitation":"(Nurtanto, 2016)","previouslyFormattedCitation":"(Nurtanto, 2016)"},"properties":{"noteIndex":0},"schema":"https://github.com/citation-style-language/schema/raw/master/csl-citation.json"}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(Nurtanto, 2016)</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{"citationItems":[{"id":"ITEM-1","itemData":{"DOI":"10.37985/jer.v1i3.22","ISSN":"2746-0738","abstract":"Tujuan penelitian ini yaitu untuk: 1) mengetahui dan mendeskripsikan pengaruh disiplin guru terhadap kinerja guru; 2) mengetahui dan mendeskripsikan pengaruh profesionalisme guru terhadap kinerja guru; 3) mengetahui dan mendeskripsikan disiplin guru dan profesionalisme guru terhadap kinerja guru. Jenis penelitian ini adalah penelitian kuantitatif. Hasil penelitian disimpulkan bahwa: 1) disiplin guru berpengaruh secara signikan terhadap kinerja guru; 2) profesionalisme guru berpengaruh terhadap kinerja guru; 3) disiplin guru dan profesionalisme guru berpengaruh bersama-sama terhadap kinerja guru","author":[{"dropping-particle":"","family":"Rosmawati","given":"Rosmawati","non-dropping-particle":"","parse-names":false,"suffix":""},{"dropping-particle":"","family":"Ahyani","given":"Nur","non-dropping-particle":"","parse-names":false,"suffix":""},{"dropping-particle":"","family":"Missriani","given":"Missriani","non-dropping-particle":"","parse-names":false,"suffix":""}],"container-title":"Journal of Education Research","id":"ITEM-1","issue":"3","issued":{"date-parts":[["2020"]]},"page":"200-205","title":"Pengaruh Disiplin dan Profesionalisme Guru terhadap Kinerja Guru","type":"article-journal","volume":"1"},"uris":["http://www.mendeley.com/documents/?uuid=3019ed8a-bca2-4886-a223-dd9e3e1edead"]}],"mendeley":{"formattedCitation":"(Rosmawati et al., 2020)","plainTextFormattedCitation":"(Rosmawati et al., 2020)","previouslyFormattedCitation":"(Rosmawati et al., 2020)"},"properties":{"noteIndex":0},"schema":"https://github.com/citation-style-language/schema/raw/master/csl-citation.json"}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(Rosmawati et al., 2020)</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K</w:t>
      </w:r>
      <w:r w:rsidRPr="00793D62">
        <w:rPr>
          <w:rFonts w:ascii="Calibri Light" w:hAnsi="Calibri Light" w:cs="Calibri Light"/>
          <w:sz w:val="24"/>
          <w:szCs w:val="24"/>
        </w:rPr>
        <w:t>ompetensi profesional</w:t>
      </w:r>
      <w:r w:rsidRPr="00793D62">
        <w:rPr>
          <w:rFonts w:ascii="Calibri Light" w:hAnsi="Calibri Light" w:cs="Calibri Light"/>
          <w:sz w:val="24"/>
          <w:szCs w:val="24"/>
          <w:lang w:val="en-US"/>
        </w:rPr>
        <w:t xml:space="preserve"> seorang guru</w:t>
      </w:r>
      <w:r w:rsidRPr="00793D62">
        <w:rPr>
          <w:rFonts w:ascii="Calibri Light" w:hAnsi="Calibri Light" w:cs="Calibri Light"/>
          <w:sz w:val="24"/>
          <w:szCs w:val="24"/>
        </w:rPr>
        <w:t xml:space="preserve"> harus mampu mewujudkan pengembangan profesi </w:t>
      </w:r>
      <w:r w:rsidRPr="00793D62">
        <w:rPr>
          <w:rFonts w:ascii="Calibri Light" w:hAnsi="Calibri Light" w:cs="Calibri Light"/>
          <w:sz w:val="24"/>
          <w:szCs w:val="24"/>
          <w:lang w:val="en-US"/>
        </w:rPr>
        <w:t>melaui</w:t>
      </w:r>
      <w:r w:rsidRPr="00793D62">
        <w:rPr>
          <w:rFonts w:ascii="Calibri Light" w:hAnsi="Calibri Light" w:cs="Calibri Light"/>
          <w:sz w:val="24"/>
          <w:szCs w:val="24"/>
        </w:rPr>
        <w:t xml:space="preserve"> pengamalan </w:t>
      </w:r>
      <w:r w:rsidRPr="00793D62">
        <w:rPr>
          <w:rFonts w:ascii="Calibri Light" w:hAnsi="Calibri Light" w:cs="Calibri Light"/>
          <w:sz w:val="24"/>
          <w:szCs w:val="24"/>
          <w:lang w:val="en-US"/>
        </w:rPr>
        <w:t xml:space="preserve">dan peningkatan </w:t>
      </w:r>
      <w:r w:rsidRPr="00793D62">
        <w:rPr>
          <w:rFonts w:ascii="Calibri Light" w:hAnsi="Calibri Light" w:cs="Calibri Light"/>
          <w:sz w:val="24"/>
          <w:szCs w:val="24"/>
        </w:rPr>
        <w:t xml:space="preserve">ilmu pengetahuan, teknologi dan keterampilan </w:t>
      </w:r>
      <w:r w:rsidRPr="00793D62">
        <w:rPr>
          <w:rFonts w:ascii="Calibri Light" w:hAnsi="Calibri Light" w:cs="Calibri Light"/>
          <w:sz w:val="24"/>
          <w:szCs w:val="24"/>
          <w:lang w:val="en-US"/>
        </w:rPr>
        <w:t xml:space="preserve">dalam </w:t>
      </w:r>
      <w:r w:rsidRPr="00793D62">
        <w:rPr>
          <w:rFonts w:ascii="Calibri Light" w:hAnsi="Calibri Light" w:cs="Calibri Light"/>
          <w:sz w:val="24"/>
          <w:szCs w:val="24"/>
        </w:rPr>
        <w:t xml:space="preserve">proses </w:t>
      </w:r>
      <w:r w:rsidRPr="00793D62">
        <w:rPr>
          <w:rFonts w:ascii="Calibri Light" w:hAnsi="Calibri Light" w:cs="Calibri Light"/>
          <w:sz w:val="24"/>
          <w:szCs w:val="24"/>
          <w:lang w:val="en-US"/>
        </w:rPr>
        <w:t>pembelajaran</w:t>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{"citationItems":[{"id":"ITEM-1","itemData":{"author":[{"dropping-particle":"","family":"Mulyasa","given":"E","non-dropping-particle":"","parse-names":false,"suffix":""}],"id":"ITEM-1","issued":{"date-parts":[["2012"]]},"publisher":"Remaja Rosdakarya","publisher-place":"Bandung","title":"Standar Kompetensi dan Sertifikasi Guru","type":"book"},"uris":["http://www.mendeley.com/documents/?uuid=6bc13bc7-92a0-427e-b765-7ba0715c5947"]}],"mendeley":{"formattedCitation":"(Mulyasa, 2012)","plainTextFormattedCitation":"(Mulyasa, 2012)","previouslyFormattedCitation":"(Mulyasa, 2012)"},"properties":{"noteIndex":0},"schema":"https://github.com/citation-style-language/schema/raw/master/csl-citation.json"}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(Mulyasa, 2012)</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{"citationItems":[{"id":"ITEM-1","itemData":{"DOI":"10.21009/004.01.03","ISSN":"2549-0761","abstract":"Research on teacher professionalism has been extensively studied by other researchers, but giving the concept of the caliph to the solution of its development has not yet been found. This study aims to explore the professionalism development of Madrasah Aliyah teachers by strengthening the concept of the caliph. This type of research is quantitative with ex post facto approach.  I set 320 male and female teachers in public and private madrasas in 12 districts / cities in one of the provinces in Indonesia as a research sample. The questionnaire was used to measure the concept of the caliphate and the professionalism of madrasa teachers. Data were analyzed using descriptive statistics, t-tests, ANNOVA, and simple linear regression. The results showed that the promotion of the concept of the khalifah teacher was at a high stage, while professionalism was at a low stage. There are differences in the concepts of male and female teacher caliphs, length of certification and length of teaching of teachers, while in terms of teacher age there are no differences. There is a strong influence of strengthening the concept of the caliph in developing the professionalism of Madrasa aliyah teachers. This study concludes that the strengthening of the caliph concept contributes significantly in developing the professionalism of Madrasah Aliyah teachers. This study recommends that the Ministry of Religion adopt a policy of developing teacher professionalism by strengthening the concept of the caliph in madrasa teachers in Indonesia","author":[{"dropping-particle":"","family":"Tambak","given":"Syahraini","non-dropping-particle":"","parse-names":false,"suffix":""},{"dropping-particle":"","family":"Sukenti","given":"Desi","non-dropping-particle":"","parse-names":false,"suffix":""}],"container-title":"Hayula: Indonesian Journal of Multidisciplinary Islamic Studies","id":"ITEM-1","issue":"1","issued":{"date-parts":[["2020"]]},"page":"41-66","title":"Pengembangan Profesionalisme Guru Madrasah dengan Penguatan Konsep Khalifah","type":"article-journal","volume":"4"},"uris":["http://www.mendeley.com/documents/?uuid=ba4f0b9a-30d3-489d-a69e-e8437e6d94c9"]}],"mendeley":{"formattedCitation":"(Tambak &amp; Sukenti, 2020)","plainTextFormattedCitation":"(Tambak &amp; Sukenti, 2020)","previouslyFormattedCitation":"(Tambak &amp; Sukenti, 2020)"},"properties":{"noteIndex":0},"schema":"https://github.com/citation-style-language/schema/raw/master/csl-citation.json"}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(Tambak &amp; Sukenti, 2020)</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rPr>
        <w:t>.</w:t>
      </w:r>
    </w:p>
    <w:p w14:paraId="186A5129" w14:textId="0EEAB5EA" w:rsidR="00541804" w:rsidRPr="00793D62" w:rsidRDefault="00541804" w:rsidP="001539CE">
      <w:pPr>
        <w:spacing w:after="0"/>
        <w:ind w:firstLine="284"/>
        <w:jc w:val="both"/>
        <w:rPr>
          <w:rFonts w:ascii="Calibri Light" w:hAnsi="Calibri Light" w:cs="Calibri Light"/>
          <w:sz w:val="24"/>
          <w:szCs w:val="24"/>
          <w:lang w:val="en-US"/>
        </w:rPr>
      </w:pPr>
      <w:r w:rsidRPr="00793D62">
        <w:rPr>
          <w:rFonts w:ascii="Calibri Light" w:hAnsi="Calibri Light" w:cs="Calibri Light"/>
          <w:sz w:val="24"/>
          <w:szCs w:val="24"/>
          <w:lang w:val="en-US"/>
        </w:rPr>
        <w:t>G</w:t>
      </w:r>
      <w:r w:rsidRPr="00793D62">
        <w:rPr>
          <w:rFonts w:ascii="Calibri Light" w:hAnsi="Calibri Light" w:cs="Calibri Light"/>
          <w:sz w:val="24"/>
          <w:szCs w:val="24"/>
        </w:rPr>
        <w:t xml:space="preserve">uru sebagai tenaga profesional </w:t>
      </w:r>
      <w:r w:rsidRPr="00793D62">
        <w:rPr>
          <w:rFonts w:ascii="Calibri Light" w:hAnsi="Calibri Light" w:cs="Calibri Light"/>
          <w:sz w:val="24"/>
          <w:szCs w:val="24"/>
          <w:lang w:val="en-US"/>
        </w:rPr>
        <w:t>memiliki tugas dan tanggung jawab untuk</w:t>
      </w:r>
      <w:r w:rsidRPr="00793D62">
        <w:rPr>
          <w:rFonts w:ascii="Calibri Light" w:hAnsi="Calibri Light" w:cs="Calibri Light"/>
          <w:sz w:val="24"/>
          <w:szCs w:val="24"/>
        </w:rPr>
        <w:t xml:space="preserve"> terwujudnya penyelenggaraan pembelajaran sesuai dengan prinsip profesionalisme </w:t>
      </w:r>
      <w:r w:rsidRPr="00793D62">
        <w:rPr>
          <w:rFonts w:ascii="Calibri Light" w:hAnsi="Calibri Light" w:cs="Calibri Light"/>
          <w:sz w:val="24"/>
          <w:szCs w:val="24"/>
          <w:lang w:val="en-US"/>
        </w:rPr>
        <w:t>dalam meningkatkan</w:t>
      </w:r>
      <w:r w:rsidRPr="00793D62">
        <w:rPr>
          <w:rFonts w:ascii="Calibri Light" w:hAnsi="Calibri Light" w:cs="Calibri Light"/>
          <w:sz w:val="24"/>
          <w:szCs w:val="24"/>
        </w:rPr>
        <w:t xml:space="preserve"> pendidikan yang bermutu</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{"citationItems":[{"id":"ITEM-1","itemData":{"author":[{"dropping-particle":"","family":"Rindjin","given":"K","non-dropping-particle":"","parse-names":false,"suffix":""}],"container-title":"Jurnal Pendidikan dan Pengajaran","id":"ITEM-1","issue":"X","issued":{"date-parts":[["2007"]]},"page":"0215-8250","title":"Pengembangan Profesi Guru","type":"article-journal","volume":"X"},"uris":["http://www.mendeley.com/documents/?uuid=c4bed81c-9dff-4461-8772-28fb289c3407"]}],"mendeley":{"formattedCitation":"(Rindjin, 2007)","plainTextFormattedCitation":"(Rindjin, 2007)","previouslyFormattedCitation":"(Rindjin, 2007)"},"properties":{"noteIndex":0},"schema":"https://github.com/citation-style-language/schema/raw/master/csl-citation.json"}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(Rindjin, 2007)</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Puspitasari","given":"Yeni","non-dropping-particle":"","parse-names":false,"suffix":""},{"dropping-particle":"","family":"Tobari","given":"","non-dropping-particle":"","parse-names":false,"suffix":""},{"dropping-particle":"","family":"Kesumawati","given":"Nila","non-dropping-particle":"","parse-names":false,"suffix":""}],"id":"ITEM-1","issue":"1","issued":{"date-parts":[["2021"]]},"title":"PENGARUH MANAJEMEN KEPALA SEKOLAH DAN PROFESIONALISME GURU TERHADAP KINERJA GURU","type":"article-journal","volume":"6"},"uris":["http://www.mendeley.com/documents/?uuid=d2cff1ab-0e3f-4a7e-9f8d-e2bb8c0e36bd"]}],"mendeley":{"formattedCitation":"(Puspitasari et al., 2021)","plainTextFormattedCitation":"(Puspitasari et al., 2021)","previouslyFormattedCitation":"(Puspitasari et al., 2021)"},"properties":{"noteIndex":0},"schema":"https://github.com/citation-style-language/schema/raw/master/csl-citation.json"}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(Puspitasari et al., 2021)</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00950287" w:rsidRPr="00793D62">
        <w:rPr>
          <w:rFonts w:ascii="Calibri Light" w:hAnsi="Calibri Light" w:cs="Calibri Light"/>
          <w:sz w:val="24"/>
          <w:szCs w:val="24"/>
        </w:rPr>
        <w:instrText>ADDIN CSL_CITATION {"citationItems":[{"id":"ITEM-1","itemData":{"DOI":"http://dx.doi.org/10.22373/pjp.v8i2.6232","ISBN":"9788578110796","ISSN":"1098-6596","PMID":"25246403","abstract":"Kompetensi Profesioal Guru merupakan kemampuan guru dalam meguasai pembelajaran menncakup: merencanakan, melaksanakan, dan mengevaluasi pembelajaran yang sesuai dengan bidang keahliannya Penelitian ini bertujuan untuk mendeskripsikan kompetensi profesional guru sekolah dasar dalam pelaksanaan pembelajaran tematik kurikulum 2013. Penelitian ini merupakan penelitian studi lapangan. Subjek penelitian ini adalah guru dan peserta didik pada kelas IV B SD Negeri Maguwoharjo 1 Kecamatan Depok kabupaten Sleman Daerah Istimewa Yogyakarta. Hasil penelitian menunjukkan bahwa kompetensi profesional gurumerupakan seorang guru yang memilki kecakapan dan keahlian khusus dalam bidang keguruan sehingga mampu melaksanakan tugasnya secara maksimal. Indikator ketercapian seorang guru dikatan profesional meliputi 1) guru menguasai materi mata pelajaran yang diampunya, 2) guru menguasai standar kompetensi dan kompetensi dasar, 3) guru mampu mengembangkan pembeelajaran secara kreatif, 4) guru mampu melakukan tindakan reflektif, dan 5) guru mampu menguasai teknologi informasi dalam melakukan komunikasi. Dan cara yang dapat dilakukan dalam meningkatkan kompetensi profesional guru bisa dilalui dengan 1) Pemantapan Kerja Guru (PKG), 2) Kelompok Kerja Guru (KKG), dan 3) g uru dapat mengikuti secara aktif pada organisasi Persatuan Guru Republik Indonesi (PGRI).","author":[{"dropping-particle":"","family":"Utami, Indah Hari","given":"Uswatun Hasanah","non-dropping-particle":"","parse-names":false,"suffix":""}],"container-title":"PIONIR (Jurnal pendidikan)","id":"ITEM-1","issue":"2","issued":{"date-parts":[["2020"]]},"page":"121-139","title":"KOMPETENSI PROFESIONAL GURU DALAM PENERAPAN PEMBELAJARAN TEMATIK DI SD NEGERI MAGUWOHARJO 1 YOGYAKARTA","type":"article-journal","volume":"8"},"uris":["http://www.mendeley.com/documents/?uuid=3b6ce8f0-b2f4-43c6-9c61-17b6406c6b43"]}],"mendeley":{"formattedCitation":"(Utami, Indah Hari, 2020)","plainTextFormattedCitation":"(Utami, Indah Hari, 2020)","previouslyFormattedCitation":"(Utami, Indah Hari, 2020)"},"properties":{"noteIndex":0},"schema":"https://github.com/citation-style-language/schema/raw/master/csl-citation.json"}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(Utami, Indah Hari, 2020)</w:t>
      </w:r>
      <w:r w:rsidRPr="00793D62">
        <w:rPr>
          <w:rFonts w:ascii="Calibri Light" w:hAnsi="Calibri Light" w:cs="Calibri Light"/>
          <w:sz w:val="24"/>
          <w:szCs w:val="24"/>
        </w:rPr>
        <w:fldChar w:fldCharType="end"/>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G</w:t>
      </w:r>
      <w:r w:rsidRPr="00793D62">
        <w:rPr>
          <w:rFonts w:ascii="Calibri Light" w:hAnsi="Calibri Light" w:cs="Calibri Light"/>
          <w:sz w:val="24"/>
          <w:szCs w:val="24"/>
        </w:rPr>
        <w:t xml:space="preserve">uru </w:t>
      </w:r>
      <w:r w:rsidRPr="00793D62">
        <w:rPr>
          <w:rFonts w:ascii="Calibri Light" w:hAnsi="Calibri Light" w:cs="Calibri Light"/>
          <w:sz w:val="24"/>
          <w:szCs w:val="24"/>
          <w:lang w:val="en-US"/>
        </w:rPr>
        <w:t xml:space="preserve">berkedudukan </w:t>
      </w:r>
      <w:r w:rsidRPr="00793D62">
        <w:rPr>
          <w:rFonts w:ascii="Calibri Light" w:hAnsi="Calibri Light" w:cs="Calibri Light"/>
          <w:sz w:val="24"/>
          <w:szCs w:val="24"/>
        </w:rPr>
        <w:t xml:space="preserve">sebagai agen pembelajaran sebagai fasilitator, motivator, </w:t>
      </w:r>
      <w:r w:rsidRPr="00793D62">
        <w:rPr>
          <w:rFonts w:ascii="Calibri Light" w:hAnsi="Calibri Light" w:cs="Calibri Light"/>
          <w:sz w:val="24"/>
          <w:szCs w:val="24"/>
          <w:lang w:val="en-US"/>
        </w:rPr>
        <w:t>mediator, dan motivator dalam</w:t>
      </w:r>
      <w:r w:rsidRPr="00793D62">
        <w:rPr>
          <w:rFonts w:ascii="Calibri Light" w:hAnsi="Calibri Light" w:cs="Calibri Light"/>
          <w:sz w:val="24"/>
          <w:szCs w:val="24"/>
        </w:rPr>
        <w:t xml:space="preserve"> pembelajaran</w:t>
      </w:r>
      <w:r w:rsidRPr="00793D62">
        <w:rPr>
          <w:rFonts w:ascii="Calibri Light" w:hAnsi="Calibri Light" w:cs="Calibri Light"/>
          <w:sz w:val="24"/>
          <w:szCs w:val="24"/>
          <w:lang w:val="en-US"/>
        </w:rPr>
        <w:t>, sehingga dapat mem</w:t>
      </w:r>
      <w:r w:rsidRPr="00793D62">
        <w:rPr>
          <w:rFonts w:ascii="Calibri Light" w:hAnsi="Calibri Light" w:cs="Calibri Light"/>
          <w:sz w:val="24"/>
          <w:szCs w:val="24"/>
        </w:rPr>
        <w:t>beri</w:t>
      </w:r>
      <w:r w:rsidRPr="00793D62">
        <w:rPr>
          <w:rFonts w:ascii="Calibri Light" w:hAnsi="Calibri Light" w:cs="Calibri Light"/>
          <w:sz w:val="24"/>
          <w:szCs w:val="24"/>
          <w:lang w:val="en-US"/>
        </w:rPr>
        <w:t>kan</w:t>
      </w:r>
      <w:r w:rsidRPr="00793D62">
        <w:rPr>
          <w:rFonts w:ascii="Calibri Light" w:hAnsi="Calibri Light" w:cs="Calibri Light"/>
          <w:sz w:val="24"/>
          <w:szCs w:val="24"/>
        </w:rPr>
        <w:t xml:space="preserve"> inspirasi </w:t>
      </w:r>
      <w:r w:rsidRPr="00793D62">
        <w:rPr>
          <w:rFonts w:ascii="Calibri Light" w:hAnsi="Calibri Light" w:cs="Calibri Light"/>
          <w:sz w:val="24"/>
          <w:szCs w:val="24"/>
          <w:lang w:val="en-US"/>
        </w:rPr>
        <w:t>kepada</w:t>
      </w:r>
      <w:r w:rsidRPr="00793D62">
        <w:rPr>
          <w:rFonts w:ascii="Calibri Light" w:hAnsi="Calibri Light" w:cs="Calibri Light"/>
          <w:sz w:val="24"/>
          <w:szCs w:val="24"/>
        </w:rPr>
        <w:t xml:space="preserve"> peserta didik</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{"citationItems":[{"id":"ITEM-1","itemData":{"author":[{"dropping-particle":"","family":"Ningrum","given":"Epon","non-dropping-particle":"","parse-names":false,"suffix":""}],"id":"ITEM-1","issued":{"date-parts":[["2009"]]},"publisher":"BUANA NUSANTARA","publisher-place":"Bandung","title":"Kompetensi Profesional Guru dalam Konteks Strategi Pembelajaran","type":"book"},"uris":["http://www.mendeley.com/documents/?uuid=eac34808-fb98-449c-a8a1-694a207d9681"]}],"mendeley":{"formattedCitation":"(Ningrum, 2009)","plainTextFormattedCitation":"(Ningrum, 2009)","previouslyFormattedCitation":"(Ningrum, 2009)"},"properties":{"noteIndex":0},"schema":"https://github.com/citation-style-language/schema/raw/master/csl-citation.json"}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(Ningrum, 2009)</w:t>
      </w:r>
      <w:r w:rsidRPr="00793D62">
        <w:rPr>
          <w:rFonts w:ascii="Calibri Light" w:hAnsi="Calibri Light" w:cs="Calibri Light"/>
          <w:sz w:val="24"/>
          <w:szCs w:val="24"/>
        </w:rPr>
        <w:fldChar w:fldCharType="end"/>
      </w:r>
      <w:r w:rsidRPr="00793D62">
        <w:rPr>
          <w:rFonts w:ascii="Calibri Light" w:hAnsi="Calibri Light" w:cs="Calibri Light"/>
          <w:sz w:val="24"/>
          <w:szCs w:val="24"/>
        </w:rPr>
        <w:t>. Dengan demikian profesi guru adalah keahlian dan kewenangan khusus dalam bidang pendidikan, pengajaran, dan pelatihan yang ditekuni untuk menjadi mata pencaharian dalam memenuhi kebutuhan hidup yang bersangkutan</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{"citationItems":[{"id":"ITEM-1","itemData":{"author":[{"dropping-particle":"","family":"Kunandar","given":"","non-dropping-particle":"","parse-names":false,"suffix":""}],"id":"ITEM-1","issued":{"date-parts":[["2009"]]},"publisher":"Rajawali Pers","publisher-place":"Jakarta","title":"Guru Profesional: Impelentasi Kurikulum Tingkat Satuan Pendidikan (KTSP) dan Sukses Dalam Sertfikasi Guru","type":"book"},"uris":["http://www.mendeley.com/documents/?uuid=0f8cfe6b-b186-440e-ae21-a13102244ab6"]}],"mendeley":{"formattedCitation":"(Kunandar, 2009)","plainTextFormattedCitation":"(Kunandar, 2009)","previouslyFormattedCitation":"(Kunandar, 2009)"},"properties":{"noteIndex":0},"schema":"https://github.com/citation-style-language/schema/raw/master/csl-citation.json"}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(Kunandar, 2009)</w:t>
      </w:r>
      <w:r w:rsidRPr="00793D62">
        <w:rPr>
          <w:rFonts w:ascii="Calibri Light" w:hAnsi="Calibri Light" w:cs="Calibri Light"/>
          <w:sz w:val="24"/>
          <w:szCs w:val="24"/>
        </w:rPr>
        <w:fldChar w:fldCharType="end"/>
      </w:r>
      <w:r w:rsidRPr="00793D62">
        <w:rPr>
          <w:rFonts w:ascii="Calibri Light" w:hAnsi="Calibri Light" w:cs="Calibri Light"/>
          <w:sz w:val="24"/>
          <w:szCs w:val="24"/>
          <w:lang w:val="en-US"/>
        </w:rPr>
        <w:t xml:space="preserve">. Sehingga </w:t>
      </w:r>
      <w:r w:rsidRPr="00793D62">
        <w:rPr>
          <w:rFonts w:ascii="Calibri Light" w:hAnsi="Calibri Light" w:cs="Calibri Light"/>
          <w:sz w:val="24"/>
          <w:szCs w:val="24"/>
        </w:rPr>
        <w:t xml:space="preserve">guru tidak hanya mempunyai kualifikasi keguruan secara formal </w:t>
      </w:r>
      <w:r w:rsidRPr="00793D62">
        <w:rPr>
          <w:rFonts w:ascii="Calibri Light" w:hAnsi="Calibri Light" w:cs="Calibri Light"/>
          <w:sz w:val="24"/>
          <w:szCs w:val="24"/>
          <w:lang w:val="en-US"/>
        </w:rPr>
        <w:t xml:space="preserve">saja, </w:t>
      </w:r>
      <w:r w:rsidRPr="00793D62">
        <w:rPr>
          <w:rFonts w:ascii="Calibri Light" w:hAnsi="Calibri Light" w:cs="Calibri Light"/>
          <w:sz w:val="24"/>
          <w:szCs w:val="24"/>
        </w:rPr>
        <w:t xml:space="preserve">melainkan </w:t>
      </w:r>
      <w:r w:rsidRPr="00793D62">
        <w:rPr>
          <w:rFonts w:ascii="Calibri Light" w:hAnsi="Calibri Light" w:cs="Calibri Light"/>
          <w:sz w:val="24"/>
          <w:szCs w:val="24"/>
          <w:lang w:val="en-US"/>
        </w:rPr>
        <w:t xml:space="preserve">juga harus memiliki </w:t>
      </w:r>
      <w:r w:rsidRPr="00793D62">
        <w:rPr>
          <w:rFonts w:ascii="Calibri Light" w:hAnsi="Calibri Light" w:cs="Calibri Light"/>
          <w:sz w:val="24"/>
          <w:szCs w:val="24"/>
        </w:rPr>
        <w:t xml:space="preserve">kompetensi keilmuan tertentu </w:t>
      </w:r>
      <w:r w:rsidRPr="00793D62">
        <w:rPr>
          <w:rFonts w:ascii="Calibri Light" w:hAnsi="Calibri Light" w:cs="Calibri Light"/>
          <w:sz w:val="24"/>
          <w:szCs w:val="24"/>
          <w:lang w:val="en-US"/>
        </w:rPr>
        <w:t xml:space="preserve">yang dapat </w:t>
      </w:r>
      <w:r w:rsidRPr="00793D62">
        <w:rPr>
          <w:rFonts w:ascii="Calibri Light" w:hAnsi="Calibri Light" w:cs="Calibri Light"/>
          <w:sz w:val="24"/>
          <w:szCs w:val="24"/>
        </w:rPr>
        <w:t>menjadikan orang lain</w:t>
      </w:r>
      <w:r w:rsidRPr="00793D62">
        <w:rPr>
          <w:rFonts w:ascii="Calibri Light" w:hAnsi="Calibri Light" w:cs="Calibri Light"/>
          <w:sz w:val="24"/>
          <w:szCs w:val="24"/>
          <w:lang w:val="en-US"/>
        </w:rPr>
        <w:t xml:space="preserve"> atau peserta didik menjadi lebih</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baik dalam tahap pertumbuhan dan perkembangannya.</w:t>
      </w:r>
    </w:p>
    <w:p w14:paraId="545E754A" w14:textId="77777777" w:rsidR="00541804" w:rsidRPr="00793D62" w:rsidRDefault="00541804" w:rsidP="001539CE">
      <w:pPr>
        <w:spacing w:after="0"/>
        <w:ind w:firstLine="284"/>
        <w:jc w:val="both"/>
        <w:rPr>
          <w:rFonts w:ascii="Calibri Light" w:hAnsi="Calibri Light" w:cs="Calibri Light"/>
          <w:sz w:val="24"/>
          <w:szCs w:val="24"/>
        </w:rPr>
      </w:pPr>
      <w:r w:rsidRPr="00793D62">
        <w:rPr>
          <w:rFonts w:ascii="Calibri Light" w:hAnsi="Calibri Light" w:cs="Calibri Light"/>
          <w:sz w:val="24"/>
          <w:szCs w:val="24"/>
          <w:lang w:val="en-US"/>
        </w:rPr>
        <w:t xml:space="preserve">Peran guru dalam dunia Pendidikan khususnya pembelajaran, membutuhkan </w:t>
      </w:r>
      <w:r w:rsidRPr="00793D62">
        <w:rPr>
          <w:rFonts w:ascii="Calibri Light" w:hAnsi="Calibri Light" w:cs="Calibri Light"/>
          <w:sz w:val="24"/>
          <w:szCs w:val="24"/>
        </w:rPr>
        <w:t>pengembangan sikap profesional</w:t>
      </w:r>
      <w:r w:rsidRPr="00793D62">
        <w:rPr>
          <w:rFonts w:ascii="Calibri Light" w:hAnsi="Calibri Light" w:cs="Calibri Light"/>
          <w:sz w:val="24"/>
          <w:szCs w:val="24"/>
          <w:lang w:val="en-US"/>
        </w:rPr>
        <w:t xml:space="preserve"> sehingga dapat </w:t>
      </w:r>
      <w:r w:rsidRPr="00793D62">
        <w:rPr>
          <w:rFonts w:ascii="Calibri Light" w:hAnsi="Calibri Light" w:cs="Calibri Light"/>
          <w:sz w:val="24"/>
          <w:szCs w:val="24"/>
        </w:rPr>
        <w:t xml:space="preserve">meningkatkan kinerja </w:t>
      </w:r>
      <w:r w:rsidRPr="00793D62">
        <w:rPr>
          <w:rFonts w:ascii="Calibri Light" w:hAnsi="Calibri Light" w:cs="Calibri Light"/>
          <w:sz w:val="24"/>
          <w:szCs w:val="24"/>
          <w:lang w:val="en-US"/>
        </w:rPr>
        <w:t>secara maksimal</w:t>
      </w:r>
      <w:r w:rsidRPr="00793D62">
        <w:rPr>
          <w:rFonts w:ascii="Calibri Light" w:hAnsi="Calibri Light" w:cs="Calibri Light"/>
          <w:sz w:val="24"/>
          <w:szCs w:val="24"/>
        </w:rPr>
        <w:t xml:space="preserve">. Sementara profesionalisme guru </w:t>
      </w:r>
      <w:r w:rsidRPr="00793D62">
        <w:rPr>
          <w:rFonts w:ascii="Calibri Light" w:hAnsi="Calibri Light" w:cs="Calibri Light"/>
          <w:sz w:val="24"/>
          <w:szCs w:val="24"/>
          <w:lang w:val="en-US"/>
        </w:rPr>
        <w:t xml:space="preserve">sangat </w:t>
      </w:r>
      <w:r w:rsidRPr="00793D62">
        <w:rPr>
          <w:rFonts w:ascii="Calibri Light" w:hAnsi="Calibri Light" w:cs="Calibri Light"/>
          <w:sz w:val="24"/>
          <w:szCs w:val="24"/>
        </w:rPr>
        <w:t xml:space="preserve">penting dalam membantu </w:t>
      </w:r>
      <w:r w:rsidRPr="00793D62">
        <w:rPr>
          <w:rFonts w:ascii="Calibri Light" w:hAnsi="Calibri Light" w:cs="Calibri Light"/>
          <w:sz w:val="24"/>
          <w:szCs w:val="24"/>
          <w:lang w:val="en-US"/>
        </w:rPr>
        <w:t xml:space="preserve">pertumbuhan dan </w:t>
      </w:r>
      <w:r w:rsidRPr="00793D62">
        <w:rPr>
          <w:rFonts w:ascii="Calibri Light" w:hAnsi="Calibri Light" w:cs="Calibri Light"/>
          <w:sz w:val="24"/>
          <w:szCs w:val="24"/>
        </w:rPr>
        <w:t xml:space="preserve">perkembangan peserta didik untuk </w:t>
      </w:r>
      <w:r w:rsidRPr="00793D62">
        <w:rPr>
          <w:rFonts w:ascii="Calibri Light" w:hAnsi="Calibri Light" w:cs="Calibri Light"/>
          <w:sz w:val="24"/>
          <w:szCs w:val="24"/>
          <w:lang w:val="en-US"/>
        </w:rPr>
        <w:t>mencapai</w:t>
      </w:r>
      <w:r w:rsidRPr="00793D62">
        <w:rPr>
          <w:rFonts w:ascii="Calibri Light" w:hAnsi="Calibri Light" w:cs="Calibri Light"/>
          <w:sz w:val="24"/>
          <w:szCs w:val="24"/>
        </w:rPr>
        <w:t xml:space="preserve"> tujuan </w:t>
      </w:r>
      <w:r w:rsidRPr="00793D62">
        <w:rPr>
          <w:rFonts w:ascii="Calibri Light" w:hAnsi="Calibri Light" w:cs="Calibri Light"/>
          <w:sz w:val="24"/>
          <w:szCs w:val="24"/>
          <w:lang w:val="en-US"/>
        </w:rPr>
        <w:t>pendidikan sebaik mungkin</w:t>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{"citationItems":[{"id":"ITEM-1","itemData":{"DOI":"10.24127/ja.v3i1.148","ISSN":"2337-4721","abstract":"AbstrakPenelitian ini bertujuan untuk menjelaskan: (1) pengaruh profesionalisme guru terhadap kinerja guru ekonomi, (2) pengaruh motivasi kerja terhadap kinerja guru ekonomi, (3) pengaruh profesionalisme guru dan motivasi kerja terhadap kinerja guru ekonomi. Penelitian ini dirancang sebagai penelitian eksplanasi. Subjek penelitian ini adalah seluruh guru ekonomi di SMA Se-kota Malang yang berjumlah 82 orang. Data dikumpulkan dengan instrumen berupa kuesioner. Data dianalisis dengan analisis statistik inferensial dengan analisis regresi linear berganda. Berdasarkan hasil analisis data menunjukkan secara parsial profesionalisme guru berpengaruh positif dan signifikan terhadap kinerja guru ekonomi dengan nilai sig. t sebesar (0,000) &lt; α (0,05) dan thitung (4,361) &gt; t tabel (1,666). Analisis pengaruh motivasi kerja terhadap kinerja guru ekonomi secara parsial berpengaruh positif dan signifikan dengan nilai sig. t sebesar (0,000) &lt; α (0,05) dan thitung (3,650) &gt; t tabel (1,666). Secara simultan profesionalisme guru dan motivasi kerja berpengaruh positif dan signifikan terhadap kinerja guru ekonomi dengan nilai sig. F sebesar (0,000) &lt; α (0,05).Selain itu, dari hasil analisis regresi besar R Square adalah 0,530. ","author":[{"dropping-particle":"","family":"Dewi","given":"Tiara anggia","non-dropping-particle":"","parse-names":false,"suffix":""}],"container-title":"PROMOSI (Jurnal Pendidikan Ekonomi)","id":"ITEM-1","issue":"1","issued":{"date-parts":[["2015"]]},"page":"24-35","title":"Pengaruh Profesionalisme Guru Dan Motivasi Kerja Terhadap Kinerja Guru Ekonomi Sma Se-Kota Malang","type":"article-journal","volume":"3"},"uris":["http://www.mendeley.com/documents/?uuid=bd17195e-62be-4261-ac0a-485373f1e451"]}],"mendeley":{"formattedCitation":"(Dewi, 2015)","plainTextFormattedCitation":"(Dewi, 2015)","previouslyFormattedCitation":"(Dewi, 2015)"},"properties":{"noteIndex":0},"schema":"https://github.com/citation-style-language/schema/raw/master/csl-citation.json"}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(Dewi, 2015)</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{"citationItems":[{"id":"ITEM-1","itemData":{"DOI":"10.31004/obsesi.v3i2.196","ISSN":"2356-1327","abstract":"Pendidikan dan latihan Pengembangan Keprofesian Berkelanjutan (PKB) merupakan salah satu upaya Kementerian Pendidikan dan Kebudayaan melalui Direktorat Jenderal guru dan tenaga kependidikan dalam peningkatan kompetensinya. Tujuan penelitian ini yaitu mengetahui bagaimana pelaksanaan program PKB dalam meningatkan profesionalisme guru khususnya pada Pendidikan Anak Usia Dini (PAUD). Hasil penelitian bahwa melalui program PKB, guru dapat memperbaiki nilai uji kompetensi guru (UKG) yang belum memenuhi kompetensi capaian minimal serta sebagai wadah pengembangan diri seorang pendidik agar menjadi lebih baik.","author":[{"dropping-particle":"","family":"Maiza","given":"Zakiya","non-dropping-particle":"","parse-names":false,"suffix":""},{"dropping-particle":"","family":"Nurhafizah","given":"Nurhafizah","non-dropping-particle":"","parse-names":false,"suffix":""}],"container-title":"Jurnal Obsesi : Jurnal Pendidikan Anak Usia Dini","id":"ITEM-1","issue":"2","issued":{"date-parts":[["2019"]]},"page":"356","title":"Pengembangan Keprofesian Berkelanjutan dalam Meningkatkan Profesionalisme Guru Pendidikan Anak Usia Dini","type":"article-journal","volume":"3"},"uris":["http://www.mendeley.com/documents/?uuid=a3658f19-9305-46b4-9bf6-033d6378a149"]}],"mendeley":{"formattedCitation":"(Maiza &amp; Nurhafizah, 2019)","plainTextFormattedCitation":"(Maiza &amp; Nurhafizah, 2019)","previouslyFormattedCitation":"(Maiza &amp; Nurhafizah, 2019)"},"properties":{"noteIndex":0},"schema":"https://github.com/citation-style-language/schema/raw/master/csl-citation.json"}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(Maiza &amp; Nurhafizah, 2019)</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rPr>
        <w:t>.</w:t>
      </w:r>
      <w:r w:rsidRPr="00793D62">
        <w:rPr>
          <w:rFonts w:ascii="Calibri Light" w:hAnsi="Calibri Light" w:cs="Calibri Light"/>
          <w:sz w:val="24"/>
          <w:szCs w:val="24"/>
          <w:lang w:val="en-US"/>
        </w:rPr>
        <w:t xml:space="preserve"> G</w:t>
      </w:r>
      <w:r w:rsidRPr="00793D62">
        <w:rPr>
          <w:rFonts w:ascii="Calibri Light" w:hAnsi="Calibri Light" w:cs="Calibri Light"/>
          <w:sz w:val="24"/>
          <w:szCs w:val="24"/>
        </w:rPr>
        <w:t>uru yang profesional</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 xml:space="preserve">mampu </w:t>
      </w:r>
      <w:r w:rsidRPr="00793D62">
        <w:rPr>
          <w:rFonts w:ascii="Calibri Light" w:hAnsi="Calibri Light" w:cs="Calibri Light"/>
          <w:sz w:val="24"/>
          <w:szCs w:val="24"/>
          <w:lang w:val="en-US"/>
        </w:rPr>
        <w:t>melaksanakan</w:t>
      </w:r>
      <w:r w:rsidRPr="00793D62">
        <w:rPr>
          <w:rFonts w:ascii="Calibri Light" w:hAnsi="Calibri Light" w:cs="Calibri Light"/>
          <w:sz w:val="24"/>
          <w:szCs w:val="24"/>
        </w:rPr>
        <w:t xml:space="preserve"> tugas dan fungsinya secara maksimal</w:t>
      </w:r>
      <w:r w:rsidRPr="00793D62">
        <w:rPr>
          <w:rFonts w:ascii="Calibri Light" w:hAnsi="Calibri Light" w:cs="Calibri Light"/>
          <w:sz w:val="24"/>
          <w:szCs w:val="24"/>
          <w:lang w:val="en-US"/>
        </w:rPr>
        <w:t xml:space="preserve">, baik dalam aspek perkembangan kognitif, afektif dan psikomotor peserta didik yang dibinanya. </w:t>
      </w:r>
      <w:r w:rsidRPr="00793D62">
        <w:rPr>
          <w:rFonts w:ascii="Calibri Light" w:hAnsi="Calibri Light" w:cs="Calibri Light"/>
          <w:sz w:val="24"/>
          <w:szCs w:val="24"/>
        </w:rPr>
        <w:t xml:space="preserve">Peserta didik </w:t>
      </w:r>
      <w:r w:rsidRPr="00793D62">
        <w:rPr>
          <w:rFonts w:ascii="Calibri Light" w:hAnsi="Calibri Light" w:cs="Calibri Light"/>
          <w:sz w:val="24"/>
          <w:szCs w:val="24"/>
          <w:lang w:val="en-US"/>
        </w:rPr>
        <w:t xml:space="preserve">yang dibina sangat </w:t>
      </w:r>
      <w:r w:rsidRPr="00793D62">
        <w:rPr>
          <w:rFonts w:ascii="Calibri Light" w:hAnsi="Calibri Light" w:cs="Calibri Light"/>
          <w:sz w:val="24"/>
          <w:szCs w:val="24"/>
        </w:rPr>
        <w:t>membutuhkan peran orang lain</w:t>
      </w:r>
      <w:r w:rsidRPr="00793D62">
        <w:rPr>
          <w:rFonts w:ascii="Calibri Light" w:hAnsi="Calibri Light" w:cs="Calibri Light"/>
          <w:sz w:val="24"/>
          <w:szCs w:val="24"/>
          <w:lang w:val="en-US"/>
        </w:rPr>
        <w:t>, seperti peserta didik membutuhkan binaan</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bimbingan</w:t>
      </w:r>
      <w:r w:rsidRPr="00793D62">
        <w:rPr>
          <w:rFonts w:ascii="Calibri Light" w:hAnsi="Calibri Light" w:cs="Calibri Light"/>
          <w:sz w:val="24"/>
          <w:szCs w:val="24"/>
        </w:rPr>
        <w:t xml:space="preserve">, dan </w:t>
      </w:r>
      <w:r w:rsidRPr="00793D62">
        <w:rPr>
          <w:rFonts w:ascii="Calibri Light" w:hAnsi="Calibri Light" w:cs="Calibri Light"/>
          <w:sz w:val="24"/>
          <w:szCs w:val="24"/>
          <w:lang w:val="en-US"/>
        </w:rPr>
        <w:t>arahan</w:t>
      </w:r>
      <w:r w:rsidRPr="00793D62">
        <w:rPr>
          <w:rFonts w:ascii="Calibri Light" w:hAnsi="Calibri Light" w:cs="Calibri Light"/>
          <w:sz w:val="24"/>
          <w:szCs w:val="24"/>
        </w:rPr>
        <w:t xml:space="preserve">, sehingga </w:t>
      </w:r>
      <w:r w:rsidRPr="00793D62">
        <w:rPr>
          <w:rFonts w:ascii="Calibri Light" w:hAnsi="Calibri Light" w:cs="Calibri Light"/>
          <w:sz w:val="24"/>
          <w:szCs w:val="24"/>
          <w:lang w:val="en-US"/>
        </w:rPr>
        <w:t xml:space="preserve">dapat mengembangkan </w:t>
      </w:r>
      <w:r w:rsidRPr="00793D62">
        <w:rPr>
          <w:rFonts w:ascii="Calibri Light" w:hAnsi="Calibri Light" w:cs="Calibri Light"/>
          <w:sz w:val="24"/>
          <w:szCs w:val="24"/>
        </w:rPr>
        <w:t xml:space="preserve">pengetahuan </w:t>
      </w:r>
      <w:r w:rsidRPr="00793D62">
        <w:rPr>
          <w:rFonts w:ascii="Calibri Light" w:hAnsi="Calibri Light" w:cs="Calibri Light"/>
          <w:sz w:val="24"/>
          <w:szCs w:val="24"/>
          <w:lang w:val="en-US"/>
        </w:rPr>
        <w:t xml:space="preserve">dan pengalaman </w:t>
      </w:r>
      <w:r w:rsidRPr="00793D62">
        <w:rPr>
          <w:rFonts w:ascii="Calibri Light" w:hAnsi="Calibri Light" w:cs="Calibri Light"/>
          <w:sz w:val="24"/>
          <w:szCs w:val="24"/>
        </w:rPr>
        <w:t>hidupnya</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{"citationItems":[{"id":"ITEM-1","itemData":{"author":[{"dropping-particle":"","family":"Rindjin","given":"K","non-dropping-particle":"","parse-names":false,"suffix":""}],"container-title":"Jurnal Pendidikan dan Pengajaran","id":"ITEM-1","issue":"X","issued":{"date-parts":[["2007"]]},"page":"0215-8250","title":"Pengembangan Profesi Guru","type":"article-journal","volume":"X"},"uris":["http://www.mendeley.com/documents/?uuid=c4bed81c-9dff-4461-8772-28fb289c3407"]}],"mendeley":{"formattedCitation":"(Rindjin, 2007)","plainTextFormattedCitation":"(Rindjin, 2007)","previouslyFormattedCitation":"(Rindjin, 2007)"},"properties":{"noteIndex":0},"schema":"https://github.com/citation-style-language/schema/raw/master/csl-citation.json"}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(Rindjin, 2007)</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{"citationItems":[{"id":"ITEM-1","itemData":{"DOI":"10.36671/andragogi.v2i1.79","ISSN":"2716-098X","abstract":"Tulisan ini bertujuan untuk mengetahui bagaimana pengembangan sikap profesionalisme guru melalui kinerja guru pada satuan pendidikan MTs Negeri 1 Serang. Penelitian ini adalah penelitian lapangan (filed research) yang bersifat deskriptif kualitatif, dengan tujuan yang akan dicapai peneliti adalah suatu gambaran secara faktual dengan pengumpulan data yang digunakan adalah observasi, wawancara, dan dokumentasi yang diperoleh langsung di lapangan.  Adapun hasil penelitian tentang pengembangan sikap profesionalisme guru melalui kinerja guru pada satuan pendidikan MTs Negeri 1 Serang dilakukan dengan beberapa program dan upaya yaitu melakukan pendidikan dan pelatihan dengan melaksanakan musyawarah guru mata pelajaran (MGMP), Pendidikan dan pelatihan di tempat kerja, pelatihan jarak jauh, Kelompok Kerja Madrasah (KKM), penyusunan buku ajar dan LKS serta lainnya yang dapat menunjang pada peningkatan profesionalitas guru. Berdasarkan program di atas upaya yang dilakukan dalam meningkatkan kinerja guru terdapat beberapa program antara lain: Pertama; Program peningkatan kualifikasi pendidikan guru; Kedua; Program penyetaraan dan sertifikasi; Ketiga; Program pelatihan integritas berbasis kompetensi; Keempat; Program supervisi pendidikan; Kelima; Program pemberdayaan MGMP (Musyawarah Guru Mata Pelajaran); Keenam; Melakukan penelitian. Akhir dari penelitian ini bahwa pengembangan sikap profesionalisme guru melalui kinerja guru dilakukan di sekolah sendiri dengan memperhatikan kelemahan dari guru untuk saling menjadi bahan introspeksi guna perbaikan di masa yang akan datang. Akan tetapi pengembangan sikap profesionalisme guru di MTs Negeri 1 Serang dilakukan belum optimal melainkan masih membutuhkan bimbingan serta arahan guna tercapainya program tersebut dari stakeholder terkait baik pemerintah maupun pemerhati Pendidikan.","author":[{"dropping-particle":"","family":"Anwar","given":"Aep Saepul","non-dropping-particle":"","parse-names":false,"suffix":""}],"container-title":"Andragogi: Jurnal Pendidikan Islam dan Manajemen Pendidikan Islam","id":"ITEM-1","issue":"1","issued":{"date-parts":[["2020"]]},"page":"147-173","title":"Pengembangan Sikap Profesionalisme Guru Melalui Kinerja Guru Pada Satuan Pendidikan Mts Negeri 1 Serang","type":"article-journal","volume":"2"},"uris":["http://www.mendeley.com/documents/?uuid=d0abf798-0607-4f81-8346-ed9fb0c4b485"]}],"mendeley":{"formattedCitation":"(Anwar, 2020)","plainTextFormattedCitation":"(Anwar, 2020)","previouslyFormattedCitation":"(Anwar, 2020)"},"properties":{"noteIndex":0},"schema":"https://github.com/citation-style-language/schema/raw/master/csl-citation.json"}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(Anwar, 2020)</w:t>
      </w:r>
      <w:r w:rsidRPr="00793D62">
        <w:rPr>
          <w:rFonts w:ascii="Calibri Light" w:hAnsi="Calibri Light" w:cs="Calibri Light"/>
          <w:sz w:val="24"/>
          <w:szCs w:val="24"/>
        </w:rPr>
        <w:fldChar w:fldCharType="end"/>
      </w:r>
      <w:r w:rsidRPr="00793D62">
        <w:rPr>
          <w:rFonts w:ascii="Calibri Light" w:hAnsi="Calibri Light" w:cs="Calibri Light"/>
          <w:sz w:val="24"/>
          <w:szCs w:val="24"/>
          <w:lang w:val="en-US"/>
        </w:rPr>
        <w:t>.</w:t>
      </w:r>
      <w:r w:rsidRPr="00793D62">
        <w:rPr>
          <w:rFonts w:ascii="Calibri Light" w:hAnsi="Calibri Light" w:cs="Calibri Light"/>
          <w:sz w:val="24"/>
          <w:szCs w:val="24"/>
        </w:rPr>
        <w:t xml:space="preserve"> </w:t>
      </w:r>
    </w:p>
    <w:p w14:paraId="46C6788A" w14:textId="77777777" w:rsidR="00541804" w:rsidRPr="00793D62" w:rsidRDefault="00541804" w:rsidP="001539CE">
      <w:pPr>
        <w:spacing w:after="0"/>
        <w:ind w:firstLine="284"/>
        <w:jc w:val="both"/>
        <w:rPr>
          <w:rFonts w:ascii="Calibri Light" w:hAnsi="Calibri Light" w:cs="Calibri Light"/>
          <w:sz w:val="24"/>
          <w:szCs w:val="24"/>
        </w:rPr>
      </w:pPr>
      <w:r w:rsidRPr="00793D62">
        <w:rPr>
          <w:rFonts w:ascii="Calibri Light" w:hAnsi="Calibri Light" w:cs="Calibri Light"/>
          <w:sz w:val="24"/>
          <w:szCs w:val="24"/>
        </w:rPr>
        <w:t xml:space="preserve">Profesionalisme guru merupakan </w:t>
      </w:r>
      <w:r w:rsidRPr="00793D62">
        <w:rPr>
          <w:rFonts w:ascii="Calibri Light" w:hAnsi="Calibri Light" w:cs="Calibri Light"/>
          <w:sz w:val="24"/>
          <w:szCs w:val="24"/>
          <w:lang w:val="en-US"/>
        </w:rPr>
        <w:t>k</w:t>
      </w:r>
      <w:r w:rsidRPr="00793D62">
        <w:rPr>
          <w:rFonts w:ascii="Calibri Light" w:hAnsi="Calibri Light" w:cs="Calibri Light"/>
          <w:sz w:val="24"/>
          <w:szCs w:val="24"/>
        </w:rPr>
        <w:t>ompetensi untuk melaksanakan tugas dan fungsinya secara baik dan benar, serta komitmen dari para anggota profesi untuk selalu meningkatkan kemampuannya</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{"citationItems":[{"id":"ITEM-1","itemData":{"ISSN":"2540-8712","author":[{"dropping-particle":"","family":"Matnuh","given":"Harpani","non-dropping-particle":"","parse-names":false,"suffix":""}],"container-title":"Jurnal Pendidikan Kewarganegaraan","id":"ITEM-1","issue":"2","issued":{"date-parts":[["2017"]]},"page":"46-50","title":"Perlindungan Hukum Profesionalisme Guru","type":"article-journal","volume":"7"},"uris":["http://www.mendeley.com/documents/?uuid=9bae3636-915b-405d-ae0f-cd24bc810913"]}],"mendeley":{"formattedCitation":"(Matnuh, 2017)","plainTextFormattedCitation":"(Matnuh, 2017)","previouslyFormattedCitation":"(Matnuh, 2017)"},"properties":{"noteIndex":0},"schema":"https://github.com/citation-style-language/schema/raw/master/csl-citation.json"}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(Matnuh, 2017)</w:t>
      </w:r>
      <w:r w:rsidRPr="00793D62">
        <w:rPr>
          <w:rFonts w:ascii="Calibri Light" w:hAnsi="Calibri Light" w:cs="Calibri Light"/>
          <w:sz w:val="24"/>
          <w:szCs w:val="24"/>
        </w:rPr>
        <w:fldChar w:fldCharType="end"/>
      </w:r>
      <w:r w:rsidRPr="00793D62">
        <w:rPr>
          <w:rFonts w:ascii="Calibri Light" w:hAnsi="Calibri Light" w:cs="Calibri Light"/>
          <w:sz w:val="24"/>
          <w:szCs w:val="24"/>
        </w:rPr>
        <w:t>.</w:t>
      </w:r>
      <w:r w:rsidRPr="00793D62">
        <w:rPr>
          <w:rFonts w:ascii="Calibri Light" w:hAnsi="Calibri Light" w:cs="Calibri Light"/>
          <w:sz w:val="24"/>
          <w:szCs w:val="24"/>
          <w:lang w:val="en-US"/>
        </w:rPr>
        <w:t xml:space="preserve"> Sulfemi </w:t>
      </w:r>
      <w:r w:rsidRPr="00793D62">
        <w:rPr>
          <w:rFonts w:ascii="Calibri Light" w:hAnsi="Calibri Light" w:cs="Calibri Light"/>
          <w:sz w:val="24"/>
          <w:szCs w:val="24"/>
          <w:lang w:val="en-US"/>
        </w:rPr>
        <w:lastRenderedPageBreak/>
        <w:t xml:space="preserve">menjelaskan profesionalisme guru merupakan </w:t>
      </w:r>
      <w:r w:rsidRPr="00793D62">
        <w:rPr>
          <w:rFonts w:ascii="Calibri Light" w:hAnsi="Calibri Light" w:cs="Calibri Light"/>
          <w:sz w:val="24"/>
          <w:szCs w:val="24"/>
        </w:rPr>
        <w:t xml:space="preserve">suatu keahlian dan kewenangan dalam bidang pendidikan </w:t>
      </w:r>
      <w:r w:rsidRPr="00793D62">
        <w:rPr>
          <w:rFonts w:ascii="Calibri Light" w:hAnsi="Calibri Light" w:cs="Calibri Light"/>
          <w:sz w:val="24"/>
          <w:szCs w:val="24"/>
          <w:lang w:val="en-US"/>
        </w:rPr>
        <w:t>untuk memberikan pelayanan, bimbingan dan</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latihan keterampilan kepada peserta dididk</w:t>
      </w:r>
      <w:r w:rsidRPr="00793D62">
        <w:rPr>
          <w:rFonts w:ascii="Calibri Light" w:hAnsi="Calibri Light" w:cs="Calibri Light"/>
          <w:sz w:val="24"/>
          <w:szCs w:val="24"/>
          <w:lang w:val="en-US"/>
        </w:rPr>
        <w:fldChar w:fldCharType="begin" w:fldLock="1"/>
      </w:r>
      <w:r w:rsidRPr="00793D62">
        <w:rPr>
          <w:rFonts w:ascii="Calibri Light" w:hAnsi="Calibri Light" w:cs="Calibri Light"/>
          <w:sz w:val="24"/>
          <w:szCs w:val="24"/>
          <w:lang w:val="en-US"/>
        </w:rPr>
        <w:instrText>ADDIN CSL_CITATION {"citationItems":[{"id":"ITEM-1","itemData":{"DOI":"10.31227/osf.io/czxus","abstract":"Tulisan ini mengkaji mengenai kompetensi profesionalisme guru dalam menghadapi MEA. Metode dalam penulisan ini mendeskripsikan sebuah masalah yang terdapat dalam kemampuan frofesionalisme guru Indonesia dalam menghadapi MEA. MEA merupakan bentuk realisasi dari tujuan akhir integrasi ekonomi di kawasan Asia Tenggara. Pada tahun 2015 kesepakatan Masyarakat Ekonomi ASEAN (MEA) atau Pasar Ekonomi ASEAN mulai berlaku. Kesepakatan ini tak hanya berdampak pada sektor ekonomi, tapi juga sektor-sektor lainnya. Tak terkecuali “pendidikan” sebagai modal membangun sumber daya manusia yang kompetitif. Tantangan MEA dalam dunia pendidikan yang akan dihadapi antara lain, menjamurnya lembaga pendidikan asing, standar dan orientasi pendidikan yang makin pro pasar, serta pasar tenaga kerja yang dibanjiritenaga kerja asing. Untuk itu era perdagangan bebas ASEAN, harus disambut oleh dunia pendidikan dengan cepat, agar sumber daya manusia Indonesia siap menghadapi persaingan yang semakin ketat dengan negara-negara lain. Kompetensi profesionalisme guru dan mutu institusi pendidikan, dengan demikian menjadi suatu keharusan mutlak serta sekaligus menjadi pasword atau kata kunci untuk melahirkan putra-putri bangsa yang beradab, produktif, kreatif, inovatif dan efektif. Cita dan harapan kelahiran manusia beradabtersebut di atas seharusnya lahir dari suatu institusi pendidikan yang berstandar nasional (SNPI) dan bahkan internasional","author":[{"dropping-particle":"","family":"Sulfemi","given":"Wahyu Bagja","non-dropping-particle":"","parse-names":false,"suffix":""}],"id":"ITEM-1","issue":"106","issued":{"date-parts":[["2019"]]},"page":"62-77","title":"Kompetensi Profesionalisme Guru Indonesia Dalam Menghadapi Mea","type":"article-journal"},"uris":["http://www.mendeley.com/documents/?uuid=7b230218-2fe0-4221-bae5-9bd7dcae23fd"]}],"mendeley":{"formattedCitation":"(Sulfemi, 2019)","plainTextFormattedCitation":"(Sulfemi, 2019)","previouslyFormattedCitation":"(Sulfemi, 2019)"},"properties":{"noteIndex":0},"schema":"https://github.com/citation-style-language/schema/raw/master/csl-citation.json"}</w:instrText>
      </w:r>
      <w:r w:rsidRPr="00793D62">
        <w:rPr>
          <w:rFonts w:ascii="Calibri Light" w:hAnsi="Calibri Light" w:cs="Calibri Light"/>
          <w:sz w:val="24"/>
          <w:szCs w:val="24"/>
          <w:lang w:val="en-US"/>
        </w:rPr>
        <w:fldChar w:fldCharType="separate"/>
      </w:r>
      <w:r w:rsidRPr="00793D62">
        <w:rPr>
          <w:rFonts w:ascii="Calibri Light" w:hAnsi="Calibri Light" w:cs="Calibri Light"/>
          <w:noProof/>
          <w:sz w:val="24"/>
          <w:szCs w:val="24"/>
          <w:lang w:val="en-US"/>
        </w:rPr>
        <w:t>(Sulfemi, 2019)</w:t>
      </w:r>
      <w:r w:rsidRPr="00793D62">
        <w:rPr>
          <w:rFonts w:ascii="Calibri Light" w:hAnsi="Calibri Light" w:cs="Calibri Light"/>
          <w:sz w:val="24"/>
          <w:szCs w:val="24"/>
          <w:lang w:val="en-US"/>
        </w:rPr>
        <w:fldChar w:fldCharType="end"/>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 xml:space="preserve">Guru dalam </w:t>
      </w:r>
      <w:r w:rsidRPr="00793D62">
        <w:rPr>
          <w:rFonts w:ascii="Calibri Light" w:hAnsi="Calibri Light" w:cs="Calibri Light"/>
          <w:sz w:val="24"/>
          <w:szCs w:val="24"/>
        </w:rPr>
        <w:t>melaksanakan tugas-tugas profesinya harus</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 xml:space="preserve">menguasai </w:t>
      </w:r>
      <w:r w:rsidRPr="00793D62">
        <w:rPr>
          <w:rFonts w:ascii="Calibri Light" w:hAnsi="Calibri Light" w:cs="Calibri Light"/>
          <w:sz w:val="24"/>
          <w:szCs w:val="24"/>
          <w:lang w:val="en-US"/>
        </w:rPr>
        <w:t>situasi dan kondisi di dunia</w:t>
      </w:r>
      <w:r w:rsidRPr="00793D62">
        <w:rPr>
          <w:rFonts w:ascii="Calibri Light" w:hAnsi="Calibri Light" w:cs="Calibri Light"/>
          <w:sz w:val="24"/>
          <w:szCs w:val="24"/>
        </w:rPr>
        <w:t xml:space="preserve"> pendidikan </w:t>
      </w:r>
      <w:r w:rsidRPr="00793D62">
        <w:rPr>
          <w:rFonts w:ascii="Calibri Light" w:hAnsi="Calibri Light" w:cs="Calibri Light"/>
          <w:sz w:val="24"/>
          <w:szCs w:val="24"/>
          <w:lang w:val="en-US"/>
        </w:rPr>
        <w:t>serta mampu</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 xml:space="preserve">membimbing dan </w:t>
      </w:r>
      <w:r w:rsidRPr="00793D62">
        <w:rPr>
          <w:rFonts w:ascii="Calibri Light" w:hAnsi="Calibri Light" w:cs="Calibri Light"/>
          <w:sz w:val="24"/>
          <w:szCs w:val="24"/>
        </w:rPr>
        <w:t>mengajar dengan berbagai ilmu pengetahuan</w:t>
      </w:r>
      <w:r w:rsidRPr="00793D62">
        <w:rPr>
          <w:rFonts w:ascii="Calibri Light" w:hAnsi="Calibri Light" w:cs="Calibri Light"/>
          <w:sz w:val="24"/>
          <w:szCs w:val="24"/>
          <w:lang w:val="en-US"/>
        </w:rPr>
        <w:t xml:space="preserve">. Sesuai </w:t>
      </w:r>
      <w:r w:rsidRPr="00793D62">
        <w:rPr>
          <w:rFonts w:ascii="Calibri Light" w:hAnsi="Calibri Light" w:cs="Calibri Light"/>
          <w:sz w:val="24"/>
          <w:szCs w:val="24"/>
        </w:rPr>
        <w:t>Undang-undang No. 14 tahun 2005 tentang Guru dan Dosen</w:t>
      </w:r>
      <w:r w:rsidRPr="00793D62">
        <w:rPr>
          <w:rFonts w:ascii="Calibri Light" w:hAnsi="Calibri Light" w:cs="Calibri Light"/>
          <w:sz w:val="24"/>
          <w:szCs w:val="24"/>
          <w:lang w:val="en-US"/>
        </w:rPr>
        <w:t xml:space="preserve"> yang </w:t>
      </w:r>
      <w:r w:rsidRPr="00793D62">
        <w:rPr>
          <w:rFonts w:ascii="Calibri Light" w:hAnsi="Calibri Light" w:cs="Calibri Light"/>
          <w:sz w:val="24"/>
          <w:szCs w:val="24"/>
        </w:rPr>
        <w:t>menjelaskan bahwa</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Guru adalah pendidik profesional dengan tugas utama mendidik,</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mengajar, membimbing, mengarahkan, melatih, menilai dan mengevaluasi peserta didik pada jalur pendidikan formal, serta pada pendidikan dasar dan pendidikan menengah termasuk pendidikan anak usia dini</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{"citationItems":[{"id":"ITEM-1","itemData":{"author":[{"dropping-particle":"","family":"Kemdikbud","given":"","non-dropping-particle":"","parse-names":false,"suffix":""}],"id":"ITEM-1","issued":{"date-parts":[["2005"]]},"title":"Salinan Undang-Undang No 14 Tahun 2005","type":"article"},"uris":["http://www.mendeley.com/documents/?uuid=30e720c6-434c-4e24-94ae-4bb6239dae5b"]}],"mendeley":{"formattedCitation":"(Kemdikbud, 2005)","plainTextFormattedCitation":"(Kemdikbud, 2005)","previouslyFormattedCitation":"(Kemdikbud, 2005)"},"properties":{"noteIndex":0},"schema":"https://github.com/citation-style-language/schema/raw/master/csl-citation.json"}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(Kemdikbud, 2005)</w:t>
      </w:r>
      <w:r w:rsidRPr="00793D62">
        <w:rPr>
          <w:rFonts w:ascii="Calibri Light" w:hAnsi="Calibri Light" w:cs="Calibri Light"/>
          <w:sz w:val="24"/>
          <w:szCs w:val="24"/>
        </w:rPr>
        <w:fldChar w:fldCharType="end"/>
      </w:r>
      <w:r w:rsidRPr="00793D62">
        <w:rPr>
          <w:rFonts w:ascii="Calibri Light" w:hAnsi="Calibri Light" w:cs="Calibri Light"/>
          <w:sz w:val="24"/>
          <w:szCs w:val="24"/>
        </w:rPr>
        <w:t>.</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Selanjutnya Peraturan Pemerintah Nomor 19 Tahun 2005 tentang Standar Nasional</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 xml:space="preserve">Pendidikan, </w:t>
      </w:r>
      <w:r w:rsidRPr="00793D62">
        <w:rPr>
          <w:rFonts w:ascii="Calibri Light" w:hAnsi="Calibri Light" w:cs="Calibri Light"/>
          <w:sz w:val="24"/>
          <w:szCs w:val="24"/>
          <w:lang w:val="en-US"/>
        </w:rPr>
        <w:t xml:space="preserve">menjelaskan </w:t>
      </w:r>
      <w:r w:rsidRPr="00793D62">
        <w:rPr>
          <w:rFonts w:ascii="Calibri Light" w:hAnsi="Calibri Light" w:cs="Calibri Light"/>
          <w:sz w:val="24"/>
          <w:szCs w:val="24"/>
        </w:rPr>
        <w:t xml:space="preserve">bahwa guru </w:t>
      </w:r>
      <w:r w:rsidRPr="00793D62">
        <w:rPr>
          <w:rFonts w:ascii="Calibri Light" w:hAnsi="Calibri Light" w:cs="Calibri Light"/>
          <w:sz w:val="24"/>
          <w:szCs w:val="24"/>
          <w:lang w:val="en-US"/>
        </w:rPr>
        <w:t xml:space="preserve">yang professional </w:t>
      </w:r>
      <w:r w:rsidRPr="00793D62">
        <w:rPr>
          <w:rFonts w:ascii="Calibri Light" w:hAnsi="Calibri Light" w:cs="Calibri Light"/>
          <w:sz w:val="24"/>
          <w:szCs w:val="24"/>
        </w:rPr>
        <w:t>harus memiliki kompetensi pedagogik, kepribadian,</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profesional, dan sosial</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{"citationItems":[{"id":"ITEM-1","itemData":{"DOI":"10.24252/lp.2017v20n2i10","ISSN":"19793472","abstract":"Guru harus memiliki empat kompetensi dasar yaitu; kompetensi pedagogik, kompetensi kepribadian, kompetensi sosial dan kompetensi profesional. Kompetensi profesional guru Sekolah Dasar/Madrasah Ibtidaiyah yaitu: 1) Menguasai materi, struktur, konsep, dan pola pikir keilmuan yang mendukung mata pelajaran yang diampu, 2) menguasai standar kompetensi dan kompetensi dasar mata pelajaran/bidang pengembangan yang diampu, 3) mengembangkan materi membelajaran yang diampu secara kreatif, 4) mengembangkan keprofesionalan secara berkelanjutan dengan melakukan tindakan reflektif, 5) memanfaatkan teknologi informasi dan komunikasi untuk berkomunikasi dan mengembangkan diri. Profesionalisme guru dapat ditingkat. Upaya-uapaya yang dapat dilakukan dalam meningakatkan prafesionalisme guru yaitu: 1) membaca buku-buku tentang pendidikan, 2) membaca dan menulis karya ilmiah, 3) mengikuti berita aktual dari media pemberitaan, 4) mengikuti pelatihan, 5) mengikuti KKG, 6) melakukan Penelitian Tindakan Kelas (PTK), dan 6) berpartisipasi aktif dalam organisasi profesional.","author":[{"dropping-particle":"","family":"Nursalim","given":"Nursalim","non-dropping-particle":"","parse-names":false,"suffix":""}],"container-title":"Lentera Pendidikan : Jurnal Ilmu Tarbiyah dan Keguruan","id":"ITEM-1","issue":"2","issued":{"date-parts":[["2017"]]},"page":"250-256","title":"Profesionalisme Guru Sd / Mi","type":"article-journal","volume":"20"},"uris":["http://www.mendeley.com/documents/?uuid=9210118f-6239-48f0-bbbc-a7c6d23f2d1a"]}],"mendeley":{"formattedCitation":"(Nursalim, 2017)","plainTextFormattedCitation":"(Nursalim, 2017)","previouslyFormattedCitation":"(Nursalim, 2017)"},"properties":{"noteIndex":0},"schema":"https://github.com/citation-style-language/schema/raw/master/csl-citation.json"}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(Nursalim, 2017)</w:t>
      </w:r>
      <w:r w:rsidRPr="00793D62">
        <w:rPr>
          <w:rFonts w:ascii="Calibri Light" w:hAnsi="Calibri Light" w:cs="Calibri Light"/>
          <w:sz w:val="24"/>
          <w:szCs w:val="24"/>
        </w:rPr>
        <w:fldChar w:fldCharType="end"/>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{"citationItems":[{"id":"ITEM-1","itemData":{"author":[{"dropping-particle":"","family":"Pandiangan","given":"Anjani Putri Belawati","non-dropping-particle":"","parse-names":false,"suffix":""}],"id":"ITEM-1","issued":{"date-parts":[["2019"]]},"number-of-pages":"29","publisher":"CV BUDI UTAMA","publisher-place":"Yogyakarta","title":"Penelitian Tindakan Kelas (Sebagai Upaya Peningkatan Kualitas Pembelajaran, Profesionalisme Guru Dan Kompetensi Belajar Siswa)","type":"book"},"uris":["http://www.mendeley.com/documents/?uuid=afddf6e0-b0c9-48a0-b135-805cb814d411"]}],"mendeley":{"formattedCitation":"(Pandiangan, 2019)","plainTextFormattedCitation":"(Pandiangan, 2019)","previouslyFormattedCitation":"(Pandiangan, 2019)"},"properties":{"noteIndex":0},"schema":"https://github.com/citation-style-language/schema/raw/master/csl-citation.json"}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(Pandiangan, 2019)</w:t>
      </w:r>
      <w:r w:rsidRPr="00793D62">
        <w:rPr>
          <w:rFonts w:ascii="Calibri Light" w:hAnsi="Calibri Light" w:cs="Calibri Light"/>
          <w:sz w:val="24"/>
          <w:szCs w:val="24"/>
        </w:rPr>
        <w:fldChar w:fldCharType="end"/>
      </w:r>
      <w:r w:rsidRPr="00793D62">
        <w:rPr>
          <w:rFonts w:ascii="Calibri Light" w:hAnsi="Calibri Light" w:cs="Calibri Light"/>
          <w:sz w:val="24"/>
          <w:szCs w:val="24"/>
        </w:rPr>
        <w:t xml:space="preserve">. </w:t>
      </w:r>
    </w:p>
    <w:p w14:paraId="1FAEE1C3" w14:textId="77777777" w:rsidR="00541804" w:rsidRPr="00793D62" w:rsidRDefault="00541804" w:rsidP="001539CE">
      <w:pPr>
        <w:spacing w:after="0"/>
        <w:ind w:firstLine="284"/>
        <w:jc w:val="both"/>
        <w:rPr>
          <w:rFonts w:ascii="Calibri Light" w:hAnsi="Calibri Light" w:cs="Calibri Light"/>
          <w:sz w:val="24"/>
          <w:szCs w:val="24"/>
          <w:lang w:val="en-US"/>
        </w:rPr>
      </w:pPr>
      <w:r w:rsidRPr="00793D62">
        <w:rPr>
          <w:rFonts w:ascii="Calibri Light" w:hAnsi="Calibri Light" w:cs="Calibri Light"/>
          <w:sz w:val="24"/>
          <w:szCs w:val="24"/>
          <w:lang w:val="en-US"/>
        </w:rPr>
        <w:t xml:space="preserve">Usia </w:t>
      </w:r>
      <w:r w:rsidRPr="00793D62">
        <w:rPr>
          <w:rFonts w:ascii="Calibri Light" w:hAnsi="Calibri Light" w:cs="Calibri Light"/>
          <w:sz w:val="24"/>
          <w:szCs w:val="24"/>
        </w:rPr>
        <w:t>anak</w:t>
      </w:r>
      <w:r w:rsidRPr="00793D62">
        <w:rPr>
          <w:rFonts w:ascii="Calibri Light" w:hAnsi="Calibri Light" w:cs="Calibri Light"/>
          <w:sz w:val="24"/>
          <w:szCs w:val="24"/>
          <w:lang w:val="en-US"/>
        </w:rPr>
        <w:t xml:space="preserve"> pada Pendidikan Anak Usia Dini (PAUD)</w:t>
      </w:r>
      <w:r w:rsidRPr="00793D62">
        <w:rPr>
          <w:rFonts w:ascii="Calibri Light" w:hAnsi="Calibri Light" w:cs="Calibri Light"/>
          <w:sz w:val="24"/>
          <w:szCs w:val="24"/>
        </w:rPr>
        <w:t xml:space="preserve"> </w:t>
      </w:r>
      <w:r w:rsidRPr="00793D62">
        <w:rPr>
          <w:rFonts w:ascii="Calibri Light" w:hAnsi="Calibri Light" w:cs="Calibri Light"/>
          <w:sz w:val="24"/>
          <w:szCs w:val="24"/>
          <w:lang w:val="en-US"/>
        </w:rPr>
        <w:t xml:space="preserve">berkisar </w:t>
      </w:r>
      <w:r w:rsidRPr="00793D62">
        <w:rPr>
          <w:rFonts w:ascii="Calibri Light" w:hAnsi="Calibri Light" w:cs="Calibri Light"/>
          <w:sz w:val="24"/>
          <w:szCs w:val="24"/>
        </w:rPr>
        <w:t>antara 0 sampai 8 tahun yang mendapatkan layanan pendidikan</w:t>
      </w:r>
      <w:r w:rsidRPr="00793D62">
        <w:rPr>
          <w:rFonts w:ascii="Calibri Light" w:hAnsi="Calibri Light" w:cs="Calibri Light"/>
          <w:sz w:val="24"/>
          <w:szCs w:val="24"/>
          <w:lang w:val="en-US"/>
        </w:rPr>
        <w:t xml:space="preserve">, yang merupakan </w:t>
      </w:r>
      <w:r w:rsidRPr="00793D62">
        <w:rPr>
          <w:rFonts w:ascii="Calibri Light" w:hAnsi="Calibri Light" w:cs="Calibri Light"/>
          <w:sz w:val="24"/>
          <w:szCs w:val="24"/>
        </w:rPr>
        <w:t>pendidikan prasekolah baik negeri maupun swasta, taman kanak-kanak (TK) dan sekolah dasar</w:t>
      </w:r>
      <w:r w:rsidRPr="00793D62">
        <w:rPr>
          <w:rFonts w:ascii="Calibri Light" w:hAnsi="Calibri Light" w:cs="Calibri Light"/>
          <w:sz w:val="24"/>
          <w:szCs w:val="24"/>
          <w:lang w:val="en-US"/>
        </w:rPr>
        <w:t xml:space="preserve"> </w:t>
      </w:r>
      <w:r w:rsidRPr="00793D62">
        <w:rPr>
          <w:rFonts w:ascii="Calibri Light" w:hAnsi="Calibri Light" w:cs="Calibri Light"/>
          <w:sz w:val="24"/>
          <w:szCs w:val="24"/>
        </w:rPr>
        <w:t xml:space="preserve">atau istilah sekarang dikenal dengan masa 1000 hari pertama anak dimana pada masa itu adalah masa peka belajar anak dimulai dari anak dalam kandungan sampai 1000 hari pertama kehidupannya (Kurikulum 2013). </w:t>
      </w:r>
      <w:r w:rsidRPr="00793D62">
        <w:rPr>
          <w:rFonts w:ascii="Calibri Light" w:hAnsi="Calibri Light" w:cs="Calibri Light"/>
          <w:sz w:val="24"/>
          <w:szCs w:val="24"/>
          <w:lang w:val="en-US"/>
        </w:rPr>
        <w:t>Sehingga</w:t>
      </w:r>
      <w:r w:rsidRPr="00793D62">
        <w:rPr>
          <w:rFonts w:ascii="Calibri Light" w:hAnsi="Calibri Light" w:cs="Calibri Light"/>
          <w:sz w:val="24"/>
          <w:szCs w:val="24"/>
        </w:rPr>
        <w:t xml:space="preserve">, pada masa tersebut dibutuhkan pendidik yang benar-benar profesional, </w:t>
      </w:r>
      <w:r w:rsidRPr="00793D62">
        <w:rPr>
          <w:rFonts w:ascii="Calibri Light" w:hAnsi="Calibri Light" w:cs="Calibri Light"/>
          <w:sz w:val="24"/>
          <w:szCs w:val="24"/>
          <w:lang w:val="en-US"/>
        </w:rPr>
        <w:t xml:space="preserve">mengerti </w:t>
      </w:r>
      <w:r w:rsidRPr="00793D62">
        <w:rPr>
          <w:rFonts w:ascii="Calibri Light" w:hAnsi="Calibri Light" w:cs="Calibri Light"/>
          <w:sz w:val="24"/>
          <w:szCs w:val="24"/>
        </w:rPr>
        <w:t>cara mendidik dan mengajar anak dengan baik sesuai dengan tingkat perkembangannya</w:t>
      </w:r>
      <w:r w:rsidRPr="00793D62">
        <w:rPr>
          <w:rFonts w:ascii="Calibri Light" w:hAnsi="Calibri Light" w:cs="Calibri Light"/>
          <w:sz w:val="24"/>
          <w:szCs w:val="24"/>
        </w:rPr>
        <w:fldChar w:fldCharType="begin" w:fldLock="1"/>
      </w:r>
      <w:r w:rsidRPr="00793D62">
        <w:rPr>
          <w:rFonts w:ascii="Calibri Light" w:hAnsi="Calibri Light" w:cs="Calibri Light"/>
          <w:sz w:val="24"/>
          <w:szCs w:val="24"/>
        </w:rPr>
        <w:instrText>ADDIN CSL_CITATION {"citationItems":[{"id":"ITEM-1","itemData":{"ISBN":"9786026122209","abstract":"Undang-undang Nomor 14 Tahun 2005 tentang Guru dan Dosen, mengamanatkan bahwa guru merupakan tenaga profesional yang mempunyai fungsi, peran, dan kedudukan yang sangat pentingdalam mencapai visi pendidikan 2025 yaitu “Menciptakan Insan Indonesia Cerdas dan Kompetitif”. namun, setelah Uji Kompetensi Guru (UKG) yang berlangsung secaraserentak di seluruh Indonesia, bahwa peningkatan rata-rata belum memberikan hasil yang signifikan. Sehingga guru secara sadar berupaya untuk belajar memperbaiki kompetensinya untuk menuju guru yang professional di abad 21","author":[{"dropping-particle":"","family":"Richardo","given":"Rino","non-dropping-particle":"","parse-names":false,"suffix":""}],"container-title":"Prosiding Seminar Matematika dan Pendidikan Matematika","id":"ITEM-1","issue":"November","issued":{"date-parts":[["2016"]]},"page":"777-785","title":"Program Guru Pembelajar: Upaya Peningkatan Guru Profesionalisme Guru Abad 21","type":"article-journal"},"uris":["http://www.mendeley.com/documents/?uuid=6d79c4b6-d30b-484c-8856-d6a1717d9d3d"]}],"mendeley":{"formattedCitation":"(Richardo, 2016)","plainTextFormattedCitation":"(Richardo, 2016)","previouslyFormattedCitation":"(Richardo, 2016)"},"properties":{"noteIndex":0},"schema":"https://github.com/citation-style-language/schema/raw/master/csl-citation.json"}</w:instrText>
      </w:r>
      <w:r w:rsidRPr="00793D62">
        <w:rPr>
          <w:rFonts w:ascii="Calibri Light" w:hAnsi="Calibri Light" w:cs="Calibri Light"/>
          <w:sz w:val="24"/>
          <w:szCs w:val="24"/>
        </w:rPr>
        <w:fldChar w:fldCharType="separate"/>
      </w:r>
      <w:r w:rsidRPr="00793D62">
        <w:rPr>
          <w:rFonts w:ascii="Calibri Light" w:hAnsi="Calibri Light" w:cs="Calibri Light"/>
          <w:noProof/>
          <w:sz w:val="24"/>
          <w:szCs w:val="24"/>
        </w:rPr>
        <w:t>(Richardo, 2016)</w:t>
      </w:r>
      <w:r w:rsidRPr="00793D62">
        <w:rPr>
          <w:rFonts w:ascii="Calibri Light" w:hAnsi="Calibri Light" w:cs="Calibri Light"/>
          <w:sz w:val="24"/>
          <w:szCs w:val="24"/>
        </w:rPr>
        <w:fldChar w:fldCharType="end"/>
      </w:r>
      <w:r w:rsidRPr="00793D62">
        <w:rPr>
          <w:rFonts w:ascii="Calibri Light" w:hAnsi="Calibri Light" w:cs="Calibri Light"/>
          <w:sz w:val="24"/>
          <w:szCs w:val="24"/>
          <w:lang w:val="en-US"/>
        </w:rPr>
        <w:t xml:space="preserve">. </w:t>
      </w:r>
    </w:p>
    <w:p w14:paraId="0C04B8A2" w14:textId="1317C15F" w:rsidR="00541804" w:rsidRPr="00793D62" w:rsidRDefault="00541804" w:rsidP="001539CE">
      <w:pPr>
        <w:spacing w:after="0"/>
        <w:ind w:firstLine="284"/>
        <w:jc w:val="both"/>
        <w:rPr>
          <w:rFonts w:ascii="Calibri Light" w:hAnsi="Calibri Light" w:cs="Calibri Light"/>
          <w:sz w:val="24"/>
          <w:szCs w:val="24"/>
          <w:lang w:val="en-US"/>
        </w:rPr>
      </w:pPr>
      <w:r w:rsidRPr="00793D62">
        <w:rPr>
          <w:rFonts w:ascii="Calibri Light" w:hAnsi="Calibri Light" w:cs="Calibri Light"/>
          <w:sz w:val="24"/>
          <w:szCs w:val="24"/>
          <w:lang w:val="en-US"/>
        </w:rPr>
        <w:t xml:space="preserve">Pada </w:t>
      </w:r>
      <w:r w:rsidRPr="00793D62">
        <w:rPr>
          <w:rFonts w:ascii="Calibri Light" w:hAnsi="Calibri Light" w:cs="Calibri Light"/>
          <w:sz w:val="24"/>
          <w:szCs w:val="24"/>
        </w:rPr>
        <w:t xml:space="preserve">kenyataannya profesionalitas guru PAUD sebagai pendidik masih </w:t>
      </w:r>
      <w:r w:rsidRPr="00793D62">
        <w:rPr>
          <w:rFonts w:ascii="Calibri Light" w:hAnsi="Calibri Light" w:cs="Calibri Light"/>
          <w:sz w:val="24"/>
          <w:szCs w:val="24"/>
          <w:lang w:val="en-US"/>
        </w:rPr>
        <w:t>ada beberapa masalah, seperti di</w:t>
      </w:r>
      <w:r w:rsidRPr="00793D62">
        <w:rPr>
          <w:rFonts w:ascii="Calibri Light" w:hAnsi="Calibri Light" w:cs="Calibri Light"/>
          <w:sz w:val="24"/>
          <w:szCs w:val="24"/>
        </w:rPr>
        <w:t xml:space="preserve"> daerah pedesaan mengenai pentinggnya guru PAUD yang profesional, </w:t>
      </w:r>
      <w:r w:rsidRPr="00793D62">
        <w:rPr>
          <w:rFonts w:ascii="Calibri Light" w:hAnsi="Calibri Light" w:cs="Calibri Light"/>
          <w:sz w:val="24"/>
          <w:szCs w:val="24"/>
          <w:lang w:val="en-US"/>
        </w:rPr>
        <w:t xml:space="preserve">salah satu penyebabnya adalah Pendidikan guru kurang relevan dengan Pendidikan di PAUD, kurang pengalaman tentang dunia Pendidikan PAUD, kurangnya pelatihan-pelatihan yang relevan dengan dunia Pendidikan PAUD, adanya hambatan pelaksanaan pembelajaran seperti adanya COVID-19 yang menyebabkan lumpuhnya dunia Pendidikan, kurangnya materi, sarana dan prasarana pembelajaran yang memadai. Sehingga secara garis besar guru PAUD masih kurang pengetahuan tentang profesionalisme seorang guru, apalagi di era sekarang adanya pembatasan social yang disebabkan Covid-19. Sehingga sangat dibutuhkan adanya penyuluhan Pendidikan untuk meningkatkan profesionalisme guru PAUD, </w:t>
      </w:r>
      <w:r w:rsidRPr="00793D62">
        <w:rPr>
          <w:rFonts w:ascii="Calibri Light" w:hAnsi="Calibri Light" w:cs="Calibri Light"/>
          <w:sz w:val="24"/>
          <w:szCs w:val="24"/>
          <w:lang w:val="en-US"/>
        </w:rPr>
        <w:lastRenderedPageBreak/>
        <w:t xml:space="preserve">guna meningkat kualitas pendidika di Pendidikan PAUD dan selanjutnya. Sehingga berdasarkan uraian di atas, maka kami ingin mengadakan penyuluhan Pendidikan dengan judul </w:t>
      </w:r>
      <w:r w:rsidRPr="00793D62">
        <w:rPr>
          <w:rFonts w:ascii="Calibri Light" w:hAnsi="Calibri Light" w:cs="Calibri Light"/>
          <w:b/>
          <w:sz w:val="24"/>
          <w:szCs w:val="24"/>
          <w:lang w:val="en-US"/>
        </w:rPr>
        <w:t>Penyuluhan peningkatan Profesionalisme Guru PAUD pada Masa Pendemi Covid-19.</w:t>
      </w:r>
    </w:p>
    <w:p w14:paraId="29C5FFF4" w14:textId="77777777" w:rsidR="00541804" w:rsidRPr="00793D62" w:rsidRDefault="00541804" w:rsidP="000219CC">
      <w:pPr>
        <w:spacing w:before="120" w:after="120" w:line="240" w:lineRule="auto"/>
        <w:ind w:firstLine="284"/>
        <w:jc w:val="both"/>
        <w:rPr>
          <w:rFonts w:ascii="Calibri Light" w:hAnsi="Calibri Light" w:cs="Calibri Light"/>
          <w:sz w:val="24"/>
          <w:szCs w:val="24"/>
          <w:lang w:val="en-US"/>
        </w:rPr>
      </w:pPr>
    </w:p>
    <w:p w14:paraId="3C1B6CBF" w14:textId="5872CE14" w:rsidR="00CB4A27" w:rsidRPr="00793D62" w:rsidRDefault="000219CC" w:rsidP="00CB4A27">
      <w:pPr>
        <w:pStyle w:val="Heading1"/>
        <w:keepLines/>
        <w:numPr>
          <w:ilvl w:val="0"/>
          <w:numId w:val="25"/>
        </w:numPr>
        <w:spacing w:before="120" w:after="120"/>
        <w:ind w:left="357" w:hanging="357"/>
        <w:jc w:val="both"/>
        <w:rPr>
          <w:rFonts w:ascii="Calibri Light" w:hAnsi="Calibri Light" w:cs="Calibri Light"/>
          <w:szCs w:val="24"/>
        </w:rPr>
      </w:pPr>
      <w:r w:rsidRPr="00793D62">
        <w:rPr>
          <w:rFonts w:ascii="Calibri Light" w:hAnsi="Calibri Light" w:cs="Calibri Light"/>
          <w:szCs w:val="24"/>
          <w:lang w:val="id-ID"/>
        </w:rPr>
        <w:t>Metode</w:t>
      </w:r>
    </w:p>
    <w:p w14:paraId="6B1C0AA1" w14:textId="55EED4F2" w:rsidR="001539CE" w:rsidRPr="00793D62" w:rsidRDefault="001539CE" w:rsidP="001539CE">
      <w:pPr>
        <w:spacing w:before="120" w:after="120"/>
        <w:ind w:firstLine="284"/>
        <w:contextualSpacing/>
        <w:jc w:val="both"/>
        <w:rPr>
          <w:rFonts w:ascii="Calibri Light" w:eastAsia="Times New Roman" w:hAnsi="Calibri Light" w:cs="Calibri Light"/>
          <w:sz w:val="24"/>
          <w:szCs w:val="24"/>
          <w:lang w:val="en-US"/>
        </w:rPr>
      </w:pPr>
      <w:r w:rsidRPr="00793D62">
        <w:rPr>
          <w:rFonts w:ascii="Calibri Light" w:eastAsia="Times New Roman" w:hAnsi="Calibri Light" w:cs="Calibri Light"/>
          <w:sz w:val="24"/>
          <w:szCs w:val="24"/>
          <w:bdr w:val="none" w:sz="0" w:space="0" w:color="auto" w:frame="1"/>
          <w:lang w:val="en-US"/>
        </w:rPr>
        <w:t xml:space="preserve">Metode yang digunakan PKM Penyluhan </w:t>
      </w:r>
      <w:r w:rsidR="00885170" w:rsidRPr="00793D62">
        <w:rPr>
          <w:rFonts w:ascii="Calibri Light" w:eastAsia="Times New Roman" w:hAnsi="Calibri Light" w:cs="Calibri Light"/>
          <w:sz w:val="24"/>
          <w:szCs w:val="24"/>
          <w:bdr w:val="none" w:sz="0" w:space="0" w:color="auto" w:frame="1"/>
          <w:lang w:val="en-US"/>
        </w:rPr>
        <w:t xml:space="preserve">peningkatan profesionalisme guru PAUD </w:t>
      </w:r>
      <w:r w:rsidRPr="00793D62">
        <w:rPr>
          <w:rFonts w:ascii="Calibri Light" w:eastAsia="Times New Roman" w:hAnsi="Calibri Light" w:cs="Calibri Light"/>
          <w:sz w:val="24"/>
          <w:szCs w:val="24"/>
          <w:bdr w:val="none" w:sz="0" w:space="0" w:color="auto" w:frame="1"/>
          <w:lang w:val="en-US"/>
        </w:rPr>
        <w:t xml:space="preserve">adalah metode partisipatoris. </w:t>
      </w:r>
      <w:r w:rsidR="00885170" w:rsidRPr="00793D62">
        <w:rPr>
          <w:rFonts w:ascii="Calibri Light" w:eastAsia="Times New Roman" w:hAnsi="Calibri Light" w:cs="Calibri Light"/>
          <w:sz w:val="24"/>
          <w:szCs w:val="24"/>
          <w:bdr w:val="none" w:sz="0" w:space="0" w:color="auto" w:frame="1"/>
          <w:lang w:val="en-US"/>
        </w:rPr>
        <w:t>Dalam pelaksanaan PKM ini bertujuan untuk</w:t>
      </w:r>
      <w:r w:rsidRPr="00793D62">
        <w:rPr>
          <w:rFonts w:ascii="Calibri Light" w:eastAsia="Times New Roman" w:hAnsi="Calibri Light" w:cs="Calibri Light"/>
          <w:sz w:val="24"/>
          <w:szCs w:val="24"/>
          <w:bdr w:val="none" w:sz="0" w:space="0" w:color="auto" w:frame="1"/>
          <w:lang w:val="en-US"/>
        </w:rPr>
        <w:t xml:space="preserve"> untuk membangkitkan </w:t>
      </w:r>
      <w:r w:rsidRPr="00793D62">
        <w:rPr>
          <w:rFonts w:ascii="Calibri Light" w:hAnsi="Calibri Light" w:cs="Calibri Light"/>
          <w:sz w:val="24"/>
          <w:szCs w:val="24"/>
          <w:lang w:val="en-US"/>
        </w:rPr>
        <w:t>perasaan</w:t>
      </w:r>
      <w:r w:rsidRPr="00793D62">
        <w:rPr>
          <w:rFonts w:ascii="Calibri Light" w:eastAsia="Times New Roman" w:hAnsi="Calibri Light" w:cs="Calibri Light"/>
          <w:sz w:val="24"/>
          <w:szCs w:val="24"/>
          <w:bdr w:val="none" w:sz="0" w:space="0" w:color="auto" w:frame="1"/>
          <w:lang w:val="en-US"/>
        </w:rPr>
        <w:t xml:space="preserve"> dan </w:t>
      </w:r>
      <w:r w:rsidR="00885170" w:rsidRPr="00793D62">
        <w:rPr>
          <w:rFonts w:ascii="Calibri Light" w:eastAsia="Times New Roman" w:hAnsi="Calibri Light" w:cs="Calibri Light"/>
          <w:sz w:val="24"/>
          <w:szCs w:val="24"/>
          <w:bdr w:val="none" w:sz="0" w:space="0" w:color="auto" w:frame="1"/>
          <w:lang w:val="en-US"/>
        </w:rPr>
        <w:t xml:space="preserve">partisipasi/ </w:t>
      </w:r>
      <w:r w:rsidR="00E46336" w:rsidRPr="00793D62">
        <w:rPr>
          <w:rFonts w:ascii="Calibri Light" w:eastAsia="Times New Roman" w:hAnsi="Calibri Light" w:cs="Calibri Light"/>
          <w:sz w:val="24"/>
          <w:szCs w:val="24"/>
          <w:bdr w:val="none" w:sz="0" w:space="0" w:color="auto" w:frame="1"/>
          <w:lang w:val="en-US"/>
        </w:rPr>
        <w:t>ke</w:t>
      </w:r>
      <w:r w:rsidRPr="00793D62">
        <w:rPr>
          <w:rFonts w:ascii="Calibri Light" w:eastAsia="Times New Roman" w:hAnsi="Calibri Light" w:cs="Calibri Light"/>
          <w:sz w:val="24"/>
          <w:szCs w:val="24"/>
          <w:bdr w:val="none" w:sz="0" w:space="0" w:color="auto" w:frame="1"/>
          <w:lang w:val="en-US"/>
        </w:rPr>
        <w:t xml:space="preserve">ikutsertaan dalam kegiatan </w:t>
      </w:r>
      <w:r w:rsidR="00885170" w:rsidRPr="00793D62">
        <w:rPr>
          <w:rFonts w:ascii="Calibri Light" w:eastAsia="Times New Roman" w:hAnsi="Calibri Light" w:cs="Calibri Light"/>
          <w:sz w:val="24"/>
          <w:szCs w:val="24"/>
          <w:bdr w:val="none" w:sz="0" w:space="0" w:color="auto" w:frame="1"/>
          <w:lang w:val="en-US"/>
        </w:rPr>
        <w:t>yang telah diorganisir sebelum pelaksanaan</w:t>
      </w:r>
      <w:r w:rsidRPr="00793D62">
        <w:rPr>
          <w:rFonts w:ascii="Calibri Light" w:eastAsia="Times New Roman" w:hAnsi="Calibri Light" w:cs="Calibri Light"/>
          <w:sz w:val="24"/>
          <w:szCs w:val="24"/>
          <w:bdr w:val="none" w:sz="0" w:space="0" w:color="auto" w:frame="1"/>
          <w:lang w:val="en-US"/>
        </w:rPr>
        <w:t xml:space="preserve">. </w:t>
      </w:r>
      <w:r w:rsidR="00E46336" w:rsidRPr="00793D62">
        <w:rPr>
          <w:rFonts w:ascii="Calibri Light" w:eastAsia="Times New Roman" w:hAnsi="Calibri Light" w:cs="Calibri Light"/>
          <w:sz w:val="24"/>
          <w:szCs w:val="24"/>
          <w:bdr w:val="none" w:sz="0" w:space="0" w:color="auto" w:frame="1"/>
          <w:lang w:val="en-US"/>
        </w:rPr>
        <w:t xml:space="preserve">Partisipasi yang diharapkan adalah partisipasi dari para guru PIAUD, guru PAUD, Guru Kelompok Belajar (KB), ataupun guru Taman Kanak Kanak (TK). Sehingga dalam pelaksanaan pengabdian (PKM) ini dapat dapat melibatkan guru-guru dan membekali guru-guru untuk lebih meningkatkan profesioanlitasnya sebagai sorang guru baik sekolah negeri maupun swasta. </w:t>
      </w:r>
    </w:p>
    <w:p w14:paraId="1D6D4D87" w14:textId="3BD64B37" w:rsidR="001539CE" w:rsidRPr="00793D62" w:rsidRDefault="001539CE" w:rsidP="00E46336">
      <w:pPr>
        <w:spacing w:after="0"/>
        <w:ind w:firstLine="284"/>
        <w:jc w:val="both"/>
        <w:rPr>
          <w:rFonts w:ascii="Calibri Light" w:eastAsia="Times New Roman" w:hAnsi="Calibri Light" w:cs="Calibri Light"/>
          <w:sz w:val="24"/>
          <w:szCs w:val="24"/>
          <w:bdr w:val="none" w:sz="0" w:space="0" w:color="auto" w:frame="1"/>
          <w:lang w:val="en-US"/>
        </w:rPr>
      </w:pPr>
      <w:r w:rsidRPr="00793D62">
        <w:rPr>
          <w:rFonts w:ascii="Calibri Light" w:eastAsia="Times New Roman" w:hAnsi="Calibri Light" w:cs="Calibri Light"/>
          <w:sz w:val="24"/>
          <w:szCs w:val="24"/>
          <w:bdr w:val="none" w:sz="0" w:space="0" w:color="auto" w:frame="1"/>
          <w:lang w:val="en-US"/>
        </w:rPr>
        <w:t xml:space="preserve">Dalam pelaksanaan </w:t>
      </w:r>
      <w:r w:rsidR="00E46336" w:rsidRPr="00793D62">
        <w:rPr>
          <w:rFonts w:ascii="Calibri Light" w:eastAsia="Times New Roman" w:hAnsi="Calibri Light" w:cs="Calibri Light"/>
          <w:sz w:val="24"/>
          <w:szCs w:val="24"/>
          <w:bdr w:val="none" w:sz="0" w:space="0" w:color="auto" w:frame="1"/>
          <w:lang w:val="en-US"/>
        </w:rPr>
        <w:t xml:space="preserve">pengabdian ini, sangat </w:t>
      </w:r>
      <w:r w:rsidRPr="00793D62">
        <w:rPr>
          <w:rFonts w:ascii="Calibri Light" w:eastAsia="Times New Roman" w:hAnsi="Calibri Light" w:cs="Calibri Light"/>
          <w:sz w:val="24"/>
          <w:szCs w:val="24"/>
          <w:bdr w:val="none" w:sz="0" w:space="0" w:color="auto" w:frame="1"/>
          <w:lang w:val="en-US"/>
        </w:rPr>
        <w:t>dibutuhkan rangsangan dari masyarakat</w:t>
      </w:r>
      <w:r w:rsidR="00950287" w:rsidRPr="00793D62">
        <w:rPr>
          <w:rFonts w:ascii="Calibri Light" w:eastAsia="Times New Roman" w:hAnsi="Calibri Light" w:cs="Calibri Light"/>
          <w:sz w:val="24"/>
          <w:szCs w:val="24"/>
          <w:bdr w:val="none" w:sz="0" w:space="0" w:color="auto" w:frame="1"/>
          <w:lang w:val="en-US"/>
        </w:rPr>
        <w:t xml:space="preserve"> atau dari sasaran kegiatan yaitu para guru PIAUD/ PAUD/ KB/ TK</w:t>
      </w:r>
      <w:r w:rsidRPr="00793D62">
        <w:rPr>
          <w:rFonts w:ascii="Calibri Light" w:eastAsia="Times New Roman" w:hAnsi="Calibri Light" w:cs="Calibri Light"/>
          <w:sz w:val="24"/>
          <w:szCs w:val="24"/>
          <w:bdr w:val="none" w:sz="0" w:space="0" w:color="auto" w:frame="1"/>
          <w:lang w:val="en-US"/>
        </w:rPr>
        <w:t>. </w:t>
      </w:r>
      <w:r w:rsidR="00950287" w:rsidRPr="00793D62">
        <w:rPr>
          <w:rFonts w:ascii="Calibri Light" w:eastAsia="Times New Roman" w:hAnsi="Calibri Light" w:cs="Calibri Light"/>
          <w:sz w:val="24"/>
          <w:szCs w:val="24"/>
          <w:bdr w:val="none" w:sz="0" w:space="0" w:color="auto" w:frame="1"/>
          <w:lang w:val="en-US"/>
        </w:rPr>
        <w:t xml:space="preserve">Handayani menjelaskan </w:t>
      </w:r>
      <w:r w:rsidRPr="00793D62">
        <w:rPr>
          <w:rFonts w:ascii="Calibri Light" w:eastAsia="Times New Roman" w:hAnsi="Calibri Light" w:cs="Calibri Light"/>
          <w:sz w:val="24"/>
          <w:szCs w:val="24"/>
          <w:bdr w:val="none" w:sz="0" w:space="0" w:color="auto" w:frame="1"/>
          <w:lang w:val="en-US"/>
        </w:rPr>
        <w:t xml:space="preserve">tentang </w:t>
      </w:r>
      <w:r w:rsidR="00950287" w:rsidRPr="00793D62">
        <w:rPr>
          <w:rFonts w:ascii="Calibri Light" w:eastAsia="Times New Roman" w:hAnsi="Calibri Light" w:cs="Calibri Light"/>
          <w:sz w:val="24"/>
          <w:szCs w:val="24"/>
          <w:bdr w:val="none" w:sz="0" w:space="0" w:color="auto" w:frame="1"/>
          <w:lang w:val="en-US"/>
        </w:rPr>
        <w:t xml:space="preserve">beberapa </w:t>
      </w:r>
      <w:r w:rsidRPr="00793D62">
        <w:rPr>
          <w:rFonts w:ascii="Calibri Light" w:eastAsia="Times New Roman" w:hAnsi="Calibri Light" w:cs="Calibri Light"/>
          <w:sz w:val="24"/>
          <w:szCs w:val="24"/>
          <w:bdr w:val="none" w:sz="0" w:space="0" w:color="auto" w:frame="1"/>
          <w:lang w:val="en-US"/>
        </w:rPr>
        <w:t>partisipasi sebagai berikut:</w:t>
      </w:r>
    </w:p>
    <w:p w14:paraId="72E5E57C" w14:textId="268220D8" w:rsidR="00E46336" w:rsidRPr="00793D62" w:rsidRDefault="00E46336" w:rsidP="00E46336">
      <w:pPr>
        <w:numPr>
          <w:ilvl w:val="3"/>
          <w:numId w:val="27"/>
        </w:numPr>
        <w:shd w:val="clear" w:color="auto" w:fill="FFFFFF"/>
        <w:spacing w:after="120"/>
        <w:ind w:left="720"/>
        <w:contextualSpacing/>
        <w:jc w:val="both"/>
        <w:textAlignment w:val="baseline"/>
        <w:rPr>
          <w:rFonts w:ascii="Calibri Light" w:eastAsia="Times New Roman" w:hAnsi="Calibri Light" w:cs="Calibri Light"/>
          <w:sz w:val="24"/>
          <w:szCs w:val="24"/>
          <w:bdr w:val="none" w:sz="0" w:space="0" w:color="auto" w:frame="1"/>
          <w:lang w:val="en-US"/>
        </w:rPr>
      </w:pPr>
      <w:r w:rsidRPr="00793D62">
        <w:rPr>
          <w:rFonts w:ascii="Calibri Light" w:eastAsia="Times New Roman" w:hAnsi="Calibri Light" w:cs="Calibri Light"/>
          <w:sz w:val="24"/>
          <w:szCs w:val="24"/>
          <w:bdr w:val="none" w:sz="0" w:space="0" w:color="auto" w:frame="1"/>
          <w:lang w:val="en-US"/>
        </w:rPr>
        <w:t xml:space="preserve">Partisipasi </w:t>
      </w:r>
      <w:r w:rsidR="00950287" w:rsidRPr="00793D62">
        <w:rPr>
          <w:rFonts w:ascii="Calibri Light" w:eastAsia="Times New Roman" w:hAnsi="Calibri Light" w:cs="Calibri Light"/>
          <w:sz w:val="24"/>
          <w:szCs w:val="24"/>
          <w:bdr w:val="none" w:sz="0" w:space="0" w:color="auto" w:frame="1"/>
          <w:lang w:val="en-US"/>
        </w:rPr>
        <w:t xml:space="preserve">merupakan </w:t>
      </w:r>
      <w:r w:rsidRPr="00793D62">
        <w:rPr>
          <w:rFonts w:ascii="Calibri Light" w:eastAsia="Times New Roman" w:hAnsi="Calibri Light" w:cs="Calibri Light"/>
          <w:sz w:val="24"/>
          <w:szCs w:val="24"/>
          <w:bdr w:val="none" w:sz="0" w:space="0" w:color="auto" w:frame="1"/>
          <w:lang w:val="en-US"/>
        </w:rPr>
        <w:t xml:space="preserve">usaha bersama yang dijalankan </w:t>
      </w:r>
      <w:r w:rsidR="00950287" w:rsidRPr="00793D62">
        <w:rPr>
          <w:rFonts w:ascii="Calibri Light" w:eastAsia="Times New Roman" w:hAnsi="Calibri Light" w:cs="Calibri Light"/>
          <w:sz w:val="24"/>
          <w:szCs w:val="24"/>
          <w:bdr w:val="none" w:sz="0" w:space="0" w:color="auto" w:frame="1"/>
          <w:lang w:val="en-US"/>
        </w:rPr>
        <w:t>saling membantu</w:t>
      </w:r>
      <w:r w:rsidRPr="00793D62">
        <w:rPr>
          <w:rFonts w:ascii="Calibri Light" w:eastAsia="Times New Roman" w:hAnsi="Calibri Light" w:cs="Calibri Light"/>
          <w:sz w:val="24"/>
          <w:szCs w:val="24"/>
          <w:bdr w:val="none" w:sz="0" w:space="0" w:color="auto" w:frame="1"/>
          <w:lang w:val="en-US"/>
        </w:rPr>
        <w:t xml:space="preserve"> dengan saudara kita sebangsa dan setanah air untuk membangun masa depan bersama</w:t>
      </w:r>
    </w:p>
    <w:p w14:paraId="78A1AD98" w14:textId="13AA1767" w:rsidR="00E46336" w:rsidRPr="00793D62" w:rsidRDefault="00E46336" w:rsidP="00E46336">
      <w:pPr>
        <w:numPr>
          <w:ilvl w:val="3"/>
          <w:numId w:val="27"/>
        </w:numPr>
        <w:shd w:val="clear" w:color="auto" w:fill="FFFFFF"/>
        <w:spacing w:after="120"/>
        <w:ind w:left="720"/>
        <w:contextualSpacing/>
        <w:jc w:val="both"/>
        <w:textAlignment w:val="baseline"/>
        <w:rPr>
          <w:rFonts w:ascii="Calibri Light" w:eastAsia="Times New Roman" w:hAnsi="Calibri Light" w:cs="Calibri Light"/>
          <w:sz w:val="24"/>
          <w:szCs w:val="24"/>
          <w:lang w:val="en-US"/>
        </w:rPr>
      </w:pPr>
      <w:r w:rsidRPr="00793D62">
        <w:rPr>
          <w:rFonts w:ascii="Calibri Light" w:eastAsia="Times New Roman" w:hAnsi="Calibri Light" w:cs="Calibri Light"/>
          <w:sz w:val="24"/>
          <w:szCs w:val="24"/>
          <w:bdr w:val="none" w:sz="0" w:space="0" w:color="auto" w:frame="1"/>
          <w:lang w:val="en-US"/>
        </w:rPr>
        <w:t xml:space="preserve">Partisipasi </w:t>
      </w:r>
      <w:r w:rsidR="00950287" w:rsidRPr="00793D62">
        <w:rPr>
          <w:rFonts w:ascii="Calibri Light" w:eastAsia="Times New Roman" w:hAnsi="Calibri Light" w:cs="Calibri Light"/>
          <w:sz w:val="24"/>
          <w:szCs w:val="24"/>
          <w:bdr w:val="none" w:sz="0" w:space="0" w:color="auto" w:frame="1"/>
          <w:lang w:val="en-US"/>
        </w:rPr>
        <w:t xml:space="preserve">merupakan </w:t>
      </w:r>
      <w:r w:rsidRPr="00793D62">
        <w:rPr>
          <w:rFonts w:ascii="Calibri Light" w:eastAsia="Times New Roman" w:hAnsi="Calibri Light" w:cs="Calibri Light"/>
          <w:sz w:val="24"/>
          <w:szCs w:val="24"/>
          <w:bdr w:val="none" w:sz="0" w:space="0" w:color="auto" w:frame="1"/>
          <w:lang w:val="en-US"/>
        </w:rPr>
        <w:t>kerja untuk mencapai tujuan bersama diantara semua warga negara yang mempunyai latar belakang kepercayaan yang beraneka ragam, atau dasar hak dan kewajiban yang sama.</w:t>
      </w:r>
    </w:p>
    <w:p w14:paraId="6D8DA19E" w14:textId="3E013667" w:rsidR="00E46336" w:rsidRPr="00793D62" w:rsidRDefault="00E46336" w:rsidP="00E46336">
      <w:pPr>
        <w:numPr>
          <w:ilvl w:val="3"/>
          <w:numId w:val="27"/>
        </w:numPr>
        <w:shd w:val="clear" w:color="auto" w:fill="FFFFFF"/>
        <w:spacing w:after="120"/>
        <w:ind w:left="720"/>
        <w:contextualSpacing/>
        <w:jc w:val="both"/>
        <w:textAlignment w:val="baseline"/>
        <w:rPr>
          <w:rFonts w:ascii="Calibri Light" w:eastAsia="Times New Roman" w:hAnsi="Calibri Light" w:cs="Calibri Light"/>
          <w:sz w:val="24"/>
          <w:szCs w:val="24"/>
          <w:lang w:val="en-US"/>
        </w:rPr>
      </w:pPr>
      <w:r w:rsidRPr="00793D62">
        <w:rPr>
          <w:rFonts w:ascii="Calibri Light" w:eastAsia="Times New Roman" w:hAnsi="Calibri Light" w:cs="Calibri Light"/>
          <w:sz w:val="24"/>
          <w:szCs w:val="24"/>
          <w:bdr w:val="none" w:sz="0" w:space="0" w:color="auto" w:frame="1"/>
          <w:lang w:val="en-US"/>
        </w:rPr>
        <w:t xml:space="preserve">Partisipasi </w:t>
      </w:r>
      <w:r w:rsidR="00950287" w:rsidRPr="00793D62">
        <w:rPr>
          <w:rFonts w:ascii="Calibri Light" w:eastAsia="Times New Roman" w:hAnsi="Calibri Light" w:cs="Calibri Light"/>
          <w:sz w:val="24"/>
          <w:szCs w:val="24"/>
          <w:bdr w:val="none" w:sz="0" w:space="0" w:color="auto" w:frame="1"/>
          <w:lang w:val="en-US"/>
        </w:rPr>
        <w:t xml:space="preserve">bukan </w:t>
      </w:r>
      <w:r w:rsidRPr="00793D62">
        <w:rPr>
          <w:rFonts w:ascii="Calibri Light" w:eastAsia="Times New Roman" w:hAnsi="Calibri Light" w:cs="Calibri Light"/>
          <w:sz w:val="24"/>
          <w:szCs w:val="24"/>
          <w:bdr w:val="none" w:sz="0" w:space="0" w:color="auto" w:frame="1"/>
          <w:lang w:val="en-US"/>
        </w:rPr>
        <w:t xml:space="preserve">hanya mengambil bagian </w:t>
      </w:r>
      <w:r w:rsidR="00950287" w:rsidRPr="00793D62">
        <w:rPr>
          <w:rFonts w:ascii="Calibri Light" w:eastAsia="Times New Roman" w:hAnsi="Calibri Light" w:cs="Calibri Light"/>
          <w:sz w:val="24"/>
          <w:szCs w:val="24"/>
          <w:bdr w:val="none" w:sz="0" w:space="0" w:color="auto" w:frame="1"/>
          <w:lang w:val="en-US"/>
        </w:rPr>
        <w:t xml:space="preserve">yang sama </w:t>
      </w:r>
      <w:r w:rsidRPr="00793D62">
        <w:rPr>
          <w:rFonts w:ascii="Calibri Light" w:eastAsia="Times New Roman" w:hAnsi="Calibri Light" w:cs="Calibri Light"/>
          <w:sz w:val="24"/>
          <w:szCs w:val="24"/>
          <w:bdr w:val="none" w:sz="0" w:space="0" w:color="auto" w:frame="1"/>
          <w:lang w:val="en-US"/>
        </w:rPr>
        <w:t>dalam pelaksanaan, perencanaan pembangunan</w:t>
      </w:r>
      <w:r w:rsidR="007C373C" w:rsidRPr="00793D62">
        <w:rPr>
          <w:rFonts w:ascii="Calibri Light" w:eastAsia="Times New Roman" w:hAnsi="Calibri Light" w:cs="Calibri Light"/>
          <w:sz w:val="24"/>
          <w:szCs w:val="24"/>
          <w:bdr w:val="none" w:sz="0" w:space="0" w:color="auto" w:frame="1"/>
          <w:lang w:val="en-US"/>
        </w:rPr>
        <w:t xml:space="preserve"> yaitu memberikan </w:t>
      </w:r>
      <w:r w:rsidRPr="00793D62">
        <w:rPr>
          <w:rFonts w:ascii="Calibri Light" w:eastAsia="Times New Roman" w:hAnsi="Calibri Light" w:cs="Calibri Light"/>
          <w:sz w:val="24"/>
          <w:szCs w:val="24"/>
          <w:bdr w:val="none" w:sz="0" w:space="0" w:color="auto" w:frame="1"/>
          <w:lang w:val="en-US"/>
        </w:rPr>
        <w:t>sumbangan agar nilai-nilai kemanusiaan dan keadilan sosial tetap dijunjung tinggi.</w:t>
      </w:r>
    </w:p>
    <w:p w14:paraId="6D7E1EE9" w14:textId="78C85FA4" w:rsidR="00E46336" w:rsidRPr="00793D62" w:rsidRDefault="00E46336" w:rsidP="00E46336">
      <w:pPr>
        <w:numPr>
          <w:ilvl w:val="3"/>
          <w:numId w:val="27"/>
        </w:numPr>
        <w:shd w:val="clear" w:color="auto" w:fill="FFFFFF"/>
        <w:spacing w:after="120"/>
        <w:ind w:left="720"/>
        <w:contextualSpacing/>
        <w:jc w:val="both"/>
        <w:textAlignment w:val="baseline"/>
        <w:rPr>
          <w:rFonts w:ascii="Calibri Light" w:eastAsia="Times New Roman" w:hAnsi="Calibri Light" w:cs="Calibri Light"/>
          <w:sz w:val="24"/>
          <w:szCs w:val="24"/>
          <w:lang w:val="en-US"/>
        </w:rPr>
      </w:pPr>
      <w:r w:rsidRPr="00793D62">
        <w:rPr>
          <w:rFonts w:ascii="Calibri Light" w:eastAsia="Times New Roman" w:hAnsi="Calibri Light" w:cs="Calibri Light"/>
          <w:sz w:val="24"/>
          <w:szCs w:val="24"/>
          <w:bdr w:val="none" w:sz="0" w:space="0" w:color="auto" w:frame="1"/>
          <w:lang w:val="en-US"/>
        </w:rPr>
        <w:t xml:space="preserve">Partisipasi </w:t>
      </w:r>
      <w:r w:rsidR="007C373C" w:rsidRPr="00793D62">
        <w:rPr>
          <w:rFonts w:ascii="Calibri Light" w:eastAsia="Times New Roman" w:hAnsi="Calibri Light" w:cs="Calibri Light"/>
          <w:sz w:val="24"/>
          <w:szCs w:val="24"/>
          <w:bdr w:val="none" w:sz="0" w:space="0" w:color="auto" w:frame="1"/>
          <w:lang w:val="en-US"/>
        </w:rPr>
        <w:t>merupakan dorongan</w:t>
      </w:r>
      <w:r w:rsidRPr="00793D62">
        <w:rPr>
          <w:rFonts w:ascii="Calibri Light" w:eastAsia="Times New Roman" w:hAnsi="Calibri Light" w:cs="Calibri Light"/>
          <w:sz w:val="24"/>
          <w:szCs w:val="24"/>
          <w:bdr w:val="none" w:sz="0" w:space="0" w:color="auto" w:frame="1"/>
          <w:lang w:val="en-US"/>
        </w:rPr>
        <w:t xml:space="preserve"> ke arah pembangunan yang </w:t>
      </w:r>
      <w:r w:rsidR="007C373C" w:rsidRPr="00793D62">
        <w:rPr>
          <w:rFonts w:ascii="Calibri Light" w:eastAsia="Times New Roman" w:hAnsi="Calibri Light" w:cs="Calibri Light"/>
          <w:sz w:val="24"/>
          <w:szCs w:val="24"/>
          <w:bdr w:val="none" w:sz="0" w:space="0" w:color="auto" w:frame="1"/>
          <w:lang w:val="en-US"/>
        </w:rPr>
        <w:t xml:space="preserve">lebih baik dan seimbang </w:t>
      </w:r>
      <w:r w:rsidRPr="00793D62">
        <w:rPr>
          <w:rFonts w:ascii="Calibri Light" w:eastAsia="Times New Roman" w:hAnsi="Calibri Light" w:cs="Calibri Light"/>
          <w:sz w:val="24"/>
          <w:szCs w:val="24"/>
          <w:bdr w:val="none" w:sz="0" w:space="0" w:color="auto" w:frame="1"/>
          <w:lang w:val="en-US"/>
        </w:rPr>
        <w:t>sebagai untuk generasi yang akan datang</w:t>
      </w:r>
      <w:r w:rsidR="00950287" w:rsidRPr="00793D62">
        <w:rPr>
          <w:rFonts w:ascii="Calibri Light" w:eastAsia="Times New Roman" w:hAnsi="Calibri Light" w:cs="Calibri Light"/>
          <w:sz w:val="24"/>
          <w:szCs w:val="24"/>
          <w:bdr w:val="none" w:sz="0" w:space="0" w:color="auto" w:frame="1"/>
          <w:lang w:val="en-US"/>
        </w:rPr>
        <w:fldChar w:fldCharType="begin" w:fldLock="1"/>
      </w:r>
      <w:r w:rsidR="007C373C" w:rsidRPr="00793D62">
        <w:rPr>
          <w:rFonts w:ascii="Calibri Light" w:eastAsia="Times New Roman" w:hAnsi="Calibri Light" w:cs="Calibri Light"/>
          <w:sz w:val="24"/>
          <w:szCs w:val="24"/>
          <w:bdr w:val="none" w:sz="0" w:space="0" w:color="auto" w:frame="1"/>
          <w:lang w:val="en-US"/>
        </w:rPr>
        <w:instrText>ADDIN CSL_CITATION {"citationItems":[{"id":"ITEM-1","itemData":{"author":[{"dropping-particle":"","family":"Handayani","given":"Suci","non-dropping-particle":"","parse-names":false,"suffix":""}],"id":"ITEM-1","issued":{"date-parts":[["2006"]]},"publisher":"Kompip Solo","publisher-place":"Surakarta","title":"Perlibatan Masyarakat Marginal Dalam Perencanaan dan Penganggaran Partisipasi (Cetakan Pertama)","type":"book"},"uris":["http://www.mendeley.com/documents/?uuid=ed7b6065-778b-4065-8bd5-773c1e54f70e"]}],"mendeley":{"formattedCitation":"(Handayani, 2006)","plainTextFormattedCitation":"(Handayani, 2006)","previouslyFormattedCitation":"(Handayani, 2006)"},"properties":{"noteIndex":0},"schema":"https://github.com/citation-style-language/schema/raw/master/csl-citation.json"}</w:instrText>
      </w:r>
      <w:r w:rsidR="00950287" w:rsidRPr="00793D62">
        <w:rPr>
          <w:rFonts w:ascii="Calibri Light" w:eastAsia="Times New Roman" w:hAnsi="Calibri Light" w:cs="Calibri Light"/>
          <w:sz w:val="24"/>
          <w:szCs w:val="24"/>
          <w:bdr w:val="none" w:sz="0" w:space="0" w:color="auto" w:frame="1"/>
          <w:lang w:val="en-US"/>
        </w:rPr>
        <w:fldChar w:fldCharType="separate"/>
      </w:r>
      <w:r w:rsidR="00950287" w:rsidRPr="00793D62">
        <w:rPr>
          <w:rFonts w:ascii="Calibri Light" w:eastAsia="Times New Roman" w:hAnsi="Calibri Light" w:cs="Calibri Light"/>
          <w:noProof/>
          <w:sz w:val="24"/>
          <w:szCs w:val="24"/>
          <w:bdr w:val="none" w:sz="0" w:space="0" w:color="auto" w:frame="1"/>
          <w:lang w:val="en-US"/>
        </w:rPr>
        <w:t>(Handayani, 2006)</w:t>
      </w:r>
      <w:r w:rsidR="00950287" w:rsidRPr="00793D62">
        <w:rPr>
          <w:rFonts w:ascii="Calibri Light" w:eastAsia="Times New Roman" w:hAnsi="Calibri Light" w:cs="Calibri Light"/>
          <w:sz w:val="24"/>
          <w:szCs w:val="24"/>
          <w:bdr w:val="none" w:sz="0" w:space="0" w:color="auto" w:frame="1"/>
          <w:lang w:val="en-US"/>
        </w:rPr>
        <w:fldChar w:fldCharType="end"/>
      </w:r>
      <w:r w:rsidRPr="00793D62">
        <w:rPr>
          <w:rFonts w:ascii="Calibri Light" w:eastAsia="Times New Roman" w:hAnsi="Calibri Light" w:cs="Calibri Light"/>
          <w:sz w:val="24"/>
          <w:szCs w:val="24"/>
          <w:bdr w:val="none" w:sz="0" w:space="0" w:color="auto" w:frame="1"/>
          <w:lang w:val="en-US"/>
        </w:rPr>
        <w:t>.</w:t>
      </w:r>
    </w:p>
    <w:p w14:paraId="2210D305" w14:textId="2A9A7217" w:rsidR="007C373C" w:rsidRPr="00793D62" w:rsidRDefault="007C373C" w:rsidP="00E46336">
      <w:pPr>
        <w:spacing w:after="120"/>
        <w:ind w:firstLine="284"/>
        <w:contextualSpacing/>
        <w:jc w:val="both"/>
        <w:rPr>
          <w:rFonts w:ascii="Calibri Light" w:eastAsia="Times New Roman" w:hAnsi="Calibri Light" w:cs="Calibri Light"/>
          <w:sz w:val="24"/>
          <w:szCs w:val="24"/>
          <w:bdr w:val="none" w:sz="0" w:space="0" w:color="auto" w:frame="1"/>
          <w:lang w:val="en-US"/>
        </w:rPr>
      </w:pPr>
      <w:r w:rsidRPr="00793D62">
        <w:rPr>
          <w:rFonts w:ascii="Calibri Light" w:eastAsia="Times New Roman" w:hAnsi="Calibri Light" w:cs="Calibri Light"/>
          <w:sz w:val="24"/>
          <w:szCs w:val="24"/>
          <w:bdr w:val="none" w:sz="0" w:space="0" w:color="auto" w:frame="1"/>
          <w:lang w:val="en-US"/>
        </w:rPr>
        <w:t>Muhson menjelaskan bahwa</w:t>
      </w:r>
      <w:r w:rsidR="00E46336" w:rsidRPr="00793D62">
        <w:rPr>
          <w:rFonts w:ascii="Calibri Light" w:eastAsia="Times New Roman" w:hAnsi="Calibri Light" w:cs="Calibri Light"/>
          <w:sz w:val="24"/>
          <w:szCs w:val="24"/>
          <w:bdr w:val="none" w:sz="0" w:space="0" w:color="auto" w:frame="1"/>
          <w:lang w:val="en-US"/>
        </w:rPr>
        <w:t xml:space="preserve"> partisipasi merupakan ikut sertanya masyarakat dalam pembangunan, ikut dalam kegiatan pembangunan dan ikut memanfaatkan </w:t>
      </w:r>
      <w:r w:rsidRPr="00793D62">
        <w:rPr>
          <w:rFonts w:ascii="Calibri Light" w:eastAsia="Times New Roman" w:hAnsi="Calibri Light" w:cs="Calibri Light"/>
          <w:sz w:val="24"/>
          <w:szCs w:val="24"/>
          <w:bdr w:val="none" w:sz="0" w:space="0" w:color="auto" w:frame="1"/>
          <w:lang w:val="en-US"/>
        </w:rPr>
        <w:t>serta</w:t>
      </w:r>
      <w:r w:rsidR="00E46336" w:rsidRPr="00793D62">
        <w:rPr>
          <w:rFonts w:ascii="Calibri Light" w:eastAsia="Times New Roman" w:hAnsi="Calibri Light" w:cs="Calibri Light"/>
          <w:sz w:val="24"/>
          <w:szCs w:val="24"/>
          <w:bdr w:val="none" w:sz="0" w:space="0" w:color="auto" w:frame="1"/>
          <w:lang w:val="en-US"/>
        </w:rPr>
        <w:t xml:space="preserve"> menikmati hasil-hasil pembangunan</w:t>
      </w:r>
      <w:r w:rsidRPr="00793D62">
        <w:rPr>
          <w:rFonts w:ascii="Calibri Light" w:eastAsia="Times New Roman" w:hAnsi="Calibri Light" w:cs="Calibri Light"/>
          <w:sz w:val="24"/>
          <w:szCs w:val="24"/>
          <w:bdr w:val="none" w:sz="0" w:space="0" w:color="auto" w:frame="1"/>
          <w:lang w:val="en-US"/>
        </w:rPr>
        <w:fldChar w:fldCharType="begin" w:fldLock="1"/>
      </w:r>
      <w:r w:rsidR="00793D62" w:rsidRPr="00793D62">
        <w:rPr>
          <w:rFonts w:ascii="Calibri Light" w:eastAsia="Times New Roman" w:hAnsi="Calibri Light" w:cs="Calibri Light"/>
          <w:sz w:val="24"/>
          <w:szCs w:val="24"/>
          <w:bdr w:val="none" w:sz="0" w:space="0" w:color="auto" w:frame="1"/>
          <w:lang w:val="en-US"/>
        </w:rPr>
        <w:instrText>ADDIN CSL_CITATION {"citationItems":[{"id":"ITEM-1","itemData":{"DOI":"10.21831/jep.v1i2.665","ISSN":"1829-8028","abstract":"The teacher professionalism had to be improved because the teacher had the important roles to improve human resources quality. The several efforts can be done by the teacher is understanding the minimum standard of the profession, completing the teacher qualifications and competencies, creating the good partnership, improving the service-based working, and improving the creativity in use the very latest information and communication technologies. The improving of the teacher welfare supported the several efforts to improve the teacher professionalism.","author":[{"dropping-particle":"","family":"Muhson","given":"Ali","non-dropping-particle":"","parse-names":false,"suffix":""}],"container-title":"Jurnal Ekonomi dan Pendidikan","id":"ITEM-1","issue":"2","issued":{"date-parts":[["2012"]]},"title":"Meningkatkan Profesionalisme Guru: Sebuah Harapan","type":"article-journal","volume":"1"},"uris":["http://www.mendeley.com/documents/?uuid=63b789a1-5b76-4f63-82c8-bb1b05e5ac3c"]}],"mendeley":{"formattedCitation":"(Muhson, 2012)","plainTextFormattedCitation":"(Muhson, 2012)","previouslyFormattedCitation":"(Muhson, 2012)"},"properties":{"noteIndex":0},"schema":"https://github.com/citation-style-language/schema/raw/master/csl-citation.json"}</w:instrText>
      </w:r>
      <w:r w:rsidRPr="00793D62">
        <w:rPr>
          <w:rFonts w:ascii="Calibri Light" w:eastAsia="Times New Roman" w:hAnsi="Calibri Light" w:cs="Calibri Light"/>
          <w:sz w:val="24"/>
          <w:szCs w:val="24"/>
          <w:bdr w:val="none" w:sz="0" w:space="0" w:color="auto" w:frame="1"/>
          <w:lang w:val="en-US"/>
        </w:rPr>
        <w:fldChar w:fldCharType="separate"/>
      </w:r>
      <w:r w:rsidRPr="00793D62">
        <w:rPr>
          <w:rFonts w:ascii="Calibri Light" w:eastAsia="Times New Roman" w:hAnsi="Calibri Light" w:cs="Calibri Light"/>
          <w:noProof/>
          <w:sz w:val="24"/>
          <w:szCs w:val="24"/>
          <w:bdr w:val="none" w:sz="0" w:space="0" w:color="auto" w:frame="1"/>
          <w:lang w:val="en-US"/>
        </w:rPr>
        <w:t>(Muhson, 2012)</w:t>
      </w:r>
      <w:r w:rsidRPr="00793D62">
        <w:rPr>
          <w:rFonts w:ascii="Calibri Light" w:eastAsia="Times New Roman" w:hAnsi="Calibri Light" w:cs="Calibri Light"/>
          <w:sz w:val="24"/>
          <w:szCs w:val="24"/>
          <w:bdr w:val="none" w:sz="0" w:space="0" w:color="auto" w:frame="1"/>
          <w:lang w:val="en-US"/>
        </w:rPr>
        <w:fldChar w:fldCharType="end"/>
      </w:r>
      <w:r w:rsidR="00E46336" w:rsidRPr="00793D62">
        <w:rPr>
          <w:rFonts w:ascii="Calibri Light" w:eastAsia="Times New Roman" w:hAnsi="Calibri Light" w:cs="Calibri Light"/>
          <w:sz w:val="24"/>
          <w:szCs w:val="24"/>
          <w:bdr w:val="none" w:sz="0" w:space="0" w:color="auto" w:frame="1"/>
          <w:lang w:val="en-US"/>
        </w:rPr>
        <w:t>.</w:t>
      </w:r>
      <w:r w:rsidRPr="00793D62">
        <w:rPr>
          <w:rFonts w:ascii="Calibri Light" w:eastAsia="Times New Roman" w:hAnsi="Calibri Light" w:cs="Calibri Light"/>
          <w:sz w:val="24"/>
          <w:szCs w:val="24"/>
          <w:bdr w:val="none" w:sz="0" w:space="0" w:color="auto" w:frame="1"/>
          <w:lang w:val="en-US"/>
        </w:rPr>
        <w:t xml:space="preserve"> </w:t>
      </w:r>
    </w:p>
    <w:p w14:paraId="3540E82D" w14:textId="6957241B" w:rsidR="00541804" w:rsidRPr="00793D62" w:rsidRDefault="007C373C" w:rsidP="007C373C">
      <w:pPr>
        <w:spacing w:after="120"/>
        <w:ind w:firstLine="284"/>
        <w:contextualSpacing/>
        <w:jc w:val="both"/>
        <w:rPr>
          <w:rFonts w:ascii="Calibri Light" w:hAnsi="Calibri Light" w:cs="Calibri Light"/>
          <w:sz w:val="24"/>
          <w:szCs w:val="24"/>
        </w:rPr>
      </w:pPr>
      <w:r w:rsidRPr="00793D62">
        <w:rPr>
          <w:rFonts w:ascii="Calibri Light" w:eastAsia="Times New Roman" w:hAnsi="Calibri Light" w:cs="Calibri Light"/>
          <w:sz w:val="24"/>
          <w:szCs w:val="24"/>
          <w:bdr w:val="none" w:sz="0" w:space="0" w:color="auto" w:frame="1"/>
          <w:lang w:val="en-US"/>
        </w:rPr>
        <w:lastRenderedPageBreak/>
        <w:t xml:space="preserve">Dalam pelaksanaan pengabdian ini diperlukan perencanaan dan langkah-langkah yang matang, agar pelaksanaan dapat berjalan dengan baik dan lancer. </w:t>
      </w:r>
      <w:r w:rsidR="00541804" w:rsidRPr="00793D62">
        <w:rPr>
          <w:rFonts w:ascii="Calibri Light" w:hAnsi="Calibri Light" w:cs="Calibri Light"/>
          <w:w w:val="105"/>
          <w:sz w:val="24"/>
          <w:szCs w:val="24"/>
        </w:rPr>
        <w:t xml:space="preserve">Adapun </w:t>
      </w:r>
      <w:r w:rsidR="00541804" w:rsidRPr="00793D62">
        <w:rPr>
          <w:rFonts w:ascii="Calibri Light" w:hAnsi="Calibri Light" w:cs="Calibri Light"/>
          <w:sz w:val="24"/>
          <w:szCs w:val="24"/>
          <w:lang w:val="en-US"/>
        </w:rPr>
        <w:t>Langkah</w:t>
      </w:r>
      <w:r w:rsidR="00541804" w:rsidRPr="00793D62">
        <w:rPr>
          <w:rFonts w:ascii="Calibri Light" w:hAnsi="Calibri Light" w:cs="Calibri Light"/>
          <w:w w:val="105"/>
          <w:sz w:val="24"/>
          <w:szCs w:val="24"/>
        </w:rPr>
        <w:t>-langkah dalam pelaksanaan pengabdian masyarakat, dengan judul “</w:t>
      </w:r>
      <w:r w:rsidRPr="00793D62">
        <w:rPr>
          <w:rFonts w:ascii="Calibri Light" w:hAnsi="Calibri Light" w:cs="Calibri Light"/>
          <w:bCs/>
          <w:sz w:val="24"/>
          <w:szCs w:val="24"/>
          <w:lang w:val="en-US"/>
        </w:rPr>
        <w:t xml:space="preserve">PKM </w:t>
      </w:r>
      <w:r w:rsidRPr="00793D62">
        <w:rPr>
          <w:rFonts w:ascii="Calibri Light" w:hAnsi="Calibri Light" w:cs="Calibri Light"/>
          <w:bCs/>
          <w:sz w:val="24"/>
          <w:szCs w:val="24"/>
        </w:rPr>
        <w:t>Penyuluhan peningkatan Profesionalisme Guru PAUD pada Masa Pendemi Covid-19</w:t>
      </w:r>
      <w:r w:rsidR="00541804" w:rsidRPr="00793D62">
        <w:rPr>
          <w:rFonts w:ascii="Calibri Light" w:hAnsi="Calibri Light" w:cs="Calibri Light"/>
          <w:w w:val="105"/>
          <w:sz w:val="24"/>
          <w:szCs w:val="24"/>
        </w:rPr>
        <w:t>”, sebagai berikut:</w:t>
      </w:r>
    </w:p>
    <w:p w14:paraId="277E89F3" w14:textId="77777777" w:rsidR="00DC0A6A" w:rsidRPr="00793D62" w:rsidRDefault="00541804" w:rsidP="000F0F45">
      <w:pPr>
        <w:pStyle w:val="ListParagraph"/>
        <w:widowControl w:val="0"/>
        <w:numPr>
          <w:ilvl w:val="1"/>
          <w:numId w:val="28"/>
        </w:numPr>
        <w:tabs>
          <w:tab w:val="left" w:pos="2921"/>
        </w:tabs>
        <w:autoSpaceDE w:val="0"/>
        <w:autoSpaceDN w:val="0"/>
        <w:spacing w:line="276" w:lineRule="auto"/>
        <w:ind w:left="709" w:right="-35" w:hanging="425"/>
        <w:contextualSpacing w:val="0"/>
        <w:jc w:val="both"/>
        <w:rPr>
          <w:rFonts w:ascii="Calibri Light" w:hAnsi="Calibri Light" w:cs="Calibri Light"/>
          <w:szCs w:val="24"/>
        </w:rPr>
      </w:pPr>
      <w:r w:rsidRPr="00793D62">
        <w:rPr>
          <w:rFonts w:ascii="Calibri Light" w:hAnsi="Calibri Light" w:cs="Calibri Light"/>
          <w:w w:val="105"/>
          <w:szCs w:val="24"/>
        </w:rPr>
        <w:t>Permohonan pengabdian kepada kepala LP3M Universitas Nuru</w:t>
      </w:r>
      <w:r w:rsidR="00DC0A6A" w:rsidRPr="00793D62">
        <w:rPr>
          <w:rFonts w:ascii="Calibri Light" w:hAnsi="Calibri Light" w:cs="Calibri Light"/>
          <w:w w:val="105"/>
          <w:szCs w:val="24"/>
        </w:rPr>
        <w:t>l</w:t>
      </w:r>
      <w:r w:rsidRPr="00793D62">
        <w:rPr>
          <w:rFonts w:ascii="Calibri Light" w:hAnsi="Calibri Light" w:cs="Calibri Light"/>
          <w:w w:val="105"/>
          <w:szCs w:val="24"/>
        </w:rPr>
        <w:t xml:space="preserve">l Jadid </w:t>
      </w:r>
    </w:p>
    <w:p w14:paraId="1617E715" w14:textId="7CFA4037" w:rsidR="00541804" w:rsidRPr="00793D62" w:rsidRDefault="00541804" w:rsidP="00DC0A6A">
      <w:pPr>
        <w:pStyle w:val="ListParagraph"/>
        <w:widowControl w:val="0"/>
        <w:tabs>
          <w:tab w:val="left" w:pos="2921"/>
        </w:tabs>
        <w:autoSpaceDE w:val="0"/>
        <w:autoSpaceDN w:val="0"/>
        <w:spacing w:line="276" w:lineRule="auto"/>
        <w:ind w:left="709" w:right="-35" w:firstLine="0"/>
        <w:contextualSpacing w:val="0"/>
        <w:jc w:val="both"/>
        <w:rPr>
          <w:rFonts w:ascii="Calibri Light" w:hAnsi="Calibri Light" w:cs="Calibri Light"/>
          <w:szCs w:val="24"/>
        </w:rPr>
      </w:pPr>
      <w:r w:rsidRPr="00793D62">
        <w:rPr>
          <w:rFonts w:ascii="Calibri Light" w:hAnsi="Calibri Light" w:cs="Calibri Light"/>
          <w:w w:val="105"/>
          <w:szCs w:val="24"/>
        </w:rPr>
        <w:t>Sebelum melakukan pengabdian, maka praktikan memohon persetujuan judul dan ijin untuk melakukan pengabdian masyarakat kepada kepala LP3M universitas Nurul</w:t>
      </w:r>
      <w:r w:rsidRPr="00793D62">
        <w:rPr>
          <w:rFonts w:ascii="Calibri Light" w:hAnsi="Calibri Light" w:cs="Calibri Light"/>
          <w:spacing w:val="-9"/>
          <w:w w:val="105"/>
          <w:szCs w:val="24"/>
        </w:rPr>
        <w:t xml:space="preserve"> </w:t>
      </w:r>
      <w:r w:rsidRPr="00793D62">
        <w:rPr>
          <w:rFonts w:ascii="Calibri Light" w:hAnsi="Calibri Light" w:cs="Calibri Light"/>
          <w:w w:val="105"/>
          <w:szCs w:val="24"/>
        </w:rPr>
        <w:t>Jadid.</w:t>
      </w:r>
    </w:p>
    <w:p w14:paraId="2E08D736" w14:textId="222AB1F7" w:rsidR="00541804" w:rsidRPr="00793D62" w:rsidRDefault="00541804" w:rsidP="007C373C">
      <w:pPr>
        <w:pStyle w:val="ListParagraph"/>
        <w:widowControl w:val="0"/>
        <w:numPr>
          <w:ilvl w:val="1"/>
          <w:numId w:val="28"/>
        </w:numPr>
        <w:tabs>
          <w:tab w:val="left" w:pos="2921"/>
        </w:tabs>
        <w:autoSpaceDE w:val="0"/>
        <w:autoSpaceDN w:val="0"/>
        <w:spacing w:line="276" w:lineRule="auto"/>
        <w:ind w:left="709" w:hanging="425"/>
        <w:contextualSpacing w:val="0"/>
        <w:rPr>
          <w:rFonts w:ascii="Calibri Light" w:hAnsi="Calibri Light" w:cs="Calibri Light"/>
          <w:szCs w:val="24"/>
        </w:rPr>
      </w:pPr>
      <w:r w:rsidRPr="00793D62">
        <w:rPr>
          <w:rFonts w:ascii="Calibri Light" w:hAnsi="Calibri Light" w:cs="Calibri Light"/>
          <w:szCs w:val="24"/>
        </w:rPr>
        <w:t xml:space="preserve">Permohonan ijin kepada </w:t>
      </w:r>
      <w:r w:rsidR="0006695B" w:rsidRPr="00793D62">
        <w:rPr>
          <w:rFonts w:ascii="Calibri Light" w:hAnsi="Calibri Light" w:cs="Calibri Light"/>
          <w:szCs w:val="24"/>
        </w:rPr>
        <w:t>Kepala PIAUD/ PAUD/ KB/ TK</w:t>
      </w:r>
    </w:p>
    <w:p w14:paraId="2EB3FB25" w14:textId="1EFB667B" w:rsidR="00541804" w:rsidRPr="00793D62" w:rsidRDefault="00541804" w:rsidP="000F0F45">
      <w:pPr>
        <w:pStyle w:val="ListParagraph"/>
        <w:ind w:left="709" w:right="-35" w:firstLine="0"/>
        <w:jc w:val="both"/>
        <w:rPr>
          <w:rFonts w:ascii="Calibri Light" w:hAnsi="Calibri Light" w:cs="Calibri Light"/>
          <w:szCs w:val="24"/>
        </w:rPr>
      </w:pPr>
      <w:r w:rsidRPr="00793D62">
        <w:rPr>
          <w:rFonts w:ascii="Calibri Light" w:hAnsi="Calibri Light" w:cs="Calibri Light"/>
          <w:w w:val="105"/>
          <w:szCs w:val="24"/>
        </w:rPr>
        <w:t xml:space="preserve">Setelah dapat surat tugas pengabdian masyarakat dari Kepala LP3M, maka Langkah selanjutnya memohon ijin kepada </w:t>
      </w:r>
      <w:r w:rsidR="0006695B" w:rsidRPr="00793D62">
        <w:rPr>
          <w:rFonts w:ascii="Calibri Light" w:hAnsi="Calibri Light" w:cs="Calibri Light"/>
          <w:w w:val="105"/>
          <w:szCs w:val="24"/>
        </w:rPr>
        <w:t>PIAUD atau kepala Lembaga yang dijadikan sasaran untuk pekasanaan penyuluhan/ pengabdian, karena pengabdian disini bersifat umum untuk guru-guru PIAUD/ PAUD/ KB/ TK, maka ijinnya hanya kepada salah satu Lembaga saja dan kegiatan partisipasi bebas untuk semua guru yang berminat saja.</w:t>
      </w:r>
    </w:p>
    <w:p w14:paraId="1C7C1B5F" w14:textId="77777777" w:rsidR="00541804" w:rsidRPr="00793D62" w:rsidRDefault="00541804" w:rsidP="007C373C">
      <w:pPr>
        <w:pStyle w:val="ListParagraph"/>
        <w:widowControl w:val="0"/>
        <w:numPr>
          <w:ilvl w:val="1"/>
          <w:numId w:val="28"/>
        </w:numPr>
        <w:tabs>
          <w:tab w:val="left" w:pos="2921"/>
        </w:tabs>
        <w:autoSpaceDE w:val="0"/>
        <w:autoSpaceDN w:val="0"/>
        <w:spacing w:line="276" w:lineRule="auto"/>
        <w:ind w:left="709" w:hanging="425"/>
        <w:contextualSpacing w:val="0"/>
        <w:jc w:val="both"/>
        <w:rPr>
          <w:rFonts w:ascii="Calibri Light" w:hAnsi="Calibri Light" w:cs="Calibri Light"/>
          <w:szCs w:val="24"/>
        </w:rPr>
      </w:pPr>
      <w:r w:rsidRPr="00793D62">
        <w:rPr>
          <w:rFonts w:ascii="Calibri Light" w:hAnsi="Calibri Light" w:cs="Calibri Light"/>
          <w:szCs w:val="24"/>
        </w:rPr>
        <w:t>Penentuan tanggal</w:t>
      </w:r>
      <w:r w:rsidRPr="00793D62">
        <w:rPr>
          <w:rFonts w:ascii="Calibri Light" w:hAnsi="Calibri Light" w:cs="Calibri Light"/>
          <w:spacing w:val="-16"/>
          <w:szCs w:val="24"/>
        </w:rPr>
        <w:t xml:space="preserve"> </w:t>
      </w:r>
      <w:r w:rsidRPr="00793D62">
        <w:rPr>
          <w:rFonts w:ascii="Calibri Light" w:hAnsi="Calibri Light" w:cs="Calibri Light"/>
          <w:szCs w:val="24"/>
        </w:rPr>
        <w:t>pelaksanaan</w:t>
      </w:r>
    </w:p>
    <w:p w14:paraId="6032BACA" w14:textId="7A64F819" w:rsidR="00541804" w:rsidRPr="00793D62" w:rsidRDefault="00541804" w:rsidP="000F0F45">
      <w:pPr>
        <w:pStyle w:val="ListParagraph"/>
        <w:ind w:left="709" w:right="-35" w:firstLine="0"/>
        <w:jc w:val="both"/>
        <w:rPr>
          <w:rFonts w:ascii="Calibri Light" w:hAnsi="Calibri Light" w:cs="Calibri Light"/>
          <w:szCs w:val="24"/>
        </w:rPr>
      </w:pPr>
      <w:r w:rsidRPr="00793D62">
        <w:rPr>
          <w:rFonts w:ascii="Calibri Light" w:hAnsi="Calibri Light" w:cs="Calibri Light"/>
          <w:szCs w:val="24"/>
        </w:rPr>
        <w:t>Setelah</w:t>
      </w:r>
      <w:r w:rsidRPr="00793D62">
        <w:rPr>
          <w:rFonts w:ascii="Calibri Light" w:hAnsi="Calibri Light" w:cs="Calibri Light"/>
          <w:spacing w:val="-9"/>
          <w:szCs w:val="24"/>
        </w:rPr>
        <w:t xml:space="preserve"> </w:t>
      </w:r>
      <w:r w:rsidRPr="00793D62">
        <w:rPr>
          <w:rFonts w:ascii="Calibri Light" w:hAnsi="Calibri Light" w:cs="Calibri Light"/>
          <w:szCs w:val="24"/>
        </w:rPr>
        <w:t>semua</w:t>
      </w:r>
      <w:r w:rsidRPr="00793D62">
        <w:rPr>
          <w:rFonts w:ascii="Calibri Light" w:hAnsi="Calibri Light" w:cs="Calibri Light"/>
          <w:spacing w:val="-13"/>
          <w:szCs w:val="24"/>
        </w:rPr>
        <w:t xml:space="preserve"> </w:t>
      </w:r>
      <w:r w:rsidRPr="00793D62">
        <w:rPr>
          <w:rFonts w:ascii="Calibri Light" w:hAnsi="Calibri Light" w:cs="Calibri Light"/>
          <w:szCs w:val="24"/>
        </w:rPr>
        <w:t>ijin</w:t>
      </w:r>
      <w:r w:rsidRPr="00793D62">
        <w:rPr>
          <w:rFonts w:ascii="Calibri Light" w:hAnsi="Calibri Light" w:cs="Calibri Light"/>
          <w:spacing w:val="-10"/>
          <w:szCs w:val="24"/>
        </w:rPr>
        <w:t xml:space="preserve"> </w:t>
      </w:r>
      <w:r w:rsidRPr="00793D62">
        <w:rPr>
          <w:rFonts w:ascii="Calibri Light" w:hAnsi="Calibri Light" w:cs="Calibri Light"/>
          <w:szCs w:val="24"/>
        </w:rPr>
        <w:t>pelaksanaan</w:t>
      </w:r>
      <w:r w:rsidRPr="00793D62">
        <w:rPr>
          <w:rFonts w:ascii="Calibri Light" w:hAnsi="Calibri Light" w:cs="Calibri Light"/>
          <w:spacing w:val="-7"/>
          <w:szCs w:val="24"/>
        </w:rPr>
        <w:t xml:space="preserve"> </w:t>
      </w:r>
      <w:r w:rsidRPr="00793D62">
        <w:rPr>
          <w:rFonts w:ascii="Calibri Light" w:hAnsi="Calibri Light" w:cs="Calibri Light"/>
          <w:szCs w:val="24"/>
        </w:rPr>
        <w:t>pengabdian,</w:t>
      </w:r>
      <w:r w:rsidRPr="00793D62">
        <w:rPr>
          <w:rFonts w:ascii="Calibri Light" w:hAnsi="Calibri Light" w:cs="Calibri Light"/>
          <w:spacing w:val="-6"/>
          <w:szCs w:val="24"/>
        </w:rPr>
        <w:t xml:space="preserve"> </w:t>
      </w:r>
      <w:r w:rsidRPr="00793D62">
        <w:rPr>
          <w:rFonts w:ascii="Calibri Light" w:hAnsi="Calibri Light" w:cs="Calibri Light"/>
          <w:szCs w:val="24"/>
        </w:rPr>
        <w:t>selanjutnya melihat</w:t>
      </w:r>
      <w:r w:rsidRPr="00793D62">
        <w:rPr>
          <w:rFonts w:ascii="Calibri Light" w:hAnsi="Calibri Light" w:cs="Calibri Light"/>
          <w:spacing w:val="-6"/>
          <w:szCs w:val="24"/>
        </w:rPr>
        <w:t xml:space="preserve"> </w:t>
      </w:r>
      <w:r w:rsidRPr="00793D62">
        <w:rPr>
          <w:rFonts w:ascii="Calibri Light" w:hAnsi="Calibri Light" w:cs="Calibri Light"/>
          <w:szCs w:val="24"/>
        </w:rPr>
        <w:t>situasi</w:t>
      </w:r>
      <w:r w:rsidRPr="00793D62">
        <w:rPr>
          <w:rFonts w:ascii="Calibri Light" w:hAnsi="Calibri Light" w:cs="Calibri Light"/>
          <w:spacing w:val="-6"/>
          <w:szCs w:val="24"/>
        </w:rPr>
        <w:t xml:space="preserve"> </w:t>
      </w:r>
      <w:r w:rsidRPr="00793D62">
        <w:rPr>
          <w:rFonts w:ascii="Calibri Light" w:hAnsi="Calibri Light" w:cs="Calibri Light"/>
          <w:szCs w:val="24"/>
        </w:rPr>
        <w:t xml:space="preserve">dan kondisi yang ada di </w:t>
      </w:r>
      <w:r w:rsidR="0006695B" w:rsidRPr="00793D62">
        <w:rPr>
          <w:rFonts w:ascii="Calibri Light" w:hAnsi="Calibri Light" w:cs="Calibri Light"/>
          <w:szCs w:val="24"/>
        </w:rPr>
        <w:t>lapangan</w:t>
      </w:r>
      <w:r w:rsidRPr="00793D62">
        <w:rPr>
          <w:rFonts w:ascii="Calibri Light" w:hAnsi="Calibri Light" w:cs="Calibri Light"/>
          <w:szCs w:val="24"/>
        </w:rPr>
        <w:t xml:space="preserve">, yang meliputi </w:t>
      </w:r>
      <w:r w:rsidRPr="00793D62">
        <w:rPr>
          <w:rFonts w:ascii="Calibri Light" w:hAnsi="Calibri Light" w:cs="Calibri Light"/>
          <w:w w:val="105"/>
          <w:szCs w:val="24"/>
        </w:rPr>
        <w:t>kesiapan</w:t>
      </w:r>
      <w:r w:rsidRPr="00793D62">
        <w:rPr>
          <w:rFonts w:ascii="Calibri Light" w:hAnsi="Calibri Light" w:cs="Calibri Light"/>
          <w:szCs w:val="24"/>
        </w:rPr>
        <w:t xml:space="preserve"> seluruh aspek pelaksanaan penyuluhan, baik dari pemateri materi, media penunjang maupun</w:t>
      </w:r>
      <w:r w:rsidRPr="00793D62">
        <w:rPr>
          <w:rFonts w:ascii="Calibri Light" w:hAnsi="Calibri Light" w:cs="Calibri Light"/>
          <w:spacing w:val="-24"/>
          <w:szCs w:val="24"/>
        </w:rPr>
        <w:t xml:space="preserve"> </w:t>
      </w:r>
      <w:r w:rsidRPr="00793D62">
        <w:rPr>
          <w:rFonts w:ascii="Calibri Light" w:hAnsi="Calibri Light" w:cs="Calibri Light"/>
          <w:szCs w:val="24"/>
        </w:rPr>
        <w:t>peserta.</w:t>
      </w:r>
    </w:p>
    <w:p w14:paraId="250920A5" w14:textId="4D3436AC" w:rsidR="00541804" w:rsidRPr="00793D62" w:rsidRDefault="00541804" w:rsidP="0006695B">
      <w:pPr>
        <w:pStyle w:val="ListParagraph"/>
        <w:widowControl w:val="0"/>
        <w:numPr>
          <w:ilvl w:val="1"/>
          <w:numId w:val="28"/>
        </w:numPr>
        <w:tabs>
          <w:tab w:val="left" w:pos="2921"/>
        </w:tabs>
        <w:autoSpaceDE w:val="0"/>
        <w:autoSpaceDN w:val="0"/>
        <w:spacing w:line="276" w:lineRule="auto"/>
        <w:ind w:left="709" w:hanging="425"/>
        <w:contextualSpacing w:val="0"/>
        <w:jc w:val="both"/>
        <w:rPr>
          <w:rFonts w:ascii="Calibri Light" w:hAnsi="Calibri Light" w:cs="Calibri Light"/>
          <w:szCs w:val="24"/>
        </w:rPr>
      </w:pPr>
      <w:r w:rsidRPr="00793D62">
        <w:rPr>
          <w:rFonts w:ascii="Calibri Light" w:hAnsi="Calibri Light" w:cs="Calibri Light"/>
          <w:szCs w:val="24"/>
        </w:rPr>
        <w:t>Setelah</w:t>
      </w:r>
      <w:r w:rsidRPr="00793D62">
        <w:rPr>
          <w:rFonts w:ascii="Calibri Light" w:hAnsi="Calibri Light" w:cs="Calibri Light"/>
          <w:spacing w:val="-11"/>
          <w:szCs w:val="24"/>
        </w:rPr>
        <w:t xml:space="preserve"> </w:t>
      </w:r>
      <w:r w:rsidRPr="00793D62">
        <w:rPr>
          <w:rFonts w:ascii="Calibri Light" w:hAnsi="Calibri Light" w:cs="Calibri Light"/>
          <w:szCs w:val="24"/>
        </w:rPr>
        <w:t>semua</w:t>
      </w:r>
      <w:r w:rsidRPr="00793D62">
        <w:rPr>
          <w:rFonts w:ascii="Calibri Light" w:hAnsi="Calibri Light" w:cs="Calibri Light"/>
          <w:spacing w:val="-5"/>
          <w:szCs w:val="24"/>
        </w:rPr>
        <w:t xml:space="preserve"> </w:t>
      </w:r>
      <w:r w:rsidRPr="00793D62">
        <w:rPr>
          <w:rFonts w:ascii="Calibri Light" w:hAnsi="Calibri Light" w:cs="Calibri Light"/>
          <w:szCs w:val="24"/>
        </w:rPr>
        <w:t>ijin,</w:t>
      </w:r>
      <w:r w:rsidRPr="00793D62">
        <w:rPr>
          <w:rFonts w:ascii="Calibri Light" w:hAnsi="Calibri Light" w:cs="Calibri Light"/>
          <w:spacing w:val="-13"/>
          <w:szCs w:val="24"/>
        </w:rPr>
        <w:t xml:space="preserve"> </w:t>
      </w:r>
      <w:r w:rsidRPr="00793D62">
        <w:rPr>
          <w:rFonts w:ascii="Calibri Light" w:hAnsi="Calibri Light" w:cs="Calibri Light"/>
          <w:szCs w:val="24"/>
        </w:rPr>
        <w:t>materi</w:t>
      </w:r>
      <w:r w:rsidRPr="00793D62">
        <w:rPr>
          <w:rFonts w:ascii="Calibri Light" w:hAnsi="Calibri Light" w:cs="Calibri Light"/>
          <w:spacing w:val="-6"/>
          <w:szCs w:val="24"/>
        </w:rPr>
        <w:t xml:space="preserve"> </w:t>
      </w:r>
      <w:r w:rsidRPr="00793D62">
        <w:rPr>
          <w:rFonts w:ascii="Calibri Light" w:hAnsi="Calibri Light" w:cs="Calibri Light"/>
          <w:szCs w:val="24"/>
        </w:rPr>
        <w:t>p</w:t>
      </w:r>
      <w:r w:rsidR="0006695B" w:rsidRPr="00793D62">
        <w:rPr>
          <w:rFonts w:ascii="Calibri Light" w:hAnsi="Calibri Light" w:cs="Calibri Light"/>
          <w:szCs w:val="24"/>
        </w:rPr>
        <w:t>e</w:t>
      </w:r>
      <w:r w:rsidRPr="00793D62">
        <w:rPr>
          <w:rFonts w:ascii="Calibri Light" w:hAnsi="Calibri Light" w:cs="Calibri Light"/>
          <w:szCs w:val="24"/>
        </w:rPr>
        <w:t>serta</w:t>
      </w:r>
      <w:r w:rsidRPr="00793D62">
        <w:rPr>
          <w:rFonts w:ascii="Calibri Light" w:hAnsi="Calibri Light" w:cs="Calibri Light"/>
          <w:spacing w:val="-12"/>
          <w:szCs w:val="24"/>
        </w:rPr>
        <w:t xml:space="preserve"> </w:t>
      </w:r>
      <w:r w:rsidRPr="00793D62">
        <w:rPr>
          <w:rFonts w:ascii="Calibri Light" w:hAnsi="Calibri Light" w:cs="Calibri Light"/>
          <w:szCs w:val="24"/>
        </w:rPr>
        <w:t>dan</w:t>
      </w:r>
      <w:r w:rsidRPr="00793D62">
        <w:rPr>
          <w:rFonts w:ascii="Calibri Light" w:hAnsi="Calibri Light" w:cs="Calibri Light"/>
          <w:spacing w:val="-10"/>
          <w:szCs w:val="24"/>
        </w:rPr>
        <w:t xml:space="preserve"> </w:t>
      </w:r>
      <w:r w:rsidRPr="00793D62">
        <w:rPr>
          <w:rFonts w:ascii="Calibri Light" w:hAnsi="Calibri Light" w:cs="Calibri Light"/>
          <w:szCs w:val="24"/>
        </w:rPr>
        <w:t>media</w:t>
      </w:r>
      <w:r w:rsidRPr="00793D62">
        <w:rPr>
          <w:rFonts w:ascii="Calibri Light" w:hAnsi="Calibri Light" w:cs="Calibri Light"/>
          <w:spacing w:val="-8"/>
          <w:szCs w:val="24"/>
        </w:rPr>
        <w:t xml:space="preserve"> </w:t>
      </w:r>
      <w:r w:rsidRPr="00793D62">
        <w:rPr>
          <w:rFonts w:ascii="Calibri Light" w:hAnsi="Calibri Light" w:cs="Calibri Light"/>
          <w:szCs w:val="24"/>
        </w:rPr>
        <w:t>penunjang</w:t>
      </w:r>
      <w:r w:rsidRPr="00793D62">
        <w:rPr>
          <w:rFonts w:ascii="Calibri Light" w:hAnsi="Calibri Light" w:cs="Calibri Light"/>
          <w:spacing w:val="-8"/>
          <w:szCs w:val="24"/>
        </w:rPr>
        <w:t xml:space="preserve"> </w:t>
      </w:r>
      <w:r w:rsidRPr="00793D62">
        <w:rPr>
          <w:rFonts w:ascii="Calibri Light" w:hAnsi="Calibri Light" w:cs="Calibri Light"/>
          <w:szCs w:val="24"/>
        </w:rPr>
        <w:t>siap,</w:t>
      </w:r>
      <w:r w:rsidRPr="00793D62">
        <w:rPr>
          <w:rFonts w:ascii="Calibri Light" w:hAnsi="Calibri Light" w:cs="Calibri Light"/>
          <w:spacing w:val="-16"/>
          <w:szCs w:val="24"/>
        </w:rPr>
        <w:t xml:space="preserve"> </w:t>
      </w:r>
      <w:r w:rsidRPr="00793D62">
        <w:rPr>
          <w:rFonts w:ascii="Calibri Light" w:hAnsi="Calibri Light" w:cs="Calibri Light"/>
          <w:szCs w:val="24"/>
        </w:rPr>
        <w:t>maka</w:t>
      </w:r>
      <w:r w:rsidRPr="00793D62">
        <w:rPr>
          <w:rFonts w:ascii="Calibri Light" w:hAnsi="Calibri Light" w:cs="Calibri Light"/>
          <w:spacing w:val="-11"/>
          <w:szCs w:val="24"/>
        </w:rPr>
        <w:t xml:space="preserve"> </w:t>
      </w:r>
      <w:r w:rsidRPr="00793D62">
        <w:rPr>
          <w:rFonts w:ascii="Calibri Light" w:hAnsi="Calibri Light" w:cs="Calibri Light"/>
          <w:szCs w:val="24"/>
        </w:rPr>
        <w:t>dibuatlah poster pengumuman tentang pelaksanaan kegiatan pengabdian</w:t>
      </w:r>
      <w:r w:rsidRPr="00793D62">
        <w:rPr>
          <w:rFonts w:ascii="Calibri Light" w:hAnsi="Calibri Light" w:cs="Calibri Light"/>
          <w:spacing w:val="-28"/>
          <w:szCs w:val="24"/>
        </w:rPr>
        <w:t xml:space="preserve"> </w:t>
      </w:r>
      <w:r w:rsidRPr="00793D62">
        <w:rPr>
          <w:rFonts w:ascii="Calibri Light" w:hAnsi="Calibri Light" w:cs="Calibri Light"/>
          <w:szCs w:val="24"/>
        </w:rPr>
        <w:t>masyarakat. Poster</w:t>
      </w:r>
      <w:r w:rsidRPr="00793D62">
        <w:rPr>
          <w:rFonts w:ascii="Calibri Light" w:hAnsi="Calibri Light" w:cs="Calibri Light"/>
          <w:spacing w:val="-19"/>
          <w:szCs w:val="24"/>
        </w:rPr>
        <w:t xml:space="preserve"> </w:t>
      </w:r>
      <w:r w:rsidRPr="00793D62">
        <w:rPr>
          <w:rFonts w:ascii="Calibri Light" w:hAnsi="Calibri Light" w:cs="Calibri Light"/>
          <w:szCs w:val="24"/>
        </w:rPr>
        <w:t>tesebut</w:t>
      </w:r>
      <w:r w:rsidRPr="00793D62">
        <w:rPr>
          <w:rFonts w:ascii="Calibri Light" w:hAnsi="Calibri Light" w:cs="Calibri Light"/>
          <w:spacing w:val="-12"/>
          <w:szCs w:val="24"/>
        </w:rPr>
        <w:t xml:space="preserve"> </w:t>
      </w:r>
      <w:r w:rsidRPr="00793D62">
        <w:rPr>
          <w:rFonts w:ascii="Calibri Light" w:hAnsi="Calibri Light" w:cs="Calibri Light"/>
          <w:szCs w:val="24"/>
        </w:rPr>
        <w:t>disebar</w:t>
      </w:r>
      <w:r w:rsidRPr="00793D62">
        <w:rPr>
          <w:rFonts w:ascii="Calibri Light" w:hAnsi="Calibri Light" w:cs="Calibri Light"/>
          <w:spacing w:val="-14"/>
          <w:szCs w:val="24"/>
        </w:rPr>
        <w:t xml:space="preserve"> </w:t>
      </w:r>
      <w:r w:rsidRPr="00793D62">
        <w:rPr>
          <w:rFonts w:ascii="Calibri Light" w:hAnsi="Calibri Light" w:cs="Calibri Light"/>
          <w:szCs w:val="24"/>
        </w:rPr>
        <w:t>melalui</w:t>
      </w:r>
      <w:r w:rsidRPr="00793D62">
        <w:rPr>
          <w:rFonts w:ascii="Calibri Light" w:hAnsi="Calibri Light" w:cs="Calibri Light"/>
          <w:spacing w:val="-7"/>
          <w:szCs w:val="24"/>
        </w:rPr>
        <w:t xml:space="preserve"> </w:t>
      </w:r>
      <w:r w:rsidRPr="00793D62">
        <w:rPr>
          <w:rFonts w:ascii="Calibri Light" w:hAnsi="Calibri Light" w:cs="Calibri Light"/>
          <w:szCs w:val="24"/>
        </w:rPr>
        <w:t>media</w:t>
      </w:r>
      <w:r w:rsidRPr="00793D62">
        <w:rPr>
          <w:rFonts w:ascii="Calibri Light" w:hAnsi="Calibri Light" w:cs="Calibri Light"/>
          <w:spacing w:val="-16"/>
          <w:szCs w:val="24"/>
        </w:rPr>
        <w:t xml:space="preserve"> </w:t>
      </w:r>
      <w:r w:rsidRPr="00793D62">
        <w:rPr>
          <w:rFonts w:ascii="Calibri Light" w:hAnsi="Calibri Light" w:cs="Calibri Light"/>
          <w:szCs w:val="24"/>
        </w:rPr>
        <w:t>sosial</w:t>
      </w:r>
      <w:r w:rsidRPr="00793D62">
        <w:rPr>
          <w:rFonts w:ascii="Calibri Light" w:hAnsi="Calibri Light" w:cs="Calibri Light"/>
          <w:spacing w:val="-21"/>
          <w:szCs w:val="24"/>
        </w:rPr>
        <w:t xml:space="preserve"> </w:t>
      </w:r>
      <w:r w:rsidRPr="00793D62">
        <w:rPr>
          <w:rFonts w:ascii="Calibri Light" w:hAnsi="Calibri Light" w:cs="Calibri Light"/>
          <w:szCs w:val="24"/>
        </w:rPr>
        <w:t>terutama</w:t>
      </w:r>
      <w:r w:rsidRPr="00793D62">
        <w:rPr>
          <w:rFonts w:ascii="Calibri Light" w:hAnsi="Calibri Light" w:cs="Calibri Light"/>
          <w:spacing w:val="-9"/>
          <w:szCs w:val="24"/>
        </w:rPr>
        <w:t xml:space="preserve"> </w:t>
      </w:r>
      <w:r w:rsidRPr="00793D62">
        <w:rPr>
          <w:rFonts w:ascii="Calibri Light" w:hAnsi="Calibri Light" w:cs="Calibri Light"/>
          <w:szCs w:val="24"/>
        </w:rPr>
        <w:t>melalui</w:t>
      </w:r>
      <w:r w:rsidRPr="00793D62">
        <w:rPr>
          <w:rFonts w:ascii="Calibri Light" w:hAnsi="Calibri Light" w:cs="Calibri Light"/>
          <w:spacing w:val="-9"/>
          <w:szCs w:val="24"/>
        </w:rPr>
        <w:t xml:space="preserve"> </w:t>
      </w:r>
      <w:r w:rsidRPr="00793D62">
        <w:rPr>
          <w:rFonts w:ascii="Calibri Light" w:hAnsi="Calibri Light" w:cs="Calibri Light"/>
          <w:szCs w:val="24"/>
        </w:rPr>
        <w:t xml:space="preserve">WhatsApp </w:t>
      </w:r>
      <w:r w:rsidR="0006695B" w:rsidRPr="00793D62">
        <w:rPr>
          <w:rFonts w:ascii="Calibri Light" w:hAnsi="Calibri Light" w:cs="Calibri Light"/>
          <w:szCs w:val="24"/>
        </w:rPr>
        <w:t xml:space="preserve">(WA) </w:t>
      </w:r>
      <w:r w:rsidRPr="00793D62">
        <w:rPr>
          <w:rFonts w:ascii="Calibri Light" w:hAnsi="Calibri Light" w:cs="Calibri Light"/>
          <w:szCs w:val="24"/>
        </w:rPr>
        <w:t>atau media</w:t>
      </w:r>
      <w:r w:rsidRPr="00793D62">
        <w:rPr>
          <w:rFonts w:ascii="Calibri Light" w:hAnsi="Calibri Light" w:cs="Calibri Light"/>
          <w:spacing w:val="3"/>
          <w:szCs w:val="24"/>
        </w:rPr>
        <w:t xml:space="preserve"> </w:t>
      </w:r>
      <w:r w:rsidRPr="00793D62">
        <w:rPr>
          <w:rFonts w:ascii="Calibri Light" w:hAnsi="Calibri Light" w:cs="Calibri Light"/>
          <w:szCs w:val="24"/>
        </w:rPr>
        <w:t>lainnya.</w:t>
      </w:r>
    </w:p>
    <w:p w14:paraId="6A36132F" w14:textId="2650B840" w:rsidR="00541804" w:rsidRPr="00793D62" w:rsidRDefault="00541804" w:rsidP="0006695B">
      <w:pPr>
        <w:pStyle w:val="ListParagraph"/>
        <w:widowControl w:val="0"/>
        <w:numPr>
          <w:ilvl w:val="1"/>
          <w:numId w:val="28"/>
        </w:numPr>
        <w:tabs>
          <w:tab w:val="left" w:pos="2921"/>
        </w:tabs>
        <w:autoSpaceDE w:val="0"/>
        <w:autoSpaceDN w:val="0"/>
        <w:spacing w:line="276" w:lineRule="auto"/>
        <w:ind w:left="709" w:hanging="425"/>
        <w:contextualSpacing w:val="0"/>
        <w:jc w:val="both"/>
        <w:rPr>
          <w:rFonts w:ascii="Calibri Light" w:hAnsi="Calibri Light" w:cs="Calibri Light"/>
          <w:szCs w:val="24"/>
        </w:rPr>
      </w:pPr>
      <w:r w:rsidRPr="00793D62">
        <w:rPr>
          <w:rFonts w:ascii="Calibri Light" w:hAnsi="Calibri Light" w:cs="Calibri Light"/>
          <w:szCs w:val="24"/>
        </w:rPr>
        <w:t>Pelaksanaan pengabdian masyarakat</w:t>
      </w:r>
    </w:p>
    <w:p w14:paraId="378AE996" w14:textId="66B809A5" w:rsidR="00541804" w:rsidRPr="00793D62" w:rsidRDefault="00541804" w:rsidP="000F0F45">
      <w:pPr>
        <w:pStyle w:val="ListParagraph"/>
        <w:ind w:left="709" w:right="-35" w:firstLine="0"/>
        <w:jc w:val="both"/>
        <w:rPr>
          <w:rFonts w:ascii="Calibri Light" w:hAnsi="Calibri Light" w:cs="Calibri Light"/>
          <w:szCs w:val="24"/>
        </w:rPr>
      </w:pPr>
      <w:r w:rsidRPr="00793D62">
        <w:rPr>
          <w:rFonts w:ascii="Calibri Light" w:hAnsi="Calibri Light" w:cs="Calibri Light"/>
          <w:szCs w:val="24"/>
        </w:rPr>
        <w:t xml:space="preserve">Tahap selanjutnya adalah </w:t>
      </w:r>
      <w:r w:rsidRPr="00793D62">
        <w:rPr>
          <w:rFonts w:ascii="Calibri Light" w:hAnsi="Calibri Light" w:cs="Calibri Light"/>
          <w:i/>
          <w:szCs w:val="24"/>
        </w:rPr>
        <w:t xml:space="preserve">aclion </w:t>
      </w:r>
      <w:r w:rsidRPr="00793D62">
        <w:rPr>
          <w:rFonts w:ascii="Calibri Light" w:hAnsi="Calibri Light" w:cs="Calibri Light"/>
          <w:szCs w:val="24"/>
        </w:rPr>
        <w:t xml:space="preserve">atau pelaksanaan kegiatan pengabdian masyarakat dilakukan secara daring </w:t>
      </w:r>
      <w:r w:rsidRPr="00793D62">
        <w:rPr>
          <w:rFonts w:ascii="Calibri Light" w:hAnsi="Calibri Light" w:cs="Calibri Light"/>
          <w:w w:val="105"/>
          <w:szCs w:val="24"/>
        </w:rPr>
        <w:t>menggunakan</w:t>
      </w:r>
      <w:r w:rsidRPr="00793D62">
        <w:rPr>
          <w:rFonts w:ascii="Calibri Light" w:hAnsi="Calibri Light" w:cs="Calibri Light"/>
          <w:szCs w:val="24"/>
        </w:rPr>
        <w:t xml:space="preserve"> bantuan aplikasi google meeting, yaitu dilaksanakan pada hari Jumat mulai jam 13.00 15.00 WIB dengan judul </w:t>
      </w:r>
      <w:r w:rsidRPr="00793D62">
        <w:rPr>
          <w:rFonts w:ascii="Calibri Light" w:hAnsi="Calibri Light" w:cs="Calibri Light"/>
          <w:b/>
          <w:szCs w:val="24"/>
        </w:rPr>
        <w:t xml:space="preserve">“PKM </w:t>
      </w:r>
      <w:r w:rsidR="000F0F45" w:rsidRPr="00793D62">
        <w:rPr>
          <w:rFonts w:ascii="Calibri Light" w:hAnsi="Calibri Light" w:cs="Calibri Light"/>
          <w:b/>
          <w:szCs w:val="24"/>
        </w:rPr>
        <w:t>Penyuluhan peningkatan Profesionalisme Guru PAUD pada Masa Pendemi Covid-19</w:t>
      </w:r>
      <w:r w:rsidRPr="00793D62">
        <w:rPr>
          <w:rFonts w:ascii="Calibri Light" w:hAnsi="Calibri Light" w:cs="Calibri Light"/>
          <w:szCs w:val="24"/>
        </w:rPr>
        <w:t>“</w:t>
      </w:r>
      <w:r w:rsidR="000F0F45" w:rsidRPr="00793D62">
        <w:rPr>
          <w:rFonts w:ascii="Calibri Light" w:hAnsi="Calibri Light" w:cs="Calibri Light"/>
          <w:szCs w:val="24"/>
        </w:rPr>
        <w:t>, dan kegiatan p</w:t>
      </w:r>
      <w:r w:rsidRPr="00793D62">
        <w:rPr>
          <w:rFonts w:ascii="Calibri Light" w:hAnsi="Calibri Light" w:cs="Calibri Light"/>
          <w:szCs w:val="24"/>
        </w:rPr>
        <w:t>enyuluhan ini dilaksanakan secara daring menggunakan aplikasi google</w:t>
      </w:r>
      <w:r w:rsidRPr="00793D62">
        <w:rPr>
          <w:rFonts w:ascii="Calibri Light" w:hAnsi="Calibri Light" w:cs="Calibri Light"/>
          <w:spacing w:val="32"/>
          <w:szCs w:val="24"/>
        </w:rPr>
        <w:t xml:space="preserve"> </w:t>
      </w:r>
      <w:r w:rsidRPr="00793D62">
        <w:rPr>
          <w:rFonts w:ascii="Calibri Light" w:hAnsi="Calibri Light" w:cs="Calibri Light"/>
          <w:szCs w:val="24"/>
        </w:rPr>
        <w:t>meeting.</w:t>
      </w:r>
    </w:p>
    <w:p w14:paraId="63B31AE3" w14:textId="691B6894" w:rsidR="00A80613" w:rsidRDefault="00A80613" w:rsidP="00A80613">
      <w:pPr>
        <w:pStyle w:val="ListParagraph"/>
        <w:widowControl w:val="0"/>
        <w:tabs>
          <w:tab w:val="left" w:pos="2921"/>
        </w:tabs>
        <w:autoSpaceDE w:val="0"/>
        <w:autoSpaceDN w:val="0"/>
        <w:spacing w:line="276" w:lineRule="auto"/>
        <w:ind w:left="709" w:firstLine="0"/>
        <w:contextualSpacing w:val="0"/>
        <w:jc w:val="both"/>
        <w:rPr>
          <w:rFonts w:ascii="Calibri Light" w:hAnsi="Calibri Light" w:cs="Calibri Light"/>
          <w:szCs w:val="24"/>
        </w:rPr>
      </w:pPr>
    </w:p>
    <w:p w14:paraId="5B87E81B" w14:textId="07E034B2" w:rsidR="00A80613" w:rsidRDefault="00A80613" w:rsidP="00A80613">
      <w:pPr>
        <w:pStyle w:val="ListParagraph"/>
        <w:widowControl w:val="0"/>
        <w:tabs>
          <w:tab w:val="left" w:pos="2921"/>
        </w:tabs>
        <w:autoSpaceDE w:val="0"/>
        <w:autoSpaceDN w:val="0"/>
        <w:spacing w:line="276" w:lineRule="auto"/>
        <w:ind w:left="709" w:firstLine="0"/>
        <w:contextualSpacing w:val="0"/>
        <w:jc w:val="both"/>
        <w:rPr>
          <w:rFonts w:ascii="Calibri Light" w:hAnsi="Calibri Light" w:cs="Calibri Light"/>
          <w:szCs w:val="24"/>
        </w:rPr>
      </w:pPr>
    </w:p>
    <w:p w14:paraId="3F523ED2" w14:textId="77777777" w:rsidR="00A80613" w:rsidRDefault="00A80613" w:rsidP="00A80613">
      <w:pPr>
        <w:pStyle w:val="ListParagraph"/>
        <w:widowControl w:val="0"/>
        <w:tabs>
          <w:tab w:val="left" w:pos="2921"/>
        </w:tabs>
        <w:autoSpaceDE w:val="0"/>
        <w:autoSpaceDN w:val="0"/>
        <w:spacing w:line="276" w:lineRule="auto"/>
        <w:ind w:left="709" w:firstLine="0"/>
        <w:contextualSpacing w:val="0"/>
        <w:jc w:val="both"/>
        <w:rPr>
          <w:rFonts w:ascii="Calibri Light" w:hAnsi="Calibri Light" w:cs="Calibri Light"/>
          <w:szCs w:val="24"/>
        </w:rPr>
      </w:pPr>
    </w:p>
    <w:p w14:paraId="067645A5" w14:textId="73962FC2" w:rsidR="00541804" w:rsidRPr="00793D62" w:rsidRDefault="00541804" w:rsidP="000F0F45">
      <w:pPr>
        <w:pStyle w:val="ListParagraph"/>
        <w:widowControl w:val="0"/>
        <w:numPr>
          <w:ilvl w:val="1"/>
          <w:numId w:val="28"/>
        </w:numPr>
        <w:tabs>
          <w:tab w:val="left" w:pos="2921"/>
        </w:tabs>
        <w:autoSpaceDE w:val="0"/>
        <w:autoSpaceDN w:val="0"/>
        <w:spacing w:line="276" w:lineRule="auto"/>
        <w:ind w:left="709" w:hanging="425"/>
        <w:contextualSpacing w:val="0"/>
        <w:jc w:val="both"/>
        <w:rPr>
          <w:rFonts w:ascii="Calibri Light" w:hAnsi="Calibri Light" w:cs="Calibri Light"/>
          <w:szCs w:val="24"/>
        </w:rPr>
      </w:pPr>
      <w:r w:rsidRPr="00793D62">
        <w:rPr>
          <w:rFonts w:ascii="Calibri Light" w:hAnsi="Calibri Light" w:cs="Calibri Light"/>
          <w:szCs w:val="24"/>
        </w:rPr>
        <w:lastRenderedPageBreak/>
        <w:t>Evaluasi pelaksanan penyuluhan</w:t>
      </w:r>
    </w:p>
    <w:p w14:paraId="34DC364E" w14:textId="6F06954C" w:rsidR="00541804" w:rsidRPr="00793D62" w:rsidRDefault="00541804" w:rsidP="00DC0A6A">
      <w:pPr>
        <w:pStyle w:val="ListParagraph"/>
        <w:ind w:left="709" w:right="-35" w:firstLine="0"/>
        <w:jc w:val="both"/>
        <w:rPr>
          <w:sz w:val="20"/>
        </w:rPr>
      </w:pPr>
      <w:r w:rsidRPr="00793D62">
        <w:rPr>
          <w:rFonts w:ascii="Calibri Light" w:hAnsi="Calibri Light" w:cs="Calibri Light"/>
          <w:szCs w:val="24"/>
        </w:rPr>
        <w:t>Sebagai feedback, maka dilakukan diskusi/ musyawarah dengan pimpinan dan peserta untuk mendapatkan hasil dari pelaksanaan penyuluhan secara daring</w:t>
      </w:r>
      <w:r w:rsidR="0017265F" w:rsidRPr="00793D62">
        <w:rPr>
          <w:rFonts w:ascii="Calibri Light" w:hAnsi="Calibri Light" w:cs="Calibri Light"/>
          <w:szCs w:val="24"/>
        </w:rPr>
        <w:t>.</w:t>
      </w:r>
    </w:p>
    <w:p w14:paraId="3A7632D2" w14:textId="77777777" w:rsidR="00541804" w:rsidRPr="00793D62" w:rsidRDefault="00541804" w:rsidP="001B2C16">
      <w:pPr>
        <w:spacing w:before="120" w:after="120" w:line="240" w:lineRule="auto"/>
        <w:ind w:firstLine="284"/>
        <w:jc w:val="both"/>
        <w:rPr>
          <w:rFonts w:ascii="Calibri Light" w:hAnsi="Calibri Light" w:cs="Calibri Light"/>
          <w:sz w:val="24"/>
          <w:szCs w:val="24"/>
          <w:lang w:val="en-US"/>
        </w:rPr>
      </w:pPr>
    </w:p>
    <w:p w14:paraId="5A2B9159" w14:textId="0D290AE7" w:rsidR="001B2C16" w:rsidRPr="00793D62" w:rsidRDefault="001B2C16" w:rsidP="001B2C16">
      <w:pPr>
        <w:pStyle w:val="Heading1"/>
        <w:keepLines/>
        <w:numPr>
          <w:ilvl w:val="0"/>
          <w:numId w:val="25"/>
        </w:numPr>
        <w:spacing w:before="120" w:after="120"/>
        <w:ind w:left="357" w:hanging="357"/>
        <w:jc w:val="both"/>
        <w:rPr>
          <w:rFonts w:ascii="Calibri Light" w:hAnsi="Calibri Light" w:cs="Calibri Light"/>
          <w:szCs w:val="24"/>
        </w:rPr>
      </w:pPr>
      <w:r w:rsidRPr="00793D62">
        <w:rPr>
          <w:rFonts w:ascii="Calibri Light" w:hAnsi="Calibri Light" w:cs="Calibri Light"/>
          <w:szCs w:val="24"/>
        </w:rPr>
        <w:t>Hasil</w:t>
      </w:r>
      <w:r w:rsidRPr="00793D62">
        <w:rPr>
          <w:rFonts w:ascii="Calibri Light" w:hAnsi="Calibri Light" w:cs="Calibri Light"/>
          <w:szCs w:val="24"/>
          <w:lang w:val="id-ID"/>
        </w:rPr>
        <w:t xml:space="preserve"> </w:t>
      </w:r>
    </w:p>
    <w:p w14:paraId="38DF2A02" w14:textId="5BA8477C" w:rsidR="007F333F" w:rsidRPr="00793D62" w:rsidRDefault="007F333F" w:rsidP="000A441C">
      <w:pPr>
        <w:spacing w:before="120" w:after="120" w:line="240" w:lineRule="auto"/>
        <w:ind w:firstLine="284"/>
        <w:jc w:val="both"/>
        <w:rPr>
          <w:rFonts w:ascii="Calibri Light" w:hAnsi="Calibri Light" w:cs="Calibri Light"/>
          <w:sz w:val="24"/>
          <w:szCs w:val="24"/>
          <w:lang w:val="en-US"/>
        </w:rPr>
      </w:pPr>
      <w:r w:rsidRPr="00793D62">
        <w:rPr>
          <w:noProof/>
        </w:rPr>
        <w:drawing>
          <wp:anchor distT="0" distB="0" distL="114300" distR="114300" simplePos="0" relativeHeight="251658240" behindDoc="0" locked="0" layoutInCell="1" allowOverlap="1" wp14:anchorId="32B45041" wp14:editId="43071BAB">
            <wp:simplePos x="0" y="0"/>
            <wp:positionH relativeFrom="column">
              <wp:posOffset>1278255</wp:posOffset>
            </wp:positionH>
            <wp:positionV relativeFrom="paragraph">
              <wp:posOffset>807558</wp:posOffset>
            </wp:positionV>
            <wp:extent cx="2094230" cy="3138170"/>
            <wp:effectExtent l="0" t="0" r="127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4230" cy="313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41C" w:rsidRPr="00793D62">
        <w:rPr>
          <w:rFonts w:ascii="Calibri Light" w:hAnsi="Calibri Light" w:cs="Calibri Light"/>
          <w:sz w:val="24"/>
          <w:szCs w:val="24"/>
          <w:lang w:val="en-US"/>
        </w:rPr>
        <w:t>Pelaksanaan</w:t>
      </w:r>
      <w:r w:rsidR="000A441C" w:rsidRPr="00793D62">
        <w:rPr>
          <w:rFonts w:ascii="Calibri Light" w:hAnsi="Calibri Light" w:cs="Calibri Light"/>
          <w:sz w:val="24"/>
          <w:szCs w:val="24"/>
        </w:rPr>
        <w:t xml:space="preserve"> kegiatan pengabdian masyarakat, dengan judul</w:t>
      </w:r>
      <w:r w:rsidR="000A441C" w:rsidRPr="00793D62">
        <w:rPr>
          <w:rFonts w:ascii="Calibri Light" w:hAnsi="Calibri Light" w:cs="Calibri Light"/>
          <w:sz w:val="24"/>
          <w:szCs w:val="24"/>
          <w:lang w:val="en-US"/>
        </w:rPr>
        <w:t xml:space="preserve"> “</w:t>
      </w:r>
      <w:r w:rsidR="000A441C" w:rsidRPr="00793D62">
        <w:rPr>
          <w:rFonts w:ascii="Calibri Light" w:hAnsi="Calibri Light" w:cs="Calibri Light"/>
          <w:sz w:val="24"/>
          <w:szCs w:val="24"/>
        </w:rPr>
        <w:t xml:space="preserve">PKM </w:t>
      </w:r>
      <w:r w:rsidR="000A441C" w:rsidRPr="00793D62">
        <w:rPr>
          <w:rFonts w:ascii="Calibri Light" w:hAnsi="Calibri Light" w:cs="Calibri Light"/>
          <w:sz w:val="24"/>
          <w:szCs w:val="24"/>
          <w:lang w:val="en-US"/>
        </w:rPr>
        <w:t>Penyuluhan peningkatan Profesionalisme Guru PAUD pada Masa Pendemi Covid-19”</w:t>
      </w:r>
      <w:r w:rsidRPr="00793D62">
        <w:rPr>
          <w:rFonts w:ascii="Calibri Light" w:hAnsi="Calibri Light" w:cs="Calibri Light"/>
          <w:sz w:val="24"/>
          <w:szCs w:val="24"/>
          <w:lang w:val="en-US"/>
        </w:rPr>
        <w:t xml:space="preserve"> diawali dengan penyebaran poster pelaksanaan penyuluhan seperti gambar di bawah ini:</w:t>
      </w:r>
    </w:p>
    <w:p w14:paraId="5CA8CD64" w14:textId="134F1368"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52DC5A08"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6A76C38A"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69386EC8"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34FECCD8"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2E053A4F"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199AB940"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5FC189D7"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1ED1E2C9"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74F5FF26"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1C4A559C"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6AC2FE70" w14:textId="77777777" w:rsidR="007F333F" w:rsidRPr="00793D62" w:rsidRDefault="007F333F" w:rsidP="007F333F">
      <w:pPr>
        <w:spacing w:before="120" w:after="120" w:line="240" w:lineRule="auto"/>
        <w:ind w:firstLine="284"/>
        <w:jc w:val="both"/>
        <w:rPr>
          <w:rFonts w:ascii="Calibri Light" w:hAnsi="Calibri Light" w:cs="Calibri Light"/>
          <w:sz w:val="24"/>
          <w:szCs w:val="24"/>
          <w:lang w:val="en-US"/>
        </w:rPr>
      </w:pPr>
    </w:p>
    <w:p w14:paraId="379D2D41" w14:textId="55A7F470" w:rsidR="007F333F" w:rsidRPr="00793D62" w:rsidRDefault="007F333F" w:rsidP="007F333F">
      <w:pPr>
        <w:spacing w:before="120" w:after="120" w:line="240" w:lineRule="auto"/>
        <w:jc w:val="center"/>
        <w:rPr>
          <w:rFonts w:ascii="Calibri Light" w:hAnsi="Calibri Light" w:cs="Calibri Light"/>
          <w:b/>
          <w:sz w:val="24"/>
          <w:szCs w:val="24"/>
        </w:rPr>
      </w:pPr>
      <w:r w:rsidRPr="00793D62">
        <w:rPr>
          <w:rFonts w:ascii="Calibri Light" w:hAnsi="Calibri Light" w:cs="Calibri Light"/>
          <w:b/>
          <w:w w:val="95"/>
          <w:sz w:val="24"/>
          <w:szCs w:val="24"/>
        </w:rPr>
        <w:t xml:space="preserve">Gambar </w:t>
      </w:r>
      <w:r w:rsidRPr="00793D62">
        <w:rPr>
          <w:rFonts w:ascii="Calibri Light" w:hAnsi="Calibri Light" w:cs="Calibri Light"/>
          <w:b/>
          <w:w w:val="95"/>
          <w:sz w:val="24"/>
          <w:szCs w:val="24"/>
          <w:lang w:val="en-US"/>
        </w:rPr>
        <w:t>1</w:t>
      </w:r>
      <w:r w:rsidRPr="00793D62">
        <w:rPr>
          <w:rFonts w:ascii="Calibri Light" w:hAnsi="Calibri Light" w:cs="Calibri Light"/>
          <w:b/>
          <w:w w:val="95"/>
          <w:sz w:val="24"/>
          <w:szCs w:val="24"/>
        </w:rPr>
        <w:t xml:space="preserve">. </w:t>
      </w:r>
      <w:r w:rsidRPr="00793D62">
        <w:rPr>
          <w:rFonts w:ascii="Calibri Light" w:hAnsi="Calibri Light" w:cs="Calibri Light"/>
          <w:w w:val="95"/>
          <w:sz w:val="24"/>
          <w:szCs w:val="24"/>
          <w:lang w:val="en-US"/>
        </w:rPr>
        <w:t>Poster pengumuman pelaksanaan penyuluhan</w:t>
      </w:r>
    </w:p>
    <w:p w14:paraId="0D318EF4" w14:textId="77777777" w:rsidR="007F333F" w:rsidRPr="00793D62" w:rsidRDefault="007F333F" w:rsidP="000A441C">
      <w:pPr>
        <w:spacing w:before="120" w:after="120" w:line="240" w:lineRule="auto"/>
        <w:ind w:firstLine="284"/>
        <w:jc w:val="both"/>
        <w:rPr>
          <w:rFonts w:ascii="Calibri Light" w:hAnsi="Calibri Light" w:cs="Calibri Light"/>
          <w:spacing w:val="-17"/>
          <w:sz w:val="24"/>
          <w:szCs w:val="24"/>
        </w:rPr>
      </w:pPr>
      <w:r w:rsidRPr="00793D62">
        <w:rPr>
          <w:rFonts w:ascii="Calibri Light" w:hAnsi="Calibri Light" w:cs="Calibri Light"/>
          <w:sz w:val="24"/>
          <w:szCs w:val="24"/>
          <w:lang w:val="en-US"/>
        </w:rPr>
        <w:t xml:space="preserve">Pada saat pelaksanaan berlangsung </w:t>
      </w:r>
      <w:r w:rsidR="000A441C" w:rsidRPr="00793D62">
        <w:rPr>
          <w:rFonts w:ascii="Calibri Light" w:hAnsi="Calibri Light" w:cs="Calibri Light"/>
          <w:sz w:val="24"/>
          <w:szCs w:val="24"/>
        </w:rPr>
        <w:t>diawali dengan ucapan salam dan berdoa sesuai keyakinan masing-masing agar pelaksanaan penyuluhan dapat berjalan dengan lanc</w:t>
      </w:r>
      <w:r w:rsidR="000A441C" w:rsidRPr="00793D62">
        <w:rPr>
          <w:rFonts w:ascii="Calibri Light" w:hAnsi="Calibri Light" w:cs="Calibri Light"/>
          <w:sz w:val="24"/>
          <w:szCs w:val="24"/>
          <w:lang w:val="en-US"/>
        </w:rPr>
        <w:t>a</w:t>
      </w:r>
      <w:r w:rsidR="000A441C" w:rsidRPr="00793D62">
        <w:rPr>
          <w:rFonts w:ascii="Calibri Light" w:hAnsi="Calibri Light" w:cs="Calibri Light"/>
          <w:sz w:val="24"/>
          <w:szCs w:val="24"/>
        </w:rPr>
        <w:t xml:space="preserve">r dan ilmunya bermanfaat. Penyuluhan ini dilaksanakan secara daring menggunakan aplikasi </w:t>
      </w:r>
      <w:r w:rsidR="000A441C" w:rsidRPr="00793D62">
        <w:rPr>
          <w:rFonts w:ascii="Calibri Light" w:hAnsi="Calibri Light" w:cs="Calibri Light"/>
          <w:sz w:val="24"/>
          <w:szCs w:val="24"/>
          <w:lang w:val="en-US"/>
        </w:rPr>
        <w:t>google</w:t>
      </w:r>
      <w:r w:rsidR="000A441C" w:rsidRPr="00793D62">
        <w:rPr>
          <w:rFonts w:ascii="Calibri Light" w:hAnsi="Calibri Light" w:cs="Calibri Light"/>
          <w:spacing w:val="-18"/>
          <w:sz w:val="24"/>
          <w:szCs w:val="24"/>
        </w:rPr>
        <w:t xml:space="preserve"> </w:t>
      </w:r>
      <w:r w:rsidR="000A441C" w:rsidRPr="00793D62">
        <w:rPr>
          <w:rFonts w:ascii="Calibri Light" w:hAnsi="Calibri Light" w:cs="Calibri Light"/>
          <w:sz w:val="24"/>
          <w:szCs w:val="24"/>
        </w:rPr>
        <w:t>meeting.</w:t>
      </w:r>
      <w:r w:rsidR="000A441C" w:rsidRPr="00793D62">
        <w:rPr>
          <w:rFonts w:ascii="Calibri Light" w:hAnsi="Calibri Light" w:cs="Calibri Light"/>
          <w:spacing w:val="-17"/>
          <w:sz w:val="24"/>
          <w:szCs w:val="24"/>
        </w:rPr>
        <w:t xml:space="preserve"> </w:t>
      </w:r>
    </w:p>
    <w:p w14:paraId="4F34A1D5" w14:textId="77777777" w:rsidR="007F333F" w:rsidRPr="00793D62" w:rsidRDefault="007F333F" w:rsidP="007F333F">
      <w:pPr>
        <w:pStyle w:val="BodyText"/>
        <w:spacing w:after="0"/>
        <w:ind w:left="284" w:right="-1"/>
        <w:rPr>
          <w:rFonts w:ascii="Calibri Light" w:hAnsi="Calibri Light" w:cs="Calibri Light"/>
          <w:sz w:val="24"/>
          <w:szCs w:val="24"/>
        </w:rPr>
      </w:pPr>
      <w:r w:rsidRPr="00793D62">
        <w:rPr>
          <w:rFonts w:ascii="Calibri Light" w:hAnsi="Calibri Light" w:cs="Calibri Light"/>
          <w:sz w:val="24"/>
          <w:szCs w:val="24"/>
          <w:lang w:val="en-US"/>
        </w:rPr>
        <w:t>Link</w:t>
      </w:r>
      <w:r w:rsidRPr="00793D62">
        <w:rPr>
          <w:rFonts w:ascii="Calibri Light" w:hAnsi="Calibri Light" w:cs="Calibri Light"/>
          <w:sz w:val="24"/>
          <w:szCs w:val="24"/>
        </w:rPr>
        <w:t xml:space="preserve"> google meeting </w:t>
      </w:r>
      <w:r w:rsidRPr="00793D62">
        <w:rPr>
          <w:rFonts w:ascii="Calibri Light" w:hAnsi="Calibri Light" w:cs="Calibri Light"/>
          <w:sz w:val="24"/>
          <w:szCs w:val="24"/>
          <w:lang w:val="en-US"/>
        </w:rPr>
        <w:t>yang digunakan</w:t>
      </w:r>
      <w:r w:rsidRPr="00793D62">
        <w:rPr>
          <w:rFonts w:ascii="Calibri Light" w:hAnsi="Calibri Light" w:cs="Calibri Light"/>
          <w:sz w:val="24"/>
          <w:szCs w:val="24"/>
        </w:rPr>
        <w:t xml:space="preserve">: </w:t>
      </w:r>
    </w:p>
    <w:p w14:paraId="715C8E61" w14:textId="1FCB2419" w:rsidR="007F333F" w:rsidRPr="00793D62" w:rsidRDefault="007F333F" w:rsidP="007F333F">
      <w:pPr>
        <w:pStyle w:val="BodyText"/>
        <w:spacing w:after="0"/>
        <w:ind w:left="284" w:right="-1"/>
        <w:rPr>
          <w:rFonts w:ascii="Calibri Light" w:hAnsi="Calibri Light" w:cs="Calibri Light"/>
          <w:color w:val="363B90"/>
          <w:sz w:val="24"/>
          <w:szCs w:val="24"/>
        </w:rPr>
      </w:pPr>
      <w:hyperlink r:id="rId14" w:history="1">
        <w:r w:rsidRPr="00793D62">
          <w:rPr>
            <w:rStyle w:val="Hyperlink"/>
            <w:rFonts w:ascii="Calibri Light" w:hAnsi="Calibri Light" w:cs="Calibri Light"/>
            <w:sz w:val="24"/>
            <w:szCs w:val="24"/>
          </w:rPr>
          <w:t>https://meet.eoog1e.com/jrf-wpoi-ufk</w:t>
        </w:r>
      </w:hyperlink>
      <w:r w:rsidRPr="00793D62">
        <w:rPr>
          <w:rFonts w:ascii="Calibri Light" w:hAnsi="Calibri Light" w:cs="Calibri Light"/>
          <w:color w:val="363B90"/>
          <w:sz w:val="24"/>
          <w:szCs w:val="24"/>
        </w:rPr>
        <w:t xml:space="preserve"> </w:t>
      </w:r>
    </w:p>
    <w:p w14:paraId="1FAC6187" w14:textId="163AA761" w:rsidR="007F333F" w:rsidRPr="00793D62" w:rsidRDefault="007F333F" w:rsidP="007F333F">
      <w:pPr>
        <w:pStyle w:val="BodyText"/>
        <w:spacing w:after="0"/>
        <w:ind w:left="284" w:right="-1"/>
        <w:rPr>
          <w:rFonts w:ascii="Calibri Light" w:hAnsi="Calibri Light" w:cs="Calibri Light"/>
          <w:color w:val="050505"/>
          <w:sz w:val="24"/>
          <w:szCs w:val="24"/>
        </w:rPr>
      </w:pPr>
      <w:r w:rsidRPr="00793D62">
        <w:rPr>
          <w:rFonts w:ascii="Calibri Light" w:hAnsi="Calibri Light" w:cs="Calibri Light"/>
          <w:color w:val="0C0C0C"/>
          <w:sz w:val="24"/>
          <w:szCs w:val="24"/>
        </w:rPr>
        <w:t xml:space="preserve">ID </w:t>
      </w:r>
      <w:r w:rsidRPr="00793D62">
        <w:rPr>
          <w:rFonts w:ascii="Calibri Light" w:hAnsi="Calibri Light" w:cs="Calibri Light"/>
          <w:color w:val="131313"/>
          <w:sz w:val="24"/>
          <w:szCs w:val="24"/>
        </w:rPr>
        <w:t xml:space="preserve">Meet: </w:t>
      </w:r>
      <w:r w:rsidRPr="00793D62">
        <w:rPr>
          <w:rFonts w:ascii="Calibri Light" w:hAnsi="Calibri Light" w:cs="Calibri Light"/>
          <w:color w:val="050505"/>
          <w:sz w:val="24"/>
          <w:szCs w:val="24"/>
        </w:rPr>
        <w:t>jrf-wpoi-ufk</w:t>
      </w:r>
    </w:p>
    <w:p w14:paraId="633401C0" w14:textId="5140D3EE" w:rsidR="007F333F" w:rsidRDefault="007F333F" w:rsidP="007F333F">
      <w:pPr>
        <w:pStyle w:val="BodyText"/>
        <w:spacing w:after="0"/>
        <w:ind w:left="284" w:right="-1"/>
        <w:rPr>
          <w:rFonts w:ascii="Calibri Light" w:hAnsi="Calibri Light" w:cs="Calibri Light"/>
          <w:sz w:val="24"/>
          <w:szCs w:val="24"/>
        </w:rPr>
      </w:pPr>
    </w:p>
    <w:p w14:paraId="3F0F42E7" w14:textId="77777777" w:rsidR="00A80613" w:rsidRPr="00793D62" w:rsidRDefault="00A80613" w:rsidP="007F333F">
      <w:pPr>
        <w:pStyle w:val="BodyText"/>
        <w:spacing w:after="0"/>
        <w:ind w:left="284" w:right="-1"/>
        <w:rPr>
          <w:rFonts w:ascii="Calibri Light" w:hAnsi="Calibri Light" w:cs="Calibri Light"/>
          <w:sz w:val="24"/>
          <w:szCs w:val="24"/>
        </w:rPr>
      </w:pPr>
    </w:p>
    <w:p w14:paraId="0951B9E2" w14:textId="3AF0A566" w:rsidR="000A441C" w:rsidRPr="00793D62" w:rsidRDefault="000A441C" w:rsidP="007F333F">
      <w:pPr>
        <w:spacing w:after="0"/>
        <w:ind w:firstLine="284"/>
        <w:jc w:val="both"/>
        <w:rPr>
          <w:rFonts w:ascii="Calibri Light" w:hAnsi="Calibri Light" w:cs="Calibri Light"/>
          <w:sz w:val="24"/>
          <w:szCs w:val="24"/>
          <w:lang w:val="en-US"/>
        </w:rPr>
      </w:pPr>
      <w:r w:rsidRPr="00793D62">
        <w:rPr>
          <w:rFonts w:ascii="Calibri Light" w:hAnsi="Calibri Light" w:cs="Calibri Light"/>
          <w:sz w:val="24"/>
          <w:szCs w:val="24"/>
          <w:lang w:val="en-US"/>
        </w:rPr>
        <w:lastRenderedPageBreak/>
        <w:t xml:space="preserve">Kegiatan pengabdian </w:t>
      </w:r>
      <w:r w:rsidRPr="00793D62">
        <w:rPr>
          <w:rFonts w:ascii="Calibri Light" w:hAnsi="Calibri Light" w:cs="Calibri Light"/>
          <w:sz w:val="24"/>
          <w:szCs w:val="24"/>
        </w:rPr>
        <w:t>ini</w:t>
      </w:r>
      <w:r w:rsidRPr="00793D62">
        <w:rPr>
          <w:rFonts w:ascii="Calibri Light" w:hAnsi="Calibri Light" w:cs="Calibri Light"/>
          <w:spacing w:val="-22"/>
          <w:sz w:val="24"/>
          <w:szCs w:val="24"/>
        </w:rPr>
        <w:t xml:space="preserve"> </w:t>
      </w:r>
      <w:r w:rsidRPr="00793D62">
        <w:rPr>
          <w:rFonts w:ascii="Calibri Light" w:hAnsi="Calibri Light" w:cs="Calibri Light"/>
          <w:sz w:val="24"/>
          <w:szCs w:val="24"/>
        </w:rPr>
        <w:t>diikuti</w:t>
      </w:r>
      <w:r w:rsidRPr="00793D62">
        <w:rPr>
          <w:rFonts w:ascii="Calibri Light" w:hAnsi="Calibri Light" w:cs="Calibri Light"/>
          <w:spacing w:val="-17"/>
          <w:sz w:val="24"/>
          <w:szCs w:val="24"/>
        </w:rPr>
        <w:t xml:space="preserve"> </w:t>
      </w:r>
      <w:r w:rsidRPr="00793D62">
        <w:rPr>
          <w:rFonts w:ascii="Calibri Light" w:hAnsi="Calibri Light" w:cs="Calibri Light"/>
          <w:sz w:val="24"/>
          <w:szCs w:val="24"/>
        </w:rPr>
        <w:t>oleh</w:t>
      </w:r>
      <w:r w:rsidRPr="00793D62">
        <w:rPr>
          <w:rFonts w:ascii="Calibri Light" w:hAnsi="Calibri Light" w:cs="Calibri Light"/>
          <w:spacing w:val="-17"/>
          <w:sz w:val="24"/>
          <w:szCs w:val="24"/>
        </w:rPr>
        <w:t xml:space="preserve"> </w:t>
      </w:r>
      <w:r w:rsidRPr="00793D62">
        <w:rPr>
          <w:rFonts w:ascii="Calibri Light" w:hAnsi="Calibri Light" w:cs="Calibri Light"/>
          <w:sz w:val="24"/>
          <w:szCs w:val="24"/>
        </w:rPr>
        <w:t>beberapa</w:t>
      </w:r>
      <w:r w:rsidRPr="00793D62">
        <w:rPr>
          <w:rFonts w:ascii="Calibri Light" w:hAnsi="Calibri Light" w:cs="Calibri Light"/>
          <w:spacing w:val="-6"/>
          <w:sz w:val="24"/>
          <w:szCs w:val="24"/>
        </w:rPr>
        <w:t xml:space="preserve"> </w:t>
      </w:r>
      <w:r w:rsidRPr="00793D62">
        <w:rPr>
          <w:rFonts w:ascii="Calibri Light" w:hAnsi="Calibri Light" w:cs="Calibri Light"/>
          <w:sz w:val="24"/>
          <w:szCs w:val="24"/>
        </w:rPr>
        <w:t>guru</w:t>
      </w:r>
      <w:r w:rsidRPr="00793D62">
        <w:rPr>
          <w:rFonts w:ascii="Calibri Light" w:hAnsi="Calibri Light" w:cs="Calibri Light"/>
          <w:spacing w:val="-16"/>
          <w:sz w:val="24"/>
          <w:szCs w:val="24"/>
        </w:rPr>
        <w:t xml:space="preserve"> </w:t>
      </w:r>
      <w:r w:rsidRPr="00793D62">
        <w:rPr>
          <w:rFonts w:ascii="Calibri Light" w:hAnsi="Calibri Light" w:cs="Calibri Light"/>
          <w:spacing w:val="-16"/>
          <w:sz w:val="24"/>
          <w:szCs w:val="24"/>
          <w:lang w:val="en-US"/>
        </w:rPr>
        <w:t xml:space="preserve">Kelompok belajar (KB) dan guru PAUD/ TK, </w:t>
      </w:r>
      <w:r w:rsidRPr="00793D62">
        <w:rPr>
          <w:rFonts w:ascii="Calibri Light" w:hAnsi="Calibri Light" w:cs="Calibri Light"/>
          <w:sz w:val="24"/>
          <w:szCs w:val="24"/>
          <w:lang w:val="en-US"/>
        </w:rPr>
        <w:t xml:space="preserve">baik </w:t>
      </w:r>
      <w:r w:rsidR="00073DF1" w:rsidRPr="00793D62">
        <w:rPr>
          <w:rFonts w:ascii="Calibri Light" w:hAnsi="Calibri Light" w:cs="Calibri Light"/>
          <w:sz w:val="24"/>
          <w:szCs w:val="24"/>
          <w:lang w:val="en-US"/>
        </w:rPr>
        <w:t xml:space="preserve">Lembaga swasta </w:t>
      </w:r>
      <w:r w:rsidRPr="00793D62">
        <w:rPr>
          <w:rFonts w:ascii="Calibri Light" w:hAnsi="Calibri Light" w:cs="Calibri Light"/>
          <w:sz w:val="24"/>
          <w:szCs w:val="24"/>
          <w:lang w:val="en-US"/>
        </w:rPr>
        <w:t xml:space="preserve">maupun </w:t>
      </w:r>
      <w:r w:rsidR="00073DF1" w:rsidRPr="00793D62">
        <w:rPr>
          <w:rFonts w:ascii="Calibri Light" w:hAnsi="Calibri Light" w:cs="Calibri Light"/>
          <w:sz w:val="24"/>
          <w:szCs w:val="24"/>
          <w:lang w:val="en-US"/>
        </w:rPr>
        <w:t>Negeri</w:t>
      </w:r>
      <w:r w:rsidRPr="00793D62">
        <w:rPr>
          <w:rFonts w:ascii="Calibri Light" w:hAnsi="Calibri Light" w:cs="Calibri Light"/>
          <w:sz w:val="24"/>
          <w:szCs w:val="24"/>
        </w:rPr>
        <w:t xml:space="preserve">. Pelaksanaan </w:t>
      </w:r>
      <w:r w:rsidR="00073DF1" w:rsidRPr="00793D62">
        <w:rPr>
          <w:rFonts w:ascii="Calibri Light" w:hAnsi="Calibri Light" w:cs="Calibri Light"/>
          <w:sz w:val="24"/>
          <w:szCs w:val="24"/>
          <w:lang w:val="en-US"/>
        </w:rPr>
        <w:t xml:space="preserve">dilakukan hari Jum’at </w:t>
      </w:r>
      <w:r w:rsidR="003D73DB" w:rsidRPr="00793D62">
        <w:rPr>
          <w:rFonts w:ascii="Calibri Light" w:hAnsi="Calibri Light" w:cs="Calibri Light"/>
          <w:sz w:val="24"/>
          <w:szCs w:val="24"/>
          <w:lang w:val="en-US"/>
        </w:rPr>
        <w:t xml:space="preserve">21 mei 2021 </w:t>
      </w:r>
      <w:r w:rsidRPr="00793D62">
        <w:rPr>
          <w:rFonts w:ascii="Calibri Light" w:hAnsi="Calibri Light" w:cs="Calibri Light"/>
          <w:sz w:val="24"/>
          <w:szCs w:val="24"/>
        </w:rPr>
        <w:t>dimulai jam 13.00 sampai jam 15.</w:t>
      </w:r>
      <w:r w:rsidR="00073DF1" w:rsidRPr="00793D62">
        <w:rPr>
          <w:rFonts w:ascii="Calibri Light" w:hAnsi="Calibri Light" w:cs="Calibri Light"/>
          <w:sz w:val="24"/>
          <w:szCs w:val="24"/>
          <w:lang w:val="en-US"/>
        </w:rPr>
        <w:t>0</w:t>
      </w:r>
      <w:r w:rsidRPr="00793D62">
        <w:rPr>
          <w:rFonts w:ascii="Calibri Light" w:hAnsi="Calibri Light" w:cs="Calibri Light"/>
          <w:sz w:val="24"/>
          <w:szCs w:val="24"/>
        </w:rPr>
        <w:t xml:space="preserve">0 dengan berbagai penjelasan materi, diskusi/ tanya jawab </w:t>
      </w:r>
      <w:r w:rsidR="00073DF1" w:rsidRPr="00793D62">
        <w:rPr>
          <w:rFonts w:ascii="Calibri Light" w:hAnsi="Calibri Light" w:cs="Calibri Light"/>
          <w:sz w:val="24"/>
          <w:szCs w:val="24"/>
          <w:lang w:val="en-US"/>
        </w:rPr>
        <w:t xml:space="preserve">tentang profesionalisme guru PAUD </w:t>
      </w:r>
      <w:r w:rsidRPr="00793D62">
        <w:rPr>
          <w:rFonts w:ascii="Calibri Light" w:hAnsi="Calibri Light" w:cs="Calibri Light"/>
          <w:sz w:val="24"/>
          <w:szCs w:val="24"/>
        </w:rPr>
        <w:t xml:space="preserve">yang diawali dengan </w:t>
      </w:r>
      <w:r w:rsidR="00073DF1" w:rsidRPr="00793D62">
        <w:rPr>
          <w:rFonts w:ascii="Calibri Light" w:hAnsi="Calibri Light" w:cs="Calibri Light"/>
          <w:sz w:val="24"/>
          <w:szCs w:val="24"/>
          <w:lang w:val="en-US"/>
        </w:rPr>
        <w:t>definisi seorang guru, definisi prefesi, professional, profesionalitas, profesionalisme, tugas dan peran seorang guru di Lembaga Pendidikan terutama pada masa pandemic covid-19.</w:t>
      </w:r>
    </w:p>
    <w:p w14:paraId="1D52DA73" w14:textId="17BC77DC" w:rsidR="00A26C49" w:rsidRPr="00793D62" w:rsidRDefault="00A26C49" w:rsidP="005665DA">
      <w:pPr>
        <w:spacing w:after="0"/>
        <w:jc w:val="center"/>
        <w:rPr>
          <w:rFonts w:ascii="Calibri Light" w:hAnsi="Calibri Light" w:cs="Calibri Light"/>
          <w:sz w:val="24"/>
          <w:szCs w:val="24"/>
          <w:lang w:val="en-US"/>
        </w:rPr>
      </w:pPr>
      <w:r w:rsidRPr="00793D62">
        <w:rPr>
          <w:noProof/>
        </w:rPr>
        <w:drawing>
          <wp:inline distT="0" distB="0" distL="0" distR="0" wp14:anchorId="16E04968" wp14:editId="6AEBD244">
            <wp:extent cx="4221125" cy="204365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9987" cy="2047944"/>
                    </a:xfrm>
                    <a:prstGeom prst="rect">
                      <a:avLst/>
                    </a:prstGeom>
                    <a:noFill/>
                    <a:ln>
                      <a:noFill/>
                    </a:ln>
                  </pic:spPr>
                </pic:pic>
              </a:graphicData>
            </a:graphic>
          </wp:inline>
        </w:drawing>
      </w:r>
      <w:r w:rsidR="005665DA" w:rsidRPr="00793D62">
        <w:rPr>
          <w:rFonts w:ascii="Calibri Light" w:hAnsi="Calibri Light" w:cs="Calibri Light"/>
          <w:b/>
          <w:w w:val="95"/>
          <w:sz w:val="24"/>
          <w:szCs w:val="24"/>
        </w:rPr>
        <w:t xml:space="preserve">Gambar </w:t>
      </w:r>
      <w:r w:rsidR="005665DA" w:rsidRPr="00793D62">
        <w:rPr>
          <w:rFonts w:ascii="Calibri Light" w:hAnsi="Calibri Light" w:cs="Calibri Light"/>
          <w:b/>
          <w:w w:val="95"/>
          <w:sz w:val="24"/>
          <w:szCs w:val="24"/>
          <w:lang w:val="en-US"/>
        </w:rPr>
        <w:t>2</w:t>
      </w:r>
      <w:r w:rsidR="005665DA" w:rsidRPr="00793D62">
        <w:rPr>
          <w:rFonts w:ascii="Calibri Light" w:hAnsi="Calibri Light" w:cs="Calibri Light"/>
          <w:b/>
          <w:w w:val="95"/>
          <w:sz w:val="24"/>
          <w:szCs w:val="24"/>
        </w:rPr>
        <w:t xml:space="preserve">. </w:t>
      </w:r>
      <w:r w:rsidR="005665DA" w:rsidRPr="00793D62">
        <w:rPr>
          <w:rFonts w:ascii="Calibri Light" w:hAnsi="Calibri Light" w:cs="Calibri Light"/>
          <w:w w:val="95"/>
          <w:sz w:val="24"/>
          <w:szCs w:val="24"/>
          <w:lang w:val="en-US"/>
        </w:rPr>
        <w:t>Aktivitas kegiatan awal penyuluhan (perkenalan pemateri)</w:t>
      </w:r>
    </w:p>
    <w:p w14:paraId="75C14F12" w14:textId="140360F3" w:rsidR="00A26C49" w:rsidRPr="00793D62" w:rsidRDefault="00A26C49" w:rsidP="007F333F">
      <w:pPr>
        <w:spacing w:after="0"/>
        <w:ind w:firstLine="284"/>
        <w:jc w:val="both"/>
        <w:rPr>
          <w:rFonts w:ascii="Calibri Light" w:hAnsi="Calibri Light" w:cs="Calibri Light"/>
          <w:sz w:val="24"/>
          <w:szCs w:val="24"/>
          <w:lang w:val="en-US"/>
        </w:rPr>
      </w:pPr>
    </w:p>
    <w:p w14:paraId="60AB040C" w14:textId="333C0330" w:rsidR="00A26C49" w:rsidRPr="00793D62" w:rsidRDefault="005665DA" w:rsidP="005665DA">
      <w:pPr>
        <w:spacing w:after="0"/>
        <w:jc w:val="center"/>
        <w:rPr>
          <w:rFonts w:ascii="Calibri Light" w:hAnsi="Calibri Light" w:cs="Calibri Light"/>
          <w:sz w:val="24"/>
          <w:szCs w:val="24"/>
          <w:lang w:val="en-US"/>
        </w:rPr>
      </w:pPr>
      <w:r w:rsidRPr="00793D62">
        <w:rPr>
          <w:noProof/>
        </w:rPr>
        <w:drawing>
          <wp:inline distT="0" distB="0" distL="0" distR="0" wp14:anchorId="478BB54E" wp14:editId="6960FB59">
            <wp:extent cx="4170192" cy="198828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86187" cy="1995915"/>
                    </a:xfrm>
                    <a:prstGeom prst="rect">
                      <a:avLst/>
                    </a:prstGeom>
                    <a:noFill/>
                    <a:ln>
                      <a:noFill/>
                    </a:ln>
                  </pic:spPr>
                </pic:pic>
              </a:graphicData>
            </a:graphic>
          </wp:inline>
        </w:drawing>
      </w:r>
    </w:p>
    <w:p w14:paraId="40EBC7A0" w14:textId="17499546" w:rsidR="00C67CAA" w:rsidRDefault="005665DA" w:rsidP="005665DA">
      <w:pPr>
        <w:spacing w:after="0"/>
        <w:jc w:val="center"/>
        <w:rPr>
          <w:rFonts w:ascii="Calibri Light" w:hAnsi="Calibri Light" w:cs="Calibri Light"/>
          <w:sz w:val="24"/>
          <w:szCs w:val="24"/>
          <w:lang w:val="en-US"/>
        </w:rPr>
      </w:pPr>
      <w:r w:rsidRPr="00793D62">
        <w:rPr>
          <w:rFonts w:ascii="Calibri Light" w:hAnsi="Calibri Light" w:cs="Calibri Light"/>
          <w:b/>
          <w:w w:val="95"/>
          <w:sz w:val="24"/>
          <w:szCs w:val="24"/>
        </w:rPr>
        <w:t xml:space="preserve">Gambar </w:t>
      </w:r>
      <w:r w:rsidRPr="00793D62">
        <w:rPr>
          <w:rFonts w:ascii="Calibri Light" w:hAnsi="Calibri Light" w:cs="Calibri Light"/>
          <w:b/>
          <w:w w:val="95"/>
          <w:sz w:val="24"/>
          <w:szCs w:val="24"/>
          <w:lang w:val="en-US"/>
        </w:rPr>
        <w:t>2</w:t>
      </w:r>
      <w:r w:rsidRPr="00793D62">
        <w:rPr>
          <w:rFonts w:ascii="Calibri Light" w:hAnsi="Calibri Light" w:cs="Calibri Light"/>
          <w:b/>
          <w:w w:val="95"/>
          <w:sz w:val="24"/>
          <w:szCs w:val="24"/>
        </w:rPr>
        <w:t xml:space="preserve">. </w:t>
      </w:r>
      <w:r w:rsidRPr="00793D62">
        <w:rPr>
          <w:rFonts w:ascii="Calibri Light" w:hAnsi="Calibri Light" w:cs="Calibri Light"/>
          <w:w w:val="95"/>
          <w:sz w:val="24"/>
          <w:szCs w:val="24"/>
          <w:lang w:val="en-US"/>
        </w:rPr>
        <w:t>Aktivitas penyampaian materi awal (pengertian guru)</w:t>
      </w:r>
    </w:p>
    <w:p w14:paraId="5E1A9B7D" w14:textId="49C4B2C6" w:rsidR="005665DA" w:rsidRDefault="005665DA" w:rsidP="005665DA">
      <w:pPr>
        <w:spacing w:after="0"/>
        <w:jc w:val="center"/>
        <w:rPr>
          <w:rFonts w:ascii="Calibri Light" w:hAnsi="Calibri Light" w:cs="Calibri Light"/>
          <w:sz w:val="24"/>
          <w:szCs w:val="24"/>
          <w:lang w:val="en-US"/>
        </w:rPr>
      </w:pPr>
    </w:p>
    <w:p w14:paraId="51EC1DD4" w14:textId="05414726" w:rsidR="005665DA" w:rsidRDefault="005665DA" w:rsidP="005665DA">
      <w:pPr>
        <w:spacing w:after="0"/>
        <w:jc w:val="center"/>
        <w:rPr>
          <w:rFonts w:ascii="Calibri Light" w:hAnsi="Calibri Light" w:cs="Calibri Light"/>
          <w:sz w:val="24"/>
          <w:szCs w:val="24"/>
          <w:lang w:val="en-US"/>
        </w:rPr>
      </w:pPr>
      <w:r>
        <w:rPr>
          <w:noProof/>
        </w:rPr>
        <w:lastRenderedPageBreak/>
        <w:drawing>
          <wp:inline distT="0" distB="0" distL="0" distR="0" wp14:anchorId="2DF03099" wp14:editId="19047F3B">
            <wp:extent cx="4189228" cy="1997365"/>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7927" cy="2001513"/>
                    </a:xfrm>
                    <a:prstGeom prst="rect">
                      <a:avLst/>
                    </a:prstGeom>
                    <a:noFill/>
                    <a:ln>
                      <a:noFill/>
                    </a:ln>
                  </pic:spPr>
                </pic:pic>
              </a:graphicData>
            </a:graphic>
          </wp:inline>
        </w:drawing>
      </w:r>
    </w:p>
    <w:p w14:paraId="5F247F6E" w14:textId="2D07D238" w:rsidR="005665DA" w:rsidRDefault="005665DA" w:rsidP="005665DA">
      <w:pPr>
        <w:spacing w:after="0"/>
        <w:jc w:val="center"/>
        <w:rPr>
          <w:rFonts w:ascii="Calibri Light" w:hAnsi="Calibri Light" w:cs="Calibri Light"/>
          <w:sz w:val="24"/>
          <w:szCs w:val="24"/>
          <w:lang w:val="en-US"/>
        </w:rPr>
      </w:pPr>
      <w:r w:rsidRPr="00C67CAA">
        <w:rPr>
          <w:rFonts w:ascii="Calibri Light" w:hAnsi="Calibri Light" w:cs="Calibri Light"/>
          <w:b/>
          <w:w w:val="95"/>
          <w:sz w:val="24"/>
          <w:szCs w:val="24"/>
        </w:rPr>
        <w:t xml:space="preserve">Gambar </w:t>
      </w:r>
      <w:r>
        <w:rPr>
          <w:rFonts w:ascii="Calibri Light" w:hAnsi="Calibri Light" w:cs="Calibri Light"/>
          <w:b/>
          <w:w w:val="95"/>
          <w:sz w:val="24"/>
          <w:szCs w:val="24"/>
          <w:lang w:val="en-US"/>
        </w:rPr>
        <w:t>3</w:t>
      </w:r>
      <w:r w:rsidRPr="00C67CAA">
        <w:rPr>
          <w:rFonts w:ascii="Calibri Light" w:hAnsi="Calibri Light" w:cs="Calibri Light"/>
          <w:b/>
          <w:w w:val="95"/>
          <w:sz w:val="24"/>
          <w:szCs w:val="24"/>
        </w:rPr>
        <w:t xml:space="preserve">. </w:t>
      </w:r>
      <w:r>
        <w:rPr>
          <w:rFonts w:ascii="Calibri Light" w:hAnsi="Calibri Light" w:cs="Calibri Light"/>
          <w:w w:val="95"/>
          <w:sz w:val="24"/>
          <w:szCs w:val="24"/>
          <w:lang w:val="en-US"/>
        </w:rPr>
        <w:t>Aktivitas penyampaian materi selanjutnya (pengertian profesioanal)</w:t>
      </w:r>
    </w:p>
    <w:p w14:paraId="7DAA1454" w14:textId="7378FF17" w:rsidR="005665DA" w:rsidRDefault="005665DA" w:rsidP="005665DA">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 xml:space="preserve">Kegiatan penyuluhan ini diikuti oleh guru-guru berbagai latar belakang yang berbeda, baik dari jenis Pendidikan maupun dari </w:t>
      </w:r>
      <w:r w:rsidR="00977218">
        <w:rPr>
          <w:rFonts w:ascii="Calibri Light" w:hAnsi="Calibri Light" w:cs="Calibri Light"/>
          <w:sz w:val="24"/>
          <w:szCs w:val="24"/>
          <w:lang w:val="en-US"/>
        </w:rPr>
        <w:t>latar belakang keluarga dan lembaga yang berbeda juga, sehingga banyak mendapatkan ilmu yang bermanfaat dengan cara sharing pengetahuan antara guru yang satu dengan yang lainnya.</w:t>
      </w:r>
    </w:p>
    <w:p w14:paraId="5D17B7CF" w14:textId="55731B3F" w:rsidR="00977218" w:rsidRDefault="00977218" w:rsidP="005665DA">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Hal-hal yang didapat dalam kegitan penyuluhan ini, dapata kami rekap sebagai berikut:</w:t>
      </w:r>
    </w:p>
    <w:p w14:paraId="3BE91DB3" w14:textId="6C14A78A" w:rsidR="00977218" w:rsidRDefault="00977218" w:rsidP="00977218">
      <w:pPr>
        <w:pStyle w:val="ListParagraph"/>
        <w:numPr>
          <w:ilvl w:val="0"/>
          <w:numId w:val="29"/>
        </w:numPr>
        <w:spacing w:before="120" w:after="120"/>
        <w:jc w:val="both"/>
        <w:rPr>
          <w:rFonts w:ascii="Calibri Light" w:hAnsi="Calibri Light" w:cs="Calibri Light"/>
          <w:szCs w:val="24"/>
        </w:rPr>
      </w:pPr>
      <w:r>
        <w:rPr>
          <w:rFonts w:ascii="Calibri Light" w:hAnsi="Calibri Light" w:cs="Calibri Light"/>
          <w:szCs w:val="24"/>
        </w:rPr>
        <w:t>Berdasarkan hasil diskusi setelah penyampaian materi, maka rata-rata peserta sudah mulai mamahami materi tantang peningkatan profesionalisme guru paud pada masa pandemic covid-19.</w:t>
      </w:r>
    </w:p>
    <w:p w14:paraId="6F6C5A3B" w14:textId="21DE4743" w:rsidR="00977218" w:rsidRDefault="00977218" w:rsidP="00977218">
      <w:pPr>
        <w:pStyle w:val="ListParagraph"/>
        <w:numPr>
          <w:ilvl w:val="0"/>
          <w:numId w:val="29"/>
        </w:numPr>
        <w:spacing w:before="120" w:after="120"/>
        <w:jc w:val="both"/>
        <w:rPr>
          <w:rFonts w:ascii="Calibri Light" w:hAnsi="Calibri Light" w:cs="Calibri Light"/>
          <w:szCs w:val="24"/>
        </w:rPr>
      </w:pPr>
      <w:r>
        <w:rPr>
          <w:rFonts w:ascii="Calibri Light" w:hAnsi="Calibri Light" w:cs="Calibri Light"/>
          <w:szCs w:val="24"/>
        </w:rPr>
        <w:t>Peserta/ guru mendapatkan ilmu yang bermanaaf, sebagai bekal dalam menaanggulai pembelajaran di masa pandemic covid-19.</w:t>
      </w:r>
    </w:p>
    <w:p w14:paraId="67609A32" w14:textId="463427CC" w:rsidR="00977218" w:rsidRDefault="00977218" w:rsidP="00977218">
      <w:pPr>
        <w:pStyle w:val="ListParagraph"/>
        <w:numPr>
          <w:ilvl w:val="0"/>
          <w:numId w:val="29"/>
        </w:numPr>
        <w:spacing w:before="120" w:after="120"/>
        <w:jc w:val="both"/>
        <w:rPr>
          <w:rFonts w:ascii="Calibri Light" w:hAnsi="Calibri Light" w:cs="Calibri Light"/>
          <w:szCs w:val="24"/>
        </w:rPr>
      </w:pPr>
      <w:r>
        <w:rPr>
          <w:rFonts w:ascii="Calibri Light" w:hAnsi="Calibri Light" w:cs="Calibri Light"/>
          <w:szCs w:val="24"/>
        </w:rPr>
        <w:t>Pemateri/ dosen mendapatkan ilmu tambahan dengan cara mengadakan sharing atau tanya jawab dengan peserta yang mengalami langsung keadaan di lingkungan Pendidikan baik di Kelompok belajar (KB), PAUD/ PIUD maupun Taman Kanak Kanak (TK).</w:t>
      </w:r>
    </w:p>
    <w:p w14:paraId="59E78989" w14:textId="1FBA6662" w:rsidR="00977218" w:rsidRPr="00977218" w:rsidRDefault="00977218" w:rsidP="00977218">
      <w:pPr>
        <w:pStyle w:val="ListParagraph"/>
        <w:numPr>
          <w:ilvl w:val="0"/>
          <w:numId w:val="29"/>
        </w:numPr>
        <w:spacing w:before="120" w:after="120"/>
        <w:jc w:val="both"/>
        <w:rPr>
          <w:rFonts w:ascii="Calibri Light" w:hAnsi="Calibri Light" w:cs="Calibri Light"/>
          <w:szCs w:val="24"/>
        </w:rPr>
      </w:pPr>
      <w:r>
        <w:rPr>
          <w:rFonts w:ascii="Calibri Light" w:hAnsi="Calibri Light" w:cs="Calibri Light"/>
          <w:szCs w:val="24"/>
        </w:rPr>
        <w:t xml:space="preserve">Adanya sertifikat yang diberikan oleh kepala LP3M Univeristas Nurul Jadid Kepada Peserta, menjadikan nilai tambah dan bukti </w:t>
      </w:r>
      <w:r w:rsidR="007572E5">
        <w:rPr>
          <w:rFonts w:ascii="Calibri Light" w:hAnsi="Calibri Light" w:cs="Calibri Light"/>
          <w:szCs w:val="24"/>
        </w:rPr>
        <w:t xml:space="preserve">fisik </w:t>
      </w:r>
      <w:r>
        <w:rPr>
          <w:rFonts w:ascii="Calibri Light" w:hAnsi="Calibri Light" w:cs="Calibri Light"/>
          <w:szCs w:val="24"/>
        </w:rPr>
        <w:t>keikut sertaan kegiatan penyuluhan</w:t>
      </w:r>
      <w:r w:rsidR="007572E5">
        <w:rPr>
          <w:rFonts w:ascii="Calibri Light" w:hAnsi="Calibri Light" w:cs="Calibri Light"/>
          <w:szCs w:val="24"/>
        </w:rPr>
        <w:t xml:space="preserve"> sebagai lampiran portofolio/ administrasi data di Lembaga mengajar.</w:t>
      </w:r>
    </w:p>
    <w:p w14:paraId="56CA0082" w14:textId="24D1C3CC" w:rsidR="000A441C" w:rsidRDefault="00665FAC" w:rsidP="001B2C16">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Setelah mengikuti kegiatan penyuluhan, semua peserta diberikan sertifikat keikut sertaan dalam kegiatan, yaitu sebagai penghargaan dan bukti fisik kepeda peserta yang telah meluangkan waktunya dalam kegiatan tersebut. Di bawah ini contoh sertifikat salah satu peserta dalam kegaiatan penyuluhan.</w:t>
      </w:r>
    </w:p>
    <w:p w14:paraId="1E513C5B" w14:textId="2D854155" w:rsidR="00665FAC" w:rsidRDefault="00665FAC" w:rsidP="001B2C16">
      <w:pPr>
        <w:spacing w:before="120" w:after="120" w:line="240" w:lineRule="auto"/>
        <w:ind w:firstLine="284"/>
        <w:jc w:val="both"/>
        <w:rPr>
          <w:rFonts w:ascii="Calibri Light" w:hAnsi="Calibri Light" w:cs="Calibri Light"/>
          <w:sz w:val="24"/>
          <w:szCs w:val="24"/>
          <w:lang w:val="en-US"/>
        </w:rPr>
      </w:pPr>
    </w:p>
    <w:p w14:paraId="6C281E49" w14:textId="2A1D253B" w:rsidR="00665FAC" w:rsidRDefault="00665FAC" w:rsidP="00665FAC">
      <w:pPr>
        <w:spacing w:before="120" w:after="120" w:line="240" w:lineRule="auto"/>
        <w:jc w:val="center"/>
        <w:rPr>
          <w:rFonts w:ascii="Calibri Light" w:hAnsi="Calibri Light" w:cs="Calibri Light"/>
          <w:sz w:val="24"/>
          <w:szCs w:val="24"/>
          <w:lang w:val="en-US"/>
        </w:rPr>
      </w:pPr>
      <w:r>
        <w:rPr>
          <w:noProof/>
        </w:rPr>
        <w:lastRenderedPageBreak/>
        <w:drawing>
          <wp:inline distT="0" distB="0" distL="0" distR="0" wp14:anchorId="0165F6ED" wp14:editId="1CC1FE59">
            <wp:extent cx="3987209" cy="27493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2176" cy="2759686"/>
                    </a:xfrm>
                    <a:prstGeom prst="rect">
                      <a:avLst/>
                    </a:prstGeom>
                    <a:noFill/>
                    <a:ln>
                      <a:noFill/>
                    </a:ln>
                  </pic:spPr>
                </pic:pic>
              </a:graphicData>
            </a:graphic>
          </wp:inline>
        </w:drawing>
      </w:r>
    </w:p>
    <w:p w14:paraId="6B31B39C" w14:textId="66B3AF95" w:rsidR="00665FAC" w:rsidRDefault="00665FAC" w:rsidP="00665FAC">
      <w:pPr>
        <w:spacing w:before="120" w:after="120" w:line="240" w:lineRule="auto"/>
        <w:jc w:val="center"/>
        <w:rPr>
          <w:rFonts w:ascii="Calibri Light" w:hAnsi="Calibri Light" w:cs="Calibri Light"/>
          <w:sz w:val="24"/>
          <w:szCs w:val="24"/>
          <w:lang w:val="en-US"/>
        </w:rPr>
      </w:pPr>
      <w:r w:rsidRPr="00C67CAA">
        <w:rPr>
          <w:rFonts w:ascii="Calibri Light" w:hAnsi="Calibri Light" w:cs="Calibri Light"/>
          <w:b/>
          <w:w w:val="95"/>
          <w:sz w:val="24"/>
          <w:szCs w:val="24"/>
        </w:rPr>
        <w:t xml:space="preserve">Gambar </w:t>
      </w:r>
      <w:r>
        <w:rPr>
          <w:rFonts w:ascii="Calibri Light" w:hAnsi="Calibri Light" w:cs="Calibri Light"/>
          <w:b/>
          <w:w w:val="95"/>
          <w:sz w:val="24"/>
          <w:szCs w:val="24"/>
          <w:lang w:val="en-US"/>
        </w:rPr>
        <w:t>4</w:t>
      </w:r>
      <w:r w:rsidRPr="00C67CAA">
        <w:rPr>
          <w:rFonts w:ascii="Calibri Light" w:hAnsi="Calibri Light" w:cs="Calibri Light"/>
          <w:b/>
          <w:w w:val="95"/>
          <w:sz w:val="24"/>
          <w:szCs w:val="24"/>
        </w:rPr>
        <w:t xml:space="preserve">. </w:t>
      </w:r>
      <w:r>
        <w:rPr>
          <w:rFonts w:ascii="Calibri Light" w:hAnsi="Calibri Light" w:cs="Calibri Light"/>
          <w:w w:val="95"/>
          <w:sz w:val="24"/>
          <w:szCs w:val="24"/>
          <w:lang w:val="en-US"/>
        </w:rPr>
        <w:t>Contoh sertifikat peserta penyluhan</w:t>
      </w:r>
    </w:p>
    <w:p w14:paraId="40014E63" w14:textId="77777777" w:rsidR="00EE37C0" w:rsidRDefault="00EE37C0" w:rsidP="001B2C16">
      <w:pPr>
        <w:contextualSpacing/>
        <w:rPr>
          <w:rFonts w:ascii="Calibri Light" w:hAnsi="Calibri Light" w:cs="Calibri Light"/>
          <w:sz w:val="24"/>
          <w:szCs w:val="24"/>
          <w:lang w:val="en-US"/>
        </w:rPr>
      </w:pPr>
    </w:p>
    <w:p w14:paraId="1D88E1DC" w14:textId="35A657CD" w:rsidR="001B2C16" w:rsidRPr="001B2C16" w:rsidRDefault="00EE37C0" w:rsidP="00EE37C0">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Pembahasan</w:t>
      </w:r>
    </w:p>
    <w:p w14:paraId="6264B372" w14:textId="77777777" w:rsidR="00301CAA" w:rsidRDefault="00301CAA" w:rsidP="00EE37C0">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Dari hasil pelaksanaan penyuluhan Pendidikan guru PAUD, yang berjudul “</w:t>
      </w:r>
      <w:r w:rsidRPr="000A441C">
        <w:rPr>
          <w:rFonts w:ascii="Calibri Light" w:hAnsi="Calibri Light" w:cs="Calibri Light"/>
          <w:sz w:val="24"/>
          <w:szCs w:val="24"/>
        </w:rPr>
        <w:t xml:space="preserve">PKM </w:t>
      </w:r>
      <w:r w:rsidRPr="000A441C">
        <w:rPr>
          <w:rFonts w:ascii="Calibri Light" w:hAnsi="Calibri Light" w:cs="Calibri Light"/>
          <w:sz w:val="24"/>
          <w:szCs w:val="24"/>
          <w:lang w:val="en-US"/>
        </w:rPr>
        <w:t>Penyuluhan peningkatan Profesionalisme Guru PAUD pada Masa Pendemi Covid-19</w:t>
      </w:r>
      <w:r>
        <w:rPr>
          <w:rFonts w:ascii="Calibri Light" w:hAnsi="Calibri Light" w:cs="Calibri Light"/>
          <w:sz w:val="24"/>
          <w:szCs w:val="24"/>
          <w:lang w:val="en-US"/>
        </w:rPr>
        <w:t xml:space="preserve">”. Maka didaptkan dampak/ hasil dari kegiatan tersebut sebagai berikut: </w:t>
      </w:r>
    </w:p>
    <w:p w14:paraId="028E28B9" w14:textId="17E5AE35" w:rsidR="00301CAA" w:rsidRDefault="00301CAA" w:rsidP="00301CAA">
      <w:pPr>
        <w:pStyle w:val="ListParagraph"/>
        <w:numPr>
          <w:ilvl w:val="0"/>
          <w:numId w:val="31"/>
        </w:numPr>
        <w:spacing w:before="120" w:after="120"/>
        <w:ind w:left="709"/>
        <w:jc w:val="both"/>
        <w:rPr>
          <w:rFonts w:ascii="Calibri Light" w:hAnsi="Calibri Light" w:cs="Calibri Light"/>
          <w:szCs w:val="24"/>
        </w:rPr>
      </w:pPr>
      <w:r>
        <w:rPr>
          <w:rFonts w:ascii="Calibri Light" w:hAnsi="Calibri Light" w:cs="Calibri Light"/>
          <w:szCs w:val="24"/>
        </w:rPr>
        <w:t>Kebanyakan guru-guru KB/PIAUD/PAUD/TK masih ada yang mengalami kesuitan cara melaksanakan pembelajaran karena adanya dampak covid-19.</w:t>
      </w:r>
    </w:p>
    <w:p w14:paraId="6158DB41" w14:textId="5B6CF253" w:rsidR="00301CAA" w:rsidRDefault="00301CAA" w:rsidP="00301CAA">
      <w:pPr>
        <w:pStyle w:val="ListParagraph"/>
        <w:spacing w:before="120" w:after="120"/>
        <w:ind w:left="709" w:firstLine="0"/>
        <w:jc w:val="both"/>
        <w:rPr>
          <w:rFonts w:ascii="Calibri Light" w:hAnsi="Calibri Light" w:cs="Calibri Light"/>
          <w:szCs w:val="24"/>
        </w:rPr>
      </w:pPr>
      <w:r>
        <w:rPr>
          <w:rFonts w:ascii="Calibri Light" w:hAnsi="Calibri Light" w:cs="Calibri Light"/>
          <w:szCs w:val="24"/>
        </w:rPr>
        <w:t>Adapun pembahasan yang disampaikan pemateri dan saling sharing pengetahuan anatara peserta yang lain</w:t>
      </w:r>
      <w:r w:rsidR="00B51337">
        <w:rPr>
          <w:rFonts w:ascii="Calibri Light" w:hAnsi="Calibri Light" w:cs="Calibri Light"/>
          <w:szCs w:val="24"/>
        </w:rPr>
        <w:t>nya, yaitu</w:t>
      </w:r>
      <w:r>
        <w:rPr>
          <w:rFonts w:ascii="Calibri Light" w:hAnsi="Calibri Light" w:cs="Calibri Light"/>
          <w:szCs w:val="24"/>
        </w:rPr>
        <w:t xml:space="preserve"> dengan cara mengatasinya.</w:t>
      </w:r>
    </w:p>
    <w:p w14:paraId="4533140A" w14:textId="286A965D" w:rsidR="00301CAA" w:rsidRDefault="00301CAA" w:rsidP="00301CAA">
      <w:pPr>
        <w:pStyle w:val="ListParagraph"/>
        <w:numPr>
          <w:ilvl w:val="1"/>
          <w:numId w:val="29"/>
        </w:numPr>
        <w:spacing w:before="120" w:after="120"/>
        <w:ind w:left="993" w:hanging="284"/>
        <w:jc w:val="both"/>
        <w:rPr>
          <w:rFonts w:ascii="Calibri Light" w:hAnsi="Calibri Light" w:cs="Calibri Light"/>
          <w:szCs w:val="24"/>
        </w:rPr>
      </w:pPr>
      <w:r>
        <w:rPr>
          <w:rFonts w:ascii="Calibri Light" w:hAnsi="Calibri Light" w:cs="Calibri Light"/>
          <w:szCs w:val="24"/>
        </w:rPr>
        <w:t>Penggunaan media, yaitu memaksimalkan media yang ada</w:t>
      </w:r>
      <w:r w:rsidR="00D515A5">
        <w:rPr>
          <w:rFonts w:ascii="Calibri Light" w:hAnsi="Calibri Light" w:cs="Calibri Light"/>
          <w:szCs w:val="24"/>
        </w:rPr>
        <w:t>, seperti HP/ Android, laptop dan lain-lain.</w:t>
      </w:r>
    </w:p>
    <w:p w14:paraId="1C173186" w14:textId="3C3ADA08" w:rsidR="00D515A5" w:rsidRDefault="00D515A5" w:rsidP="00301CAA">
      <w:pPr>
        <w:pStyle w:val="ListParagraph"/>
        <w:numPr>
          <w:ilvl w:val="1"/>
          <w:numId w:val="29"/>
        </w:numPr>
        <w:spacing w:before="120" w:after="120"/>
        <w:ind w:left="993" w:hanging="284"/>
        <w:jc w:val="both"/>
        <w:rPr>
          <w:rFonts w:ascii="Calibri Light" w:hAnsi="Calibri Light" w:cs="Calibri Light"/>
          <w:szCs w:val="24"/>
        </w:rPr>
      </w:pPr>
      <w:r>
        <w:rPr>
          <w:rFonts w:ascii="Calibri Light" w:hAnsi="Calibri Light" w:cs="Calibri Light"/>
          <w:szCs w:val="24"/>
        </w:rPr>
        <w:t>Memaksimalkan penggunaan jaringan internet, karena orang tua/ siswa mendapatkan bantuan kuota belajar</w:t>
      </w:r>
      <w:r w:rsidR="00B51337">
        <w:rPr>
          <w:rFonts w:ascii="Calibri Light" w:hAnsi="Calibri Light" w:cs="Calibri Light"/>
          <w:szCs w:val="24"/>
        </w:rPr>
        <w:t>/ pelaksanaan pembelajaran secara daring</w:t>
      </w:r>
      <w:r>
        <w:rPr>
          <w:rFonts w:ascii="Calibri Light" w:hAnsi="Calibri Light" w:cs="Calibri Light"/>
          <w:szCs w:val="24"/>
        </w:rPr>
        <w:t>.</w:t>
      </w:r>
    </w:p>
    <w:p w14:paraId="26CB708D" w14:textId="706C891C" w:rsidR="00D515A5" w:rsidRDefault="00D515A5" w:rsidP="00301CAA">
      <w:pPr>
        <w:pStyle w:val="ListParagraph"/>
        <w:numPr>
          <w:ilvl w:val="1"/>
          <w:numId w:val="29"/>
        </w:numPr>
        <w:spacing w:before="120" w:after="120"/>
        <w:ind w:left="993" w:hanging="284"/>
        <w:jc w:val="both"/>
        <w:rPr>
          <w:rFonts w:ascii="Calibri Light" w:hAnsi="Calibri Light" w:cs="Calibri Light"/>
          <w:szCs w:val="24"/>
        </w:rPr>
      </w:pPr>
      <w:r>
        <w:rPr>
          <w:rFonts w:ascii="Calibri Light" w:hAnsi="Calibri Light" w:cs="Calibri Light"/>
          <w:szCs w:val="24"/>
        </w:rPr>
        <w:t xml:space="preserve">Pembentukan kelompok belajar </w:t>
      </w:r>
      <w:r w:rsidR="00B51337">
        <w:rPr>
          <w:rFonts w:ascii="Calibri Light" w:hAnsi="Calibri Light" w:cs="Calibri Light"/>
          <w:szCs w:val="24"/>
        </w:rPr>
        <w:t>siswa yang berdekatan rumahnya, yang teridi dari 2-3 siswa, yaitu dengan cara guru mendatangi siswa untuk belajar, tapi tetap dengan memperhatikan protocol kesehatan (pembelajaran secara luring).</w:t>
      </w:r>
    </w:p>
    <w:p w14:paraId="551E8406" w14:textId="034E36C5" w:rsidR="00B51337" w:rsidRDefault="00B51337" w:rsidP="00301CAA">
      <w:pPr>
        <w:pStyle w:val="ListParagraph"/>
        <w:numPr>
          <w:ilvl w:val="1"/>
          <w:numId w:val="29"/>
        </w:numPr>
        <w:spacing w:before="120" w:after="120"/>
        <w:ind w:left="993" w:hanging="284"/>
        <w:jc w:val="both"/>
        <w:rPr>
          <w:rFonts w:ascii="Calibri Light" w:hAnsi="Calibri Light" w:cs="Calibri Light"/>
          <w:szCs w:val="24"/>
        </w:rPr>
      </w:pPr>
      <w:r>
        <w:rPr>
          <w:rFonts w:ascii="Calibri Light" w:hAnsi="Calibri Light" w:cs="Calibri Light"/>
          <w:szCs w:val="24"/>
        </w:rPr>
        <w:t xml:space="preserve">Pembelajaran dengan menggunakan </w:t>
      </w:r>
      <w:r w:rsidRPr="00B51337">
        <w:rPr>
          <w:rFonts w:ascii="Calibri Light" w:hAnsi="Calibri Light" w:cs="Calibri Light"/>
          <w:i/>
          <w:szCs w:val="24"/>
        </w:rPr>
        <w:t>blanded learning</w:t>
      </w:r>
      <w:r>
        <w:rPr>
          <w:rFonts w:ascii="Calibri Light" w:hAnsi="Calibri Light" w:cs="Calibri Light"/>
          <w:szCs w:val="24"/>
        </w:rPr>
        <w:t>, yaitu campuran antara pembelajaran daring dan luring.</w:t>
      </w:r>
    </w:p>
    <w:p w14:paraId="2FDFDDAF" w14:textId="2209C24A" w:rsidR="00301CAA" w:rsidRPr="00301CAA" w:rsidRDefault="00B51337" w:rsidP="00301CAA">
      <w:pPr>
        <w:pStyle w:val="ListParagraph"/>
        <w:numPr>
          <w:ilvl w:val="0"/>
          <w:numId w:val="31"/>
        </w:numPr>
        <w:spacing w:before="120" w:after="120"/>
        <w:ind w:left="709"/>
        <w:jc w:val="both"/>
        <w:rPr>
          <w:rFonts w:ascii="Calibri Light" w:hAnsi="Calibri Light" w:cs="Calibri Light"/>
          <w:szCs w:val="24"/>
        </w:rPr>
      </w:pPr>
      <w:r>
        <w:rPr>
          <w:rFonts w:ascii="Calibri Light" w:hAnsi="Calibri Light" w:cs="Calibri Light"/>
          <w:szCs w:val="24"/>
        </w:rPr>
        <w:lastRenderedPageBreak/>
        <w:t xml:space="preserve">Guru-guru KB/PIAUD/PAUD/TK masih ada yang mengalami kesuitan dalam mencari </w:t>
      </w:r>
      <w:r w:rsidR="008222F4">
        <w:rPr>
          <w:rFonts w:ascii="Calibri Light" w:hAnsi="Calibri Light" w:cs="Calibri Light"/>
          <w:szCs w:val="24"/>
        </w:rPr>
        <w:t xml:space="preserve">bahan ajar/ </w:t>
      </w:r>
      <w:r>
        <w:rPr>
          <w:rFonts w:ascii="Calibri Light" w:hAnsi="Calibri Light" w:cs="Calibri Light"/>
          <w:szCs w:val="24"/>
        </w:rPr>
        <w:t>materi yang sesuai dengan peserta didik.</w:t>
      </w:r>
    </w:p>
    <w:p w14:paraId="6E6EFF9A" w14:textId="6862165C" w:rsidR="00B51337" w:rsidRDefault="00B51337" w:rsidP="00B51337">
      <w:pPr>
        <w:pStyle w:val="ListParagraph"/>
        <w:spacing w:before="120" w:after="120"/>
        <w:ind w:left="709" w:firstLine="0"/>
        <w:jc w:val="both"/>
        <w:rPr>
          <w:rFonts w:ascii="Calibri Light" w:hAnsi="Calibri Light" w:cs="Calibri Light"/>
          <w:szCs w:val="24"/>
        </w:rPr>
      </w:pPr>
      <w:r>
        <w:rPr>
          <w:rFonts w:ascii="Calibri Light" w:hAnsi="Calibri Light" w:cs="Calibri Light"/>
          <w:szCs w:val="24"/>
        </w:rPr>
        <w:t>Adapun pembahasan yang disampaikan pemateri dan saling sharing pengetahuan anatara peserta yang lainnya, yaitu:</w:t>
      </w:r>
    </w:p>
    <w:p w14:paraId="3350B49A" w14:textId="45B3F5C7" w:rsidR="00B51337" w:rsidRDefault="00B51337" w:rsidP="00B51337">
      <w:pPr>
        <w:pStyle w:val="ListParagraph"/>
        <w:numPr>
          <w:ilvl w:val="1"/>
          <w:numId w:val="32"/>
        </w:numPr>
        <w:spacing w:before="120" w:after="120"/>
        <w:ind w:left="993" w:hanging="284"/>
        <w:jc w:val="both"/>
        <w:rPr>
          <w:rFonts w:ascii="Calibri Light" w:hAnsi="Calibri Light" w:cs="Calibri Light"/>
          <w:szCs w:val="24"/>
        </w:rPr>
      </w:pPr>
      <w:r>
        <w:rPr>
          <w:rFonts w:ascii="Calibri Light" w:hAnsi="Calibri Light" w:cs="Calibri Light"/>
          <w:szCs w:val="24"/>
        </w:rPr>
        <w:t>Saran kepada guru, hendaknya guru membuat sendiri materi pembelajaran yang akan memberikan materi kepada peserta didik, karena yang lebih tahu dan faham tang situasi dan kondisi siswa serta karakteristik peserta didik adalah guru yang mengajar di lebaga tersebut. Namun perlu diperhatikan dalam pembuatan materi pembelajaran harus tetap memperhatikan kurikulum yang ada</w:t>
      </w:r>
      <w:r w:rsidR="004706DA">
        <w:rPr>
          <w:rFonts w:ascii="Calibri Light" w:hAnsi="Calibri Light" w:cs="Calibri Light"/>
          <w:szCs w:val="24"/>
        </w:rPr>
        <w:t xml:space="preserve"> (membuat sendiri bahan ajar)</w:t>
      </w:r>
      <w:r>
        <w:rPr>
          <w:rFonts w:ascii="Calibri Light" w:hAnsi="Calibri Light" w:cs="Calibri Light"/>
          <w:szCs w:val="24"/>
        </w:rPr>
        <w:t>.</w:t>
      </w:r>
    </w:p>
    <w:p w14:paraId="3A2D42F3" w14:textId="3E4B68D7" w:rsidR="00B51337" w:rsidRDefault="00B51337" w:rsidP="00B51337">
      <w:pPr>
        <w:pStyle w:val="ListParagraph"/>
        <w:numPr>
          <w:ilvl w:val="1"/>
          <w:numId w:val="32"/>
        </w:numPr>
        <w:spacing w:before="120" w:after="120"/>
        <w:ind w:left="993" w:hanging="284"/>
        <w:jc w:val="both"/>
        <w:rPr>
          <w:rFonts w:ascii="Calibri Light" w:hAnsi="Calibri Light" w:cs="Calibri Light"/>
          <w:szCs w:val="24"/>
        </w:rPr>
      </w:pPr>
      <w:r>
        <w:rPr>
          <w:rFonts w:ascii="Calibri Light" w:hAnsi="Calibri Light" w:cs="Calibri Light"/>
          <w:szCs w:val="24"/>
        </w:rPr>
        <w:t xml:space="preserve">Guru bisa membeli buku/ materi pelajaran dari pihak penerbit, </w:t>
      </w:r>
      <w:r w:rsidR="00B12CDD">
        <w:rPr>
          <w:rFonts w:ascii="Calibri Light" w:hAnsi="Calibri Light" w:cs="Calibri Light"/>
          <w:szCs w:val="24"/>
        </w:rPr>
        <w:t>namun guru harus tetap bisa memilih dan memilah materi dari penerbit yang lebih sesuai dengan karesteriktik peserta didik dan lingkungan peserta didik</w:t>
      </w:r>
      <w:r w:rsidR="004706DA">
        <w:rPr>
          <w:rFonts w:ascii="Calibri Light" w:hAnsi="Calibri Light" w:cs="Calibri Light"/>
          <w:szCs w:val="24"/>
        </w:rPr>
        <w:t xml:space="preserve"> (memilah dan memilih bahan ajar)</w:t>
      </w:r>
      <w:r w:rsidR="00B12CDD">
        <w:rPr>
          <w:rFonts w:ascii="Calibri Light" w:hAnsi="Calibri Light" w:cs="Calibri Light"/>
          <w:szCs w:val="24"/>
        </w:rPr>
        <w:t>.</w:t>
      </w:r>
      <w:r w:rsidR="004706DA">
        <w:rPr>
          <w:rFonts w:ascii="Calibri Light" w:hAnsi="Calibri Light" w:cs="Calibri Light"/>
          <w:szCs w:val="24"/>
        </w:rPr>
        <w:t xml:space="preserve"> </w:t>
      </w:r>
    </w:p>
    <w:p w14:paraId="65DDE4F1" w14:textId="47F054EA" w:rsidR="00B12CDD" w:rsidRDefault="00B12CDD" w:rsidP="00B51337">
      <w:pPr>
        <w:pStyle w:val="ListParagraph"/>
        <w:numPr>
          <w:ilvl w:val="1"/>
          <w:numId w:val="32"/>
        </w:numPr>
        <w:spacing w:before="120" w:after="120"/>
        <w:ind w:left="993" w:hanging="284"/>
        <w:jc w:val="both"/>
        <w:rPr>
          <w:rFonts w:ascii="Calibri Light" w:hAnsi="Calibri Light" w:cs="Calibri Light"/>
          <w:szCs w:val="24"/>
        </w:rPr>
      </w:pPr>
      <w:r>
        <w:rPr>
          <w:rFonts w:ascii="Calibri Light" w:hAnsi="Calibri Light" w:cs="Calibri Light"/>
          <w:szCs w:val="24"/>
        </w:rPr>
        <w:t>Guru bisa membeli buku/ materi pelajaran dari pihak penerbit, namun guru harus tetap bisa mengembangkan sendiri bahan ajar yang akan disampaikan kepada peserta didik, karen tidak semua materi yang dibuat oleh percetakan sesuai dengan karakteristik peserta didik dan lingkungan peserta didik</w:t>
      </w:r>
      <w:r w:rsidR="004706DA">
        <w:rPr>
          <w:rFonts w:ascii="Calibri Light" w:hAnsi="Calibri Light" w:cs="Calibri Light"/>
          <w:szCs w:val="24"/>
        </w:rPr>
        <w:t xml:space="preserve"> (guru mengembangkan/ menyesuaikan bahan ajar)</w:t>
      </w:r>
      <w:r>
        <w:rPr>
          <w:rFonts w:ascii="Calibri Light" w:hAnsi="Calibri Light" w:cs="Calibri Light"/>
          <w:szCs w:val="24"/>
        </w:rPr>
        <w:t>.</w:t>
      </w:r>
    </w:p>
    <w:p w14:paraId="22D4780A" w14:textId="52783498" w:rsidR="00B12CDD" w:rsidRDefault="004706DA" w:rsidP="00B51337">
      <w:pPr>
        <w:pStyle w:val="ListParagraph"/>
        <w:numPr>
          <w:ilvl w:val="1"/>
          <w:numId w:val="32"/>
        </w:numPr>
        <w:spacing w:before="120" w:after="120"/>
        <w:ind w:left="993" w:hanging="284"/>
        <w:jc w:val="both"/>
        <w:rPr>
          <w:rFonts w:ascii="Calibri Light" w:hAnsi="Calibri Light" w:cs="Calibri Light"/>
          <w:szCs w:val="24"/>
        </w:rPr>
      </w:pPr>
      <w:r>
        <w:rPr>
          <w:rFonts w:ascii="Calibri Light" w:hAnsi="Calibri Light" w:cs="Calibri Light"/>
          <w:szCs w:val="24"/>
        </w:rPr>
        <w:t>Strategi penggunaan bahan ajar/ materi ajar, carilah yang sederhana, mudah, murah, efektif dan efesien</w:t>
      </w:r>
      <w:r w:rsidR="00D42CCC">
        <w:rPr>
          <w:rFonts w:ascii="Calibri Light" w:hAnsi="Calibri Light" w:cs="Calibri Light"/>
          <w:szCs w:val="24"/>
        </w:rPr>
        <w:t xml:space="preserve"> serta sesuai dengan tahap perkembangan peserta didik</w:t>
      </w:r>
      <w:r>
        <w:rPr>
          <w:rFonts w:ascii="Calibri Light" w:hAnsi="Calibri Light" w:cs="Calibri Light"/>
          <w:szCs w:val="24"/>
        </w:rPr>
        <w:t>.</w:t>
      </w:r>
    </w:p>
    <w:p w14:paraId="6062DA73" w14:textId="77777777" w:rsidR="001B2C16" w:rsidRPr="001B2C16" w:rsidRDefault="001B2C16" w:rsidP="001B2C16">
      <w:pPr>
        <w:contextualSpacing/>
        <w:rPr>
          <w:rFonts w:ascii="Calibri Light" w:hAnsi="Calibri Light" w:cs="Calibri Light"/>
          <w:sz w:val="24"/>
          <w:szCs w:val="24"/>
          <w:lang w:val="en-US"/>
        </w:rPr>
      </w:pPr>
    </w:p>
    <w:p w14:paraId="4B634BF6" w14:textId="42B863FF" w:rsidR="001B2C16" w:rsidRPr="001B2C16" w:rsidRDefault="001B2C16" w:rsidP="00EE37C0">
      <w:pPr>
        <w:pStyle w:val="Heading1"/>
        <w:keepLines/>
        <w:numPr>
          <w:ilvl w:val="0"/>
          <w:numId w:val="25"/>
        </w:numPr>
        <w:spacing w:before="120" w:after="120"/>
        <w:ind w:left="357" w:hanging="357"/>
        <w:jc w:val="both"/>
        <w:rPr>
          <w:rFonts w:ascii="Calibri Light" w:hAnsi="Calibri Light" w:cs="Calibri Light"/>
          <w:szCs w:val="24"/>
        </w:rPr>
      </w:pPr>
      <w:r w:rsidRPr="001B2C16">
        <w:rPr>
          <w:rFonts w:ascii="Calibri Light" w:hAnsi="Calibri Light" w:cs="Calibri Light"/>
          <w:szCs w:val="24"/>
        </w:rPr>
        <w:t xml:space="preserve">Kesimpulan </w:t>
      </w:r>
    </w:p>
    <w:p w14:paraId="62E894F3" w14:textId="398010D4" w:rsidR="00F22791" w:rsidRDefault="00F22791" w:rsidP="00F22791">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Sesuai dengan rencana, pelaksanaan dan evaluasi hasil pengabdian, maka dapat disimpulkan bahwa pelaksanaan penyuluhan Pendidikan dengan judul “</w:t>
      </w:r>
      <w:r w:rsidRPr="000A441C">
        <w:rPr>
          <w:rFonts w:ascii="Calibri Light" w:hAnsi="Calibri Light" w:cs="Calibri Light"/>
          <w:sz w:val="24"/>
          <w:szCs w:val="24"/>
        </w:rPr>
        <w:t xml:space="preserve">PKM </w:t>
      </w:r>
      <w:r w:rsidRPr="000A441C">
        <w:rPr>
          <w:rFonts w:ascii="Calibri Light" w:hAnsi="Calibri Light" w:cs="Calibri Light"/>
          <w:sz w:val="24"/>
          <w:szCs w:val="24"/>
          <w:lang w:val="en-US"/>
        </w:rPr>
        <w:t>Penyuluhan peningkatan Profesionalisme Guru PAUD pada Masa Pendemi Covid-19</w:t>
      </w:r>
      <w:r>
        <w:rPr>
          <w:rFonts w:ascii="Calibri Light" w:hAnsi="Calibri Light" w:cs="Calibri Light"/>
          <w:sz w:val="24"/>
          <w:szCs w:val="24"/>
          <w:lang w:val="en-US"/>
        </w:rPr>
        <w:t>” sebagai berikut:</w:t>
      </w:r>
    </w:p>
    <w:p w14:paraId="01125708" w14:textId="5936AC68" w:rsidR="00F22791" w:rsidRDefault="00F22791" w:rsidP="00F22791">
      <w:pPr>
        <w:pStyle w:val="ListParagraph"/>
        <w:numPr>
          <w:ilvl w:val="3"/>
          <w:numId w:val="32"/>
        </w:numPr>
        <w:spacing w:before="120" w:after="120"/>
        <w:ind w:left="709"/>
        <w:jc w:val="both"/>
        <w:rPr>
          <w:rFonts w:ascii="Calibri Light" w:hAnsi="Calibri Light" w:cs="Calibri Light"/>
          <w:szCs w:val="24"/>
        </w:rPr>
      </w:pPr>
      <w:r>
        <w:rPr>
          <w:rFonts w:ascii="Calibri Light" w:hAnsi="Calibri Light" w:cs="Calibri Light"/>
          <w:szCs w:val="24"/>
        </w:rPr>
        <w:t>Pelaksanaan dapat berjalan dengan baik dan lancer meskipun masih ditemui kendala, seperti jaringan internet kurang stabil</w:t>
      </w:r>
    </w:p>
    <w:p w14:paraId="2180F0B8" w14:textId="5AD18AFD" w:rsidR="00F22791" w:rsidRDefault="00765841" w:rsidP="00F22791">
      <w:pPr>
        <w:pStyle w:val="ListParagraph"/>
        <w:numPr>
          <w:ilvl w:val="3"/>
          <w:numId w:val="32"/>
        </w:numPr>
        <w:spacing w:before="120" w:after="120"/>
        <w:ind w:left="709"/>
        <w:jc w:val="both"/>
        <w:rPr>
          <w:rFonts w:ascii="Calibri Light" w:hAnsi="Calibri Light" w:cs="Calibri Light"/>
          <w:szCs w:val="24"/>
        </w:rPr>
      </w:pPr>
      <w:r>
        <w:rPr>
          <w:rFonts w:ascii="Calibri Light" w:hAnsi="Calibri Light" w:cs="Calibri Light"/>
          <w:szCs w:val="24"/>
        </w:rPr>
        <w:t>Adanya dampak positif dari hasil kegiatan penyuluhan, seperti pemateri dan peserta mendapatkan tambahan ilmu dengan cara sharing pengalaman dan pengetahuan.</w:t>
      </w:r>
    </w:p>
    <w:p w14:paraId="33CE04B2" w14:textId="0687B47A" w:rsidR="00765841" w:rsidRDefault="00765841" w:rsidP="00F22791">
      <w:pPr>
        <w:pStyle w:val="ListParagraph"/>
        <w:numPr>
          <w:ilvl w:val="3"/>
          <w:numId w:val="32"/>
        </w:numPr>
        <w:spacing w:before="120" w:after="120"/>
        <w:ind w:left="709"/>
        <w:jc w:val="both"/>
        <w:rPr>
          <w:rFonts w:ascii="Calibri Light" w:hAnsi="Calibri Light" w:cs="Calibri Light"/>
          <w:szCs w:val="24"/>
        </w:rPr>
      </w:pPr>
      <w:r>
        <w:rPr>
          <w:rFonts w:ascii="Calibri Light" w:hAnsi="Calibri Light" w:cs="Calibri Light"/>
          <w:szCs w:val="24"/>
        </w:rPr>
        <w:t>Mendapatkan ilmu yang bermafaat dan solusi dari permasalah-permasalahan yang dialami guru Kelompok Belajar (KB)/ PAUD/ PIAUD/ TK, dengan cara melakukan tanya jawab, sharing pengetahuan dan pengalaman.</w:t>
      </w:r>
    </w:p>
    <w:p w14:paraId="537D6B96" w14:textId="77777777" w:rsidR="001B2C16" w:rsidRPr="001B2C16" w:rsidRDefault="001B2C16" w:rsidP="001B2C16">
      <w:pPr>
        <w:contextualSpacing/>
        <w:rPr>
          <w:rFonts w:ascii="Calibri Light" w:hAnsi="Calibri Light" w:cs="Calibri Light"/>
          <w:sz w:val="24"/>
          <w:szCs w:val="24"/>
          <w:lang w:val="en-US"/>
        </w:rPr>
      </w:pPr>
    </w:p>
    <w:p w14:paraId="0D953D73" w14:textId="7E8B580D" w:rsidR="001B2C16" w:rsidRPr="001B2C16" w:rsidRDefault="00EE37C0" w:rsidP="00EE37C0">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Pengakuan</w:t>
      </w:r>
    </w:p>
    <w:p w14:paraId="270FA6A9" w14:textId="22AA7C15" w:rsidR="00765841" w:rsidRDefault="00765841" w:rsidP="00765841">
      <w:pPr>
        <w:spacing w:before="120" w:after="120"/>
        <w:ind w:firstLine="284"/>
        <w:jc w:val="both"/>
        <w:rPr>
          <w:rFonts w:ascii="Calibri Light" w:hAnsi="Calibri Light" w:cs="Calibri Light"/>
          <w:sz w:val="24"/>
          <w:szCs w:val="24"/>
          <w:lang w:val="en-US"/>
        </w:rPr>
      </w:pPr>
      <w:r>
        <w:rPr>
          <w:rFonts w:ascii="Calibri Light" w:hAnsi="Calibri Light" w:cs="Calibri Light"/>
          <w:sz w:val="24"/>
          <w:szCs w:val="24"/>
          <w:lang w:val="en-US"/>
        </w:rPr>
        <w:t>Pelaksanaan pengabdian ini sudah selesai dilaksanakan dengan baik dan lancar, meskupun masih ditemui sedikit kendala. Kami mengucapkan banyak terimkasih kepada semua pihak tanpa terkeculau yang telah mendukung dan berpatisipasi dalam kegiatan penyuluhan peningkatan profesionalisme guru PAUD. Pelaksanaan penyuluhan ini dilaksanakan selama satu (1) hari, namun melalui beberapa tahapan, seperti tahap persiapan (perencanaan) dan bimbingan dengan mahasiswa KKN, tahap pelaksanaan dan tahap evaluasi serta tahap penyusunan laporan hasil pengabdia</w:t>
      </w:r>
      <w:r w:rsidR="00793D62">
        <w:rPr>
          <w:rFonts w:ascii="Calibri Light" w:hAnsi="Calibri Light" w:cs="Calibri Light"/>
          <w:sz w:val="24"/>
          <w:szCs w:val="24"/>
          <w:lang w:val="en-US"/>
        </w:rPr>
        <w:t xml:space="preserve">n. Tahap persipan (perencanaan) dan bimbingan dengan mahasiswa dilakukan secara daring dan luring, namun pelaksanaan penyuluhannya hanya dilaksanakan secara daring yaitu menggunakan aplikasi </w:t>
      </w:r>
      <w:r w:rsidR="00793D62" w:rsidRPr="00A80613">
        <w:rPr>
          <w:rFonts w:ascii="Calibri Light" w:hAnsi="Calibri Light" w:cs="Calibri Light"/>
          <w:i/>
          <w:sz w:val="24"/>
          <w:szCs w:val="24"/>
          <w:lang w:val="en-US"/>
        </w:rPr>
        <w:t>google meeting</w:t>
      </w:r>
      <w:r w:rsidR="00793D62">
        <w:rPr>
          <w:rFonts w:ascii="Calibri Light" w:hAnsi="Calibri Light" w:cs="Calibri Light"/>
          <w:sz w:val="24"/>
          <w:szCs w:val="24"/>
          <w:lang w:val="en-US"/>
        </w:rPr>
        <w:t>.</w:t>
      </w:r>
      <w:r>
        <w:rPr>
          <w:rFonts w:ascii="Calibri Light" w:hAnsi="Calibri Light" w:cs="Calibri Light"/>
          <w:sz w:val="24"/>
          <w:szCs w:val="24"/>
          <w:lang w:val="en-US"/>
        </w:rPr>
        <w:t xml:space="preserve"> </w:t>
      </w:r>
      <w:bookmarkStart w:id="0" w:name="_GoBack"/>
      <w:bookmarkEnd w:id="0"/>
    </w:p>
    <w:p w14:paraId="436C72DA" w14:textId="77777777" w:rsidR="001B2C16" w:rsidRPr="001B2C16" w:rsidRDefault="001B2C16" w:rsidP="001B2C16">
      <w:pPr>
        <w:contextualSpacing/>
        <w:rPr>
          <w:rFonts w:ascii="Calibri Light" w:hAnsi="Calibri Light" w:cs="Calibri Light"/>
          <w:sz w:val="24"/>
          <w:szCs w:val="24"/>
          <w:lang w:val="en-US"/>
        </w:rPr>
      </w:pPr>
    </w:p>
    <w:p w14:paraId="327EEFA3" w14:textId="4F496D45" w:rsidR="001B2C16" w:rsidRPr="00EE37C0" w:rsidRDefault="001B2C16" w:rsidP="00E83E31">
      <w:pPr>
        <w:pStyle w:val="Heading1"/>
        <w:keepLines/>
        <w:numPr>
          <w:ilvl w:val="0"/>
          <w:numId w:val="25"/>
        </w:numPr>
        <w:spacing w:before="120" w:after="120"/>
        <w:ind w:left="357" w:hanging="357"/>
        <w:jc w:val="both"/>
        <w:rPr>
          <w:rFonts w:ascii="Calibri Light" w:hAnsi="Calibri Light" w:cs="Calibri Light"/>
          <w:b w:val="0"/>
          <w:bCs/>
          <w:szCs w:val="24"/>
        </w:rPr>
      </w:pPr>
      <w:r w:rsidRPr="00EE37C0">
        <w:rPr>
          <w:rFonts w:ascii="Calibri Light" w:hAnsi="Calibri Light" w:cs="Calibri Light"/>
          <w:bCs/>
          <w:szCs w:val="24"/>
        </w:rPr>
        <w:t xml:space="preserve">Referensi </w:t>
      </w:r>
    </w:p>
    <w:p w14:paraId="70B8F6A2" w14:textId="02DA885C" w:rsidR="00793D62" w:rsidRDefault="00793D62" w:rsidP="001B2C16">
      <w:pPr>
        <w:contextualSpacing/>
        <w:rPr>
          <w:rFonts w:ascii="Calibri Light" w:hAnsi="Calibri Light" w:cs="Calibri Light"/>
          <w:sz w:val="24"/>
          <w:szCs w:val="24"/>
        </w:rPr>
      </w:pPr>
    </w:p>
    <w:p w14:paraId="66EA38A5" w14:textId="16E3656B"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Pr>
          <w:rFonts w:ascii="Calibri Light" w:hAnsi="Calibri Light" w:cs="Calibri Light"/>
          <w:sz w:val="24"/>
          <w:szCs w:val="24"/>
        </w:rPr>
        <w:fldChar w:fldCharType="begin" w:fldLock="1"/>
      </w:r>
      <w:r>
        <w:rPr>
          <w:rFonts w:ascii="Calibri Light" w:hAnsi="Calibri Light" w:cs="Calibri Light"/>
          <w:sz w:val="24"/>
          <w:szCs w:val="24"/>
        </w:rPr>
        <w:instrText xml:space="preserve">ADDIN Mendeley Bibliography CSL_BIBLIOGRAPHY </w:instrText>
      </w:r>
      <w:r>
        <w:rPr>
          <w:rFonts w:ascii="Calibri Light" w:hAnsi="Calibri Light" w:cs="Calibri Light"/>
          <w:sz w:val="24"/>
          <w:szCs w:val="24"/>
        </w:rPr>
        <w:fldChar w:fldCharType="separate"/>
      </w:r>
      <w:r w:rsidRPr="00793D62">
        <w:rPr>
          <w:rFonts w:ascii="Calibri Light" w:hAnsi="Calibri Light" w:cs="Calibri Light"/>
          <w:noProof/>
          <w:sz w:val="24"/>
          <w:szCs w:val="24"/>
        </w:rPr>
        <w:t xml:space="preserve">Amri, S. (2013). </w:t>
      </w:r>
      <w:r w:rsidRPr="00793D62">
        <w:rPr>
          <w:rFonts w:ascii="Calibri Light" w:hAnsi="Calibri Light" w:cs="Calibri Light"/>
          <w:i/>
          <w:iCs/>
          <w:noProof/>
          <w:sz w:val="24"/>
          <w:szCs w:val="24"/>
        </w:rPr>
        <w:t>Peningkatan Mutu Pendidikan Sekolah Dasar dan Menengah dalam Teori Konsep dan Analisis</w:t>
      </w:r>
      <w:r w:rsidRPr="00793D62">
        <w:rPr>
          <w:rFonts w:ascii="Calibri Light" w:hAnsi="Calibri Light" w:cs="Calibri Light"/>
          <w:noProof/>
          <w:sz w:val="24"/>
          <w:szCs w:val="24"/>
        </w:rPr>
        <w:t>. PRESTASI PUSTAKARYA.</w:t>
      </w:r>
    </w:p>
    <w:p w14:paraId="428BEE07"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Anwar, A. S. (2020). Pengembangan Sikap Profesionalisme Guru Melalui Kinerja Guru Pada Satuan Pendidikan Mts Negeri 1 Serang. </w:t>
      </w:r>
      <w:r w:rsidRPr="00793D62">
        <w:rPr>
          <w:rFonts w:ascii="Calibri Light" w:hAnsi="Calibri Light" w:cs="Calibri Light"/>
          <w:i/>
          <w:iCs/>
          <w:noProof/>
          <w:sz w:val="24"/>
          <w:szCs w:val="24"/>
        </w:rPr>
        <w:t>Andragogi: Jurnal Pendidikan Islam Dan Manajemen Pendidikan Islam</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2</w:t>
      </w:r>
      <w:r w:rsidRPr="00793D62">
        <w:rPr>
          <w:rFonts w:ascii="Calibri Light" w:hAnsi="Calibri Light" w:cs="Calibri Light"/>
          <w:noProof/>
          <w:sz w:val="24"/>
          <w:szCs w:val="24"/>
        </w:rPr>
        <w:t>(1), 147–173. https://doi.org/10.36671/andragogi.v2i1.79</w:t>
      </w:r>
    </w:p>
    <w:p w14:paraId="0D376574"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Dewi, T. anggia. (2015). Pengaruh Profesionalisme Guru Dan Motivasi Kerja Terhadap Kinerja Guru Ekonomi Sma Se-Kota Malang. </w:t>
      </w:r>
      <w:r w:rsidRPr="00793D62">
        <w:rPr>
          <w:rFonts w:ascii="Calibri Light" w:hAnsi="Calibri Light" w:cs="Calibri Light"/>
          <w:i/>
          <w:iCs/>
          <w:noProof/>
          <w:sz w:val="24"/>
          <w:szCs w:val="24"/>
        </w:rPr>
        <w:t>PROMOSI (Jurnal Pendidikan Ekonomi)</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3</w:t>
      </w:r>
      <w:r w:rsidRPr="00793D62">
        <w:rPr>
          <w:rFonts w:ascii="Calibri Light" w:hAnsi="Calibri Light" w:cs="Calibri Light"/>
          <w:noProof/>
          <w:sz w:val="24"/>
          <w:szCs w:val="24"/>
        </w:rPr>
        <w:t>(1), 24–35. https://doi.org/10.24127/ja.v3i1.148</w:t>
      </w:r>
    </w:p>
    <w:p w14:paraId="213BBDA1"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Fajri, Z. (2019a). Model Pembelajaran Discovery Learning dalam Meningkatkan Prestasi Belajar Siswa SD. </w:t>
      </w:r>
      <w:r w:rsidRPr="00793D62">
        <w:rPr>
          <w:rFonts w:ascii="Calibri Light" w:hAnsi="Calibri Light" w:cs="Calibri Light"/>
          <w:i/>
          <w:iCs/>
          <w:noProof/>
          <w:sz w:val="24"/>
          <w:szCs w:val="24"/>
        </w:rPr>
        <w:t>JURNAL IKA PGSD UNARS</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7</w:t>
      </w:r>
      <w:r w:rsidRPr="00793D62">
        <w:rPr>
          <w:rFonts w:ascii="Calibri Light" w:hAnsi="Calibri Light" w:cs="Calibri Light"/>
          <w:noProof/>
          <w:sz w:val="24"/>
          <w:szCs w:val="24"/>
        </w:rPr>
        <w:t>(2), 1–10. https://unars.ac.id/ojs/index.php/pgsdunars/article/view/478</w:t>
      </w:r>
    </w:p>
    <w:p w14:paraId="0BE67C98"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Fajri, Z. (2019b). Peran Lingkungan Sekolah Terhadap Minat Belajar Siswa SD/ MI. </w:t>
      </w:r>
      <w:r w:rsidRPr="00793D62">
        <w:rPr>
          <w:rFonts w:ascii="Calibri Light" w:hAnsi="Calibri Light" w:cs="Calibri Light"/>
          <w:i/>
          <w:iCs/>
          <w:noProof/>
          <w:sz w:val="24"/>
          <w:szCs w:val="24"/>
        </w:rPr>
        <w:t>JURNAL IKA PGSD UNARS</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7</w:t>
      </w:r>
      <w:r w:rsidRPr="00793D62">
        <w:rPr>
          <w:rFonts w:ascii="Calibri Light" w:hAnsi="Calibri Light" w:cs="Calibri Light"/>
          <w:noProof/>
          <w:sz w:val="24"/>
          <w:szCs w:val="24"/>
        </w:rPr>
        <w:t>(2), 46–55. https://unars.ac.id/ojs/index.php/pgsdunars/article/view/477</w:t>
      </w:r>
    </w:p>
    <w:p w14:paraId="2446820D"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lastRenderedPageBreak/>
        <w:t xml:space="preserve">Golu, S. F. (2016). THE USE OF MEDIA VIDEO TO IMPROVE THE SCIENCE LEARNING INTEREST OF GRADE IV STUDENTS OF SD NEGERI BAKALAN. </w:t>
      </w:r>
      <w:r w:rsidRPr="00793D62">
        <w:rPr>
          <w:rFonts w:ascii="Calibri Light" w:hAnsi="Calibri Light" w:cs="Calibri Light"/>
          <w:i/>
          <w:iCs/>
          <w:noProof/>
          <w:sz w:val="24"/>
          <w:szCs w:val="24"/>
        </w:rPr>
        <w:t>Jurnal Pendidikan Guru Sekolah Dasar</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7</w:t>
      </w:r>
      <w:r w:rsidRPr="00793D62">
        <w:rPr>
          <w:rFonts w:ascii="Calibri Light" w:hAnsi="Calibri Light" w:cs="Calibri Light"/>
          <w:noProof/>
          <w:sz w:val="24"/>
          <w:szCs w:val="24"/>
        </w:rPr>
        <w:t>(5), 692–702.</w:t>
      </w:r>
    </w:p>
    <w:p w14:paraId="3FF7F45B"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Hamalik, O. (2003). </w:t>
      </w:r>
      <w:r w:rsidRPr="00793D62">
        <w:rPr>
          <w:rFonts w:ascii="Calibri Light" w:hAnsi="Calibri Light" w:cs="Calibri Light"/>
          <w:i/>
          <w:iCs/>
          <w:noProof/>
          <w:sz w:val="24"/>
          <w:szCs w:val="24"/>
        </w:rPr>
        <w:t>Perencanaan Pengajaran Berdasarkan Pendekatan Sistem</w:t>
      </w:r>
      <w:r w:rsidRPr="00793D62">
        <w:rPr>
          <w:rFonts w:ascii="Calibri Light" w:hAnsi="Calibri Light" w:cs="Calibri Light"/>
          <w:noProof/>
          <w:sz w:val="24"/>
          <w:szCs w:val="24"/>
        </w:rPr>
        <w:t>. Andi Offset.</w:t>
      </w:r>
    </w:p>
    <w:p w14:paraId="2666136A"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Handayani, S. (2006). </w:t>
      </w:r>
      <w:r w:rsidRPr="00793D62">
        <w:rPr>
          <w:rFonts w:ascii="Calibri Light" w:hAnsi="Calibri Light" w:cs="Calibri Light"/>
          <w:i/>
          <w:iCs/>
          <w:noProof/>
          <w:sz w:val="24"/>
          <w:szCs w:val="24"/>
        </w:rPr>
        <w:t>Perlibatan Masyarakat Marginal Dalam Perencanaan dan Penganggaran Partisipasi (Cetakan Pertama)</w:t>
      </w:r>
      <w:r w:rsidRPr="00793D62">
        <w:rPr>
          <w:rFonts w:ascii="Calibri Light" w:hAnsi="Calibri Light" w:cs="Calibri Light"/>
          <w:noProof/>
          <w:sz w:val="24"/>
          <w:szCs w:val="24"/>
        </w:rPr>
        <w:t>. Kompip Solo.</w:t>
      </w:r>
    </w:p>
    <w:p w14:paraId="35038082"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Hazmi, N. (2019). TUGAS GURU DALAM PROSES PEMBELAJARAN. </w:t>
      </w:r>
      <w:r w:rsidRPr="00793D62">
        <w:rPr>
          <w:rFonts w:ascii="Calibri Light" w:hAnsi="Calibri Light" w:cs="Calibri Light"/>
          <w:i/>
          <w:iCs/>
          <w:noProof/>
          <w:sz w:val="24"/>
          <w:szCs w:val="24"/>
        </w:rPr>
        <w:t>JOEAI (Journal of Education and Instruction)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2</w:t>
      </w:r>
      <w:r w:rsidRPr="00793D62">
        <w:rPr>
          <w:rFonts w:ascii="Calibri Light" w:hAnsi="Calibri Light" w:cs="Calibri Light"/>
          <w:noProof/>
          <w:sz w:val="24"/>
          <w:szCs w:val="24"/>
        </w:rPr>
        <w:t>(1), 56–65. https://doi.org/https://doi.org/10.31539/joeai.v2i1.734</w:t>
      </w:r>
    </w:p>
    <w:p w14:paraId="6265BB23"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Jamaludin,D., Ratnasih T, Gunawan H., P. E. (2020). Pembelajaran Daring Masa Pandemi Covid-19 Pada Calon Guru : Hambatan ,Solusi dan Proyeksi.Karya Tulis ilmiah (KTI) Masa Work From Home (WFH) Covid-19 UIN Sunan Gunung Djati Bandung. </w:t>
      </w:r>
      <w:r w:rsidRPr="00793D62">
        <w:rPr>
          <w:rFonts w:ascii="Calibri Light" w:hAnsi="Calibri Light" w:cs="Calibri Light"/>
          <w:i/>
          <w:iCs/>
          <w:noProof/>
          <w:sz w:val="24"/>
          <w:szCs w:val="24"/>
        </w:rPr>
        <w:t>Jurnal Cakrawala Pendidikan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67</w:t>
      </w:r>
      <w:r w:rsidRPr="00793D62">
        <w:rPr>
          <w:rFonts w:ascii="Calibri Light" w:hAnsi="Calibri Light" w:cs="Calibri Light"/>
          <w:noProof/>
          <w:sz w:val="24"/>
          <w:szCs w:val="24"/>
        </w:rPr>
        <w:t>, 1–10.</w:t>
      </w:r>
    </w:p>
    <w:p w14:paraId="73C92B97"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Kemdikbud. (2005). </w:t>
      </w:r>
      <w:r w:rsidRPr="00793D62">
        <w:rPr>
          <w:rFonts w:ascii="Calibri Light" w:hAnsi="Calibri Light" w:cs="Calibri Light"/>
          <w:i/>
          <w:iCs/>
          <w:noProof/>
          <w:sz w:val="24"/>
          <w:szCs w:val="24"/>
        </w:rPr>
        <w:t>Salinan Undang-Undang No 14 Tahun 2005</w:t>
      </w:r>
      <w:r w:rsidRPr="00793D62">
        <w:rPr>
          <w:rFonts w:ascii="Calibri Light" w:hAnsi="Calibri Light" w:cs="Calibri Light"/>
          <w:noProof/>
          <w:sz w:val="24"/>
          <w:szCs w:val="24"/>
        </w:rPr>
        <w:t>. http://sindikker.dikti.go.id/dok/UU/UUNo142005(Guru &amp; Dosen).%0Apdf. Diakses pada 13 November 2016 Pukul 09.15</w:t>
      </w:r>
    </w:p>
    <w:p w14:paraId="079A460E"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Kunandar. (2009). </w:t>
      </w:r>
      <w:r w:rsidRPr="00793D62">
        <w:rPr>
          <w:rFonts w:ascii="Calibri Light" w:hAnsi="Calibri Light" w:cs="Calibri Light"/>
          <w:i/>
          <w:iCs/>
          <w:noProof/>
          <w:sz w:val="24"/>
          <w:szCs w:val="24"/>
        </w:rPr>
        <w:t>Guru Profesional: Impelentasi Kurikulum Tingkat Satuan Pendidikan (KTSP) dan Sukses Dalam Sertfikasi Guru</w:t>
      </w:r>
      <w:r w:rsidRPr="00793D62">
        <w:rPr>
          <w:rFonts w:ascii="Calibri Light" w:hAnsi="Calibri Light" w:cs="Calibri Light"/>
          <w:noProof/>
          <w:sz w:val="24"/>
          <w:szCs w:val="24"/>
        </w:rPr>
        <w:t>. Rajawali Pers.</w:t>
      </w:r>
    </w:p>
    <w:p w14:paraId="447E46DA"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Maiza, Z., &amp; Nurhafizah, N. (2019). Pengembangan Keprofesian Berkelanjutan dalam Meningkatkan Profesionalisme Guru Pendidikan Anak Usia Dini. </w:t>
      </w:r>
      <w:r w:rsidRPr="00793D62">
        <w:rPr>
          <w:rFonts w:ascii="Calibri Light" w:hAnsi="Calibri Light" w:cs="Calibri Light"/>
          <w:i/>
          <w:iCs/>
          <w:noProof/>
          <w:sz w:val="24"/>
          <w:szCs w:val="24"/>
        </w:rPr>
        <w:t>Jurnal Obsesi : Jurnal Pendidikan Anak Usia Dini</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3</w:t>
      </w:r>
      <w:r w:rsidRPr="00793D62">
        <w:rPr>
          <w:rFonts w:ascii="Calibri Light" w:hAnsi="Calibri Light" w:cs="Calibri Light"/>
          <w:noProof/>
          <w:sz w:val="24"/>
          <w:szCs w:val="24"/>
        </w:rPr>
        <w:t>(2), 356. https://doi.org/10.31004/obsesi.v3i2.196</w:t>
      </w:r>
    </w:p>
    <w:p w14:paraId="3B70E2C7"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Matnuh, H. (2017). Perlindungan Hukum Profesionalisme Guru. </w:t>
      </w:r>
      <w:r w:rsidRPr="00793D62">
        <w:rPr>
          <w:rFonts w:ascii="Calibri Light" w:hAnsi="Calibri Light" w:cs="Calibri Light"/>
          <w:i/>
          <w:iCs/>
          <w:noProof/>
          <w:sz w:val="24"/>
          <w:szCs w:val="24"/>
        </w:rPr>
        <w:t>Jurnal Pendidikan Kewarganegaraan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7</w:t>
      </w:r>
      <w:r w:rsidRPr="00793D62">
        <w:rPr>
          <w:rFonts w:ascii="Calibri Light" w:hAnsi="Calibri Light" w:cs="Calibri Light"/>
          <w:noProof/>
          <w:sz w:val="24"/>
          <w:szCs w:val="24"/>
        </w:rPr>
        <w:t>(2), 46–50.</w:t>
      </w:r>
    </w:p>
    <w:p w14:paraId="74B8AE01"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Muhson, A. (2012). Meningkatkan Profesionalisme Guru: Sebuah Harapan. </w:t>
      </w:r>
      <w:r w:rsidRPr="00793D62">
        <w:rPr>
          <w:rFonts w:ascii="Calibri Light" w:hAnsi="Calibri Light" w:cs="Calibri Light"/>
          <w:i/>
          <w:iCs/>
          <w:noProof/>
          <w:sz w:val="24"/>
          <w:szCs w:val="24"/>
        </w:rPr>
        <w:t>Jurnal Ekonomi Dan Pendidikan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1</w:t>
      </w:r>
      <w:r w:rsidRPr="00793D62">
        <w:rPr>
          <w:rFonts w:ascii="Calibri Light" w:hAnsi="Calibri Light" w:cs="Calibri Light"/>
          <w:noProof/>
          <w:sz w:val="24"/>
          <w:szCs w:val="24"/>
        </w:rPr>
        <w:t>(2). https://doi.org/10.21831/jep.v1i2.665</w:t>
      </w:r>
    </w:p>
    <w:p w14:paraId="6BF841AA"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Mulyasa, E. (2012). </w:t>
      </w:r>
      <w:r w:rsidRPr="00793D62">
        <w:rPr>
          <w:rFonts w:ascii="Calibri Light" w:hAnsi="Calibri Light" w:cs="Calibri Light"/>
          <w:i/>
          <w:iCs/>
          <w:noProof/>
          <w:sz w:val="24"/>
          <w:szCs w:val="24"/>
        </w:rPr>
        <w:t>Standar Kompetensi dan Sertifikasi Guru</w:t>
      </w:r>
      <w:r w:rsidRPr="00793D62">
        <w:rPr>
          <w:rFonts w:ascii="Calibri Light" w:hAnsi="Calibri Light" w:cs="Calibri Light"/>
          <w:noProof/>
          <w:sz w:val="24"/>
          <w:szCs w:val="24"/>
        </w:rPr>
        <w:t>. Remaja Rosdakarya.</w:t>
      </w:r>
    </w:p>
    <w:p w14:paraId="2DFC06C7"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Ningrum, E. (2009). </w:t>
      </w:r>
      <w:r w:rsidRPr="00793D62">
        <w:rPr>
          <w:rFonts w:ascii="Calibri Light" w:hAnsi="Calibri Light" w:cs="Calibri Light"/>
          <w:i/>
          <w:iCs/>
          <w:noProof/>
          <w:sz w:val="24"/>
          <w:szCs w:val="24"/>
        </w:rPr>
        <w:t>Kompetensi Profesional Guru dalam Konteks Strategi Pembelajaran</w:t>
      </w:r>
      <w:r w:rsidRPr="00793D62">
        <w:rPr>
          <w:rFonts w:ascii="Calibri Light" w:hAnsi="Calibri Light" w:cs="Calibri Light"/>
          <w:noProof/>
          <w:sz w:val="24"/>
          <w:szCs w:val="24"/>
        </w:rPr>
        <w:t>. BUANA NUSANTARA.</w:t>
      </w:r>
    </w:p>
    <w:p w14:paraId="389CC90D"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lastRenderedPageBreak/>
        <w:t xml:space="preserve">Nursalim, N. (2017). Profesionalisme Guru Sd / Mi. </w:t>
      </w:r>
      <w:r w:rsidRPr="00793D62">
        <w:rPr>
          <w:rFonts w:ascii="Calibri Light" w:hAnsi="Calibri Light" w:cs="Calibri Light"/>
          <w:i/>
          <w:iCs/>
          <w:noProof/>
          <w:sz w:val="24"/>
          <w:szCs w:val="24"/>
        </w:rPr>
        <w:t>Lentera Pendidikan : Jurnal Ilmu Tarbiyah Dan Keguruan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20</w:t>
      </w:r>
      <w:r w:rsidRPr="00793D62">
        <w:rPr>
          <w:rFonts w:ascii="Calibri Light" w:hAnsi="Calibri Light" w:cs="Calibri Light"/>
          <w:noProof/>
          <w:sz w:val="24"/>
          <w:szCs w:val="24"/>
        </w:rPr>
        <w:t>(2), 250–256. https://doi.org/10.24252/lp.2017v20n2i10</w:t>
      </w:r>
    </w:p>
    <w:p w14:paraId="71D9B982"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Nurtanto, M. (2016). Mengembangkan kompetensi profesionalisme guru dalam menyiapkan pembelajaran yang bermutu. </w:t>
      </w:r>
      <w:r w:rsidRPr="00793D62">
        <w:rPr>
          <w:rFonts w:ascii="Calibri Light" w:hAnsi="Calibri Light" w:cs="Calibri Light"/>
          <w:i/>
          <w:iCs/>
          <w:noProof/>
          <w:sz w:val="24"/>
          <w:szCs w:val="24"/>
        </w:rPr>
        <w:t>Prosiding Seminar Nasional Inovasi Pendidikan Inovasi Pembelajaran Berbasis Karakter Dalam Menghadapi Masyarakat Ekonomi ASEAN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10</w:t>
      </w:r>
      <w:r w:rsidRPr="00793D62">
        <w:rPr>
          <w:rFonts w:ascii="Calibri Light" w:hAnsi="Calibri Light" w:cs="Calibri Light"/>
          <w:noProof/>
          <w:sz w:val="24"/>
          <w:szCs w:val="24"/>
        </w:rPr>
        <w:t>, 553–565. http://www.jurnal.fkip.uns.ac.id/index.php/snip/article/viewFile/8975/6535</w:t>
      </w:r>
    </w:p>
    <w:p w14:paraId="48AE9C7F"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Pandiangan, A. P. B. (2019). </w:t>
      </w:r>
      <w:r w:rsidRPr="00793D62">
        <w:rPr>
          <w:rFonts w:ascii="Calibri Light" w:hAnsi="Calibri Light" w:cs="Calibri Light"/>
          <w:i/>
          <w:iCs/>
          <w:noProof/>
          <w:sz w:val="24"/>
          <w:szCs w:val="24"/>
        </w:rPr>
        <w:t>Penelitian Tindakan Kelas (Sebagai Upaya Peningkatan Kualitas Pembelajaran, Profesionalisme Guru Dan Kompetensi Belajar Siswa)</w:t>
      </w:r>
      <w:r w:rsidRPr="00793D62">
        <w:rPr>
          <w:rFonts w:ascii="Calibri Light" w:hAnsi="Calibri Light" w:cs="Calibri Light"/>
          <w:noProof/>
          <w:sz w:val="24"/>
          <w:szCs w:val="24"/>
        </w:rPr>
        <w:t>. CV BUDI UTAMA.</w:t>
      </w:r>
    </w:p>
    <w:p w14:paraId="6DB6A01B"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Puspitasari, Y., Tobari, &amp; Kesumawati, N. (2021). </w:t>
      </w:r>
      <w:r w:rsidRPr="00793D62">
        <w:rPr>
          <w:rFonts w:ascii="Calibri Light" w:hAnsi="Calibri Light" w:cs="Calibri Light"/>
          <w:i/>
          <w:iCs/>
          <w:noProof/>
          <w:sz w:val="24"/>
          <w:szCs w:val="24"/>
        </w:rPr>
        <w:t>PENGARUH MANAJEMEN KEPALA SEKOLAH DAN PROFESIONALISME GURU TERHADAP KINERJA GURU</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6</w:t>
      </w:r>
      <w:r w:rsidRPr="00793D62">
        <w:rPr>
          <w:rFonts w:ascii="Calibri Light" w:hAnsi="Calibri Light" w:cs="Calibri Light"/>
          <w:noProof/>
          <w:sz w:val="24"/>
          <w:szCs w:val="24"/>
        </w:rPr>
        <w:t>(1).</w:t>
      </w:r>
    </w:p>
    <w:p w14:paraId="12292233"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Richardo, R. (2016). Program Guru Pembelajar: Upaya Peningkatan Guru Profesionalisme Guru Abad 21. </w:t>
      </w:r>
      <w:r w:rsidRPr="00793D62">
        <w:rPr>
          <w:rFonts w:ascii="Calibri Light" w:hAnsi="Calibri Light" w:cs="Calibri Light"/>
          <w:i/>
          <w:iCs/>
          <w:noProof/>
          <w:sz w:val="24"/>
          <w:szCs w:val="24"/>
        </w:rPr>
        <w:t>Prosiding Seminar Matematika Dan Pendidikan Matematika</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November</w:t>
      </w:r>
      <w:r w:rsidRPr="00793D62">
        <w:rPr>
          <w:rFonts w:ascii="Calibri Light" w:hAnsi="Calibri Light" w:cs="Calibri Light"/>
          <w:noProof/>
          <w:sz w:val="24"/>
          <w:szCs w:val="24"/>
        </w:rPr>
        <w:t>, 777–785. https://core.ac.uk/download/pdf/289793503.pdf</w:t>
      </w:r>
    </w:p>
    <w:p w14:paraId="4F11B1B4"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Rindjin, K. (2007). Pengembangan Profesi Guru. </w:t>
      </w:r>
      <w:r w:rsidRPr="00793D62">
        <w:rPr>
          <w:rFonts w:ascii="Calibri Light" w:hAnsi="Calibri Light" w:cs="Calibri Light"/>
          <w:i/>
          <w:iCs/>
          <w:noProof/>
          <w:sz w:val="24"/>
          <w:szCs w:val="24"/>
        </w:rPr>
        <w:t>Jurnal Pendidikan Dan Pengajaran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X</w:t>
      </w:r>
      <w:r w:rsidRPr="00793D62">
        <w:rPr>
          <w:rFonts w:ascii="Calibri Light" w:hAnsi="Calibri Light" w:cs="Calibri Light"/>
          <w:noProof/>
          <w:sz w:val="24"/>
          <w:szCs w:val="24"/>
        </w:rPr>
        <w:t>(X), 0215–8250.</w:t>
      </w:r>
    </w:p>
    <w:p w14:paraId="74DB228D"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Rosmawati, R., Ahyani, N., &amp; Missriani, M. (2020). Pengaruh Disiplin dan Profesionalisme Guru terhadap Kinerja Guru. </w:t>
      </w:r>
      <w:r w:rsidRPr="00793D62">
        <w:rPr>
          <w:rFonts w:ascii="Calibri Light" w:hAnsi="Calibri Light" w:cs="Calibri Light"/>
          <w:i/>
          <w:iCs/>
          <w:noProof/>
          <w:sz w:val="24"/>
          <w:szCs w:val="24"/>
        </w:rPr>
        <w:t>Journal of Education Research</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1</w:t>
      </w:r>
      <w:r w:rsidRPr="00793D62">
        <w:rPr>
          <w:rFonts w:ascii="Calibri Light" w:hAnsi="Calibri Light" w:cs="Calibri Light"/>
          <w:noProof/>
          <w:sz w:val="24"/>
          <w:szCs w:val="24"/>
        </w:rPr>
        <w:t>(3), 200–205. https://doi.org/10.37985/jer.v1i3.22</w:t>
      </w:r>
    </w:p>
    <w:p w14:paraId="15C96519"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Sardiman. (2009). </w:t>
      </w:r>
      <w:r w:rsidRPr="00793D62">
        <w:rPr>
          <w:rFonts w:ascii="Calibri Light" w:hAnsi="Calibri Light" w:cs="Calibri Light"/>
          <w:i/>
          <w:iCs/>
          <w:noProof/>
          <w:sz w:val="24"/>
          <w:szCs w:val="24"/>
        </w:rPr>
        <w:t>Interaksi dan Motivasi Belajar Mengajar</w:t>
      </w:r>
      <w:r w:rsidRPr="00793D62">
        <w:rPr>
          <w:rFonts w:ascii="Calibri Light" w:hAnsi="Calibri Light" w:cs="Calibri Light"/>
          <w:noProof/>
          <w:sz w:val="24"/>
          <w:szCs w:val="24"/>
        </w:rPr>
        <w:t>. Rajawali Pers.</w:t>
      </w:r>
    </w:p>
    <w:p w14:paraId="6A383CE2"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Sulfemi, W. B. (2019). </w:t>
      </w:r>
      <w:r w:rsidRPr="00793D62">
        <w:rPr>
          <w:rFonts w:ascii="Calibri Light" w:hAnsi="Calibri Light" w:cs="Calibri Light"/>
          <w:i/>
          <w:iCs/>
          <w:noProof/>
          <w:sz w:val="24"/>
          <w:szCs w:val="24"/>
        </w:rPr>
        <w:t>Kompetensi Profesionalisme Guru Indonesia Dalam Menghadapi Mea</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106</w:t>
      </w:r>
      <w:r w:rsidRPr="00793D62">
        <w:rPr>
          <w:rFonts w:ascii="Calibri Light" w:hAnsi="Calibri Light" w:cs="Calibri Light"/>
          <w:noProof/>
          <w:sz w:val="24"/>
          <w:szCs w:val="24"/>
        </w:rPr>
        <w:t>, 62–77. https://doi.org/10.31227/osf.io/czxus</w:t>
      </w:r>
    </w:p>
    <w:p w14:paraId="0A848AEA"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Tambak, S., &amp; Sukenti, D. (2020). Pengembangan Profesionalisme Guru Madrasah dengan Penguatan Konsep Khalifah. </w:t>
      </w:r>
      <w:r w:rsidRPr="00793D62">
        <w:rPr>
          <w:rFonts w:ascii="Calibri Light" w:hAnsi="Calibri Light" w:cs="Calibri Light"/>
          <w:i/>
          <w:iCs/>
          <w:noProof/>
          <w:sz w:val="24"/>
          <w:szCs w:val="24"/>
        </w:rPr>
        <w:t>Hayula: Indonesian Journal of Multidisciplinary Islamic Studies</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4</w:t>
      </w:r>
      <w:r w:rsidRPr="00793D62">
        <w:rPr>
          <w:rFonts w:ascii="Calibri Light" w:hAnsi="Calibri Light" w:cs="Calibri Light"/>
          <w:noProof/>
          <w:sz w:val="24"/>
          <w:szCs w:val="24"/>
        </w:rPr>
        <w:t>(1), 41–66. https://doi.org/10.21009/004.01.03</w:t>
      </w:r>
    </w:p>
    <w:p w14:paraId="19D1DA33"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szCs w:val="24"/>
        </w:rPr>
      </w:pPr>
      <w:r w:rsidRPr="00793D62">
        <w:rPr>
          <w:rFonts w:ascii="Calibri Light" w:hAnsi="Calibri Light" w:cs="Calibri Light"/>
          <w:noProof/>
          <w:sz w:val="24"/>
          <w:szCs w:val="24"/>
        </w:rPr>
        <w:t xml:space="preserve">Trianto. (2011). </w:t>
      </w:r>
      <w:r w:rsidRPr="00793D62">
        <w:rPr>
          <w:rFonts w:ascii="Calibri Light" w:hAnsi="Calibri Light" w:cs="Calibri Light"/>
          <w:i/>
          <w:iCs/>
          <w:noProof/>
          <w:sz w:val="24"/>
          <w:szCs w:val="24"/>
        </w:rPr>
        <w:t>Pengantar Penelitian Pendidikan bagi Pengembangan Profesi Pendidikan dan Tenaga Kependidikan</w:t>
      </w:r>
      <w:r w:rsidRPr="00793D62">
        <w:rPr>
          <w:rFonts w:ascii="Calibri Light" w:hAnsi="Calibri Light" w:cs="Calibri Light"/>
          <w:noProof/>
          <w:sz w:val="24"/>
          <w:szCs w:val="24"/>
        </w:rPr>
        <w:t>. Kencana.</w:t>
      </w:r>
    </w:p>
    <w:p w14:paraId="22AC89EE" w14:textId="77777777" w:rsidR="00793D62" w:rsidRPr="00793D62" w:rsidRDefault="00793D62" w:rsidP="00793D62">
      <w:pPr>
        <w:widowControl w:val="0"/>
        <w:autoSpaceDE w:val="0"/>
        <w:autoSpaceDN w:val="0"/>
        <w:adjustRightInd w:val="0"/>
        <w:spacing w:line="240" w:lineRule="auto"/>
        <w:ind w:left="480" w:hanging="480"/>
        <w:rPr>
          <w:rFonts w:ascii="Calibri Light" w:hAnsi="Calibri Light" w:cs="Calibri Light"/>
          <w:noProof/>
          <w:sz w:val="24"/>
        </w:rPr>
      </w:pPr>
      <w:r w:rsidRPr="00793D62">
        <w:rPr>
          <w:rFonts w:ascii="Calibri Light" w:hAnsi="Calibri Light" w:cs="Calibri Light"/>
          <w:noProof/>
          <w:sz w:val="24"/>
          <w:szCs w:val="24"/>
        </w:rPr>
        <w:t xml:space="preserve">Utami, Indah Hari, U. H. (2020). KOMPETENSI PROFESIONAL GURU DALAM </w:t>
      </w:r>
      <w:r w:rsidRPr="00793D62">
        <w:rPr>
          <w:rFonts w:ascii="Calibri Light" w:hAnsi="Calibri Light" w:cs="Calibri Light"/>
          <w:noProof/>
          <w:sz w:val="24"/>
          <w:szCs w:val="24"/>
        </w:rPr>
        <w:lastRenderedPageBreak/>
        <w:t xml:space="preserve">PENERAPAN PEMBELAJARAN TEMATIK DI SD NEGERI MAGUWOHARJO 1 YOGYAKARTA. </w:t>
      </w:r>
      <w:r w:rsidRPr="00793D62">
        <w:rPr>
          <w:rFonts w:ascii="Calibri Light" w:hAnsi="Calibri Light" w:cs="Calibri Light"/>
          <w:i/>
          <w:iCs/>
          <w:noProof/>
          <w:sz w:val="24"/>
          <w:szCs w:val="24"/>
        </w:rPr>
        <w:t>PIONIR (Jurnal Pendidikan)</w:t>
      </w:r>
      <w:r w:rsidRPr="00793D62">
        <w:rPr>
          <w:rFonts w:ascii="Calibri Light" w:hAnsi="Calibri Light" w:cs="Calibri Light"/>
          <w:noProof/>
          <w:sz w:val="24"/>
          <w:szCs w:val="24"/>
        </w:rPr>
        <w:t xml:space="preserve">, </w:t>
      </w:r>
      <w:r w:rsidRPr="00793D62">
        <w:rPr>
          <w:rFonts w:ascii="Calibri Light" w:hAnsi="Calibri Light" w:cs="Calibri Light"/>
          <w:i/>
          <w:iCs/>
          <w:noProof/>
          <w:sz w:val="24"/>
          <w:szCs w:val="24"/>
        </w:rPr>
        <w:t>8</w:t>
      </w:r>
      <w:r w:rsidRPr="00793D62">
        <w:rPr>
          <w:rFonts w:ascii="Calibri Light" w:hAnsi="Calibri Light" w:cs="Calibri Light"/>
          <w:noProof/>
          <w:sz w:val="24"/>
          <w:szCs w:val="24"/>
        </w:rPr>
        <w:t>(2), 121–139. https://doi.org/http://dx.doi.org/10.22373/pjp.v8i2.6232</w:t>
      </w:r>
    </w:p>
    <w:p w14:paraId="14ADED4B" w14:textId="7EA83AC4" w:rsidR="00793D62" w:rsidRDefault="00793D62" w:rsidP="001B2C16">
      <w:pPr>
        <w:contextualSpacing/>
        <w:rPr>
          <w:rFonts w:ascii="Calibri Light" w:hAnsi="Calibri Light" w:cs="Calibri Light"/>
          <w:sz w:val="24"/>
          <w:szCs w:val="24"/>
        </w:rPr>
      </w:pPr>
      <w:r>
        <w:rPr>
          <w:rFonts w:ascii="Calibri Light" w:hAnsi="Calibri Light" w:cs="Calibri Light"/>
          <w:sz w:val="24"/>
          <w:szCs w:val="24"/>
        </w:rPr>
        <w:fldChar w:fldCharType="end"/>
      </w:r>
    </w:p>
    <w:p w14:paraId="6D818063" w14:textId="77777777" w:rsidR="00793D62" w:rsidRPr="001F42E3" w:rsidRDefault="00793D62" w:rsidP="001B2C16">
      <w:pPr>
        <w:contextualSpacing/>
        <w:rPr>
          <w:rFonts w:ascii="Calibri Light" w:hAnsi="Calibri Light" w:cs="Calibri Light"/>
          <w:sz w:val="24"/>
          <w:szCs w:val="24"/>
        </w:rPr>
      </w:pPr>
    </w:p>
    <w:p w14:paraId="0FA36FA4" w14:textId="5A373556" w:rsidR="000B520F" w:rsidRPr="001F42E3" w:rsidRDefault="000B520F" w:rsidP="00CB4A27">
      <w:pPr>
        <w:spacing w:before="120" w:after="120"/>
        <w:rPr>
          <w:rFonts w:ascii="Calibri Light" w:hAnsi="Calibri Light" w:cs="Calibri Light"/>
          <w:szCs w:val="24"/>
        </w:rPr>
      </w:pPr>
    </w:p>
    <w:sectPr w:rsidR="000B520F" w:rsidRPr="001F42E3" w:rsidSect="00E91954">
      <w:headerReference w:type="even" r:id="rId19"/>
      <w:headerReference w:type="default" r:id="rId20"/>
      <w:footerReference w:type="even" r:id="rId21"/>
      <w:footerReference w:type="default" r:id="rId22"/>
      <w:headerReference w:type="first" r:id="rId23"/>
      <w:footerReference w:type="first" r:id="rId24"/>
      <w:pgSz w:w="11906" w:h="16838" w:code="9"/>
      <w:pgMar w:top="2268" w:right="2268" w:bottom="2268" w:left="2268"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61B9F" w14:textId="77777777" w:rsidR="005D7505" w:rsidRDefault="005D7505" w:rsidP="00F916A2">
      <w:pPr>
        <w:spacing w:after="0" w:line="240" w:lineRule="auto"/>
      </w:pPr>
      <w:r>
        <w:separator/>
      </w:r>
    </w:p>
  </w:endnote>
  <w:endnote w:type="continuationSeparator" w:id="0">
    <w:p w14:paraId="26A9E42B" w14:textId="77777777" w:rsidR="005D7505" w:rsidRDefault="005D7505" w:rsidP="00F9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color w:val="808080" w:themeColor="background1" w:themeShade="80"/>
        <w:sz w:val="20"/>
        <w:szCs w:val="20"/>
      </w:rPr>
      <w:id w:val="-800150201"/>
      <w:docPartObj>
        <w:docPartGallery w:val="Page Numbers (Bottom of Page)"/>
        <w:docPartUnique/>
      </w:docPartObj>
    </w:sdtPr>
    <w:sdtEndPr>
      <w:rPr>
        <w:i/>
        <w:iCs/>
        <w:noProof/>
      </w:rPr>
    </w:sdtEndPr>
    <w:sdtContent>
      <w:p w14:paraId="08B96A3C" w14:textId="79DB8A28" w:rsidR="00765841" w:rsidRPr="001F42E3" w:rsidRDefault="00765841"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Pr="001F42E3">
          <w:rPr>
            <w:rFonts w:ascii="Calibri Light" w:hAnsi="Calibri Light" w:cs="Calibri Light"/>
            <w:noProof/>
            <w:color w:val="808080" w:themeColor="background1" w:themeShade="80"/>
            <w:sz w:val="20"/>
            <w:szCs w:val="20"/>
          </w:rPr>
          <w:t>2</w:t>
        </w:r>
        <w:r w:rsidRPr="001F42E3">
          <w:rPr>
            <w:rFonts w:ascii="Calibri Light" w:hAnsi="Calibri Light" w:cs="Calibri Light"/>
            <w:noProof/>
            <w:color w:val="808080" w:themeColor="background1" w:themeShade="80"/>
            <w:sz w:val="20"/>
            <w:szCs w:val="20"/>
          </w:rPr>
          <w:fldChar w:fldCharType="end"/>
        </w:r>
        <w:r w:rsidRPr="001F42E3">
          <w:rPr>
            <w:rFonts w:ascii="Calibri Light" w:hAnsi="Calibri Light" w:cs="Calibri Light"/>
            <w:noProof/>
            <w:color w:val="808080" w:themeColor="background1" w:themeShade="80"/>
            <w:sz w:val="20"/>
            <w:szCs w:val="20"/>
          </w:rPr>
          <w:t xml:space="preserve"> | </w:t>
        </w:r>
      </w:p>
    </w:sdtContent>
  </w:sdt>
  <w:p w14:paraId="184ACD79" w14:textId="77777777" w:rsidR="00765841" w:rsidRDefault="00765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711468987"/>
      <w:docPartObj>
        <w:docPartGallery w:val="Page Numbers (Bottom of Page)"/>
        <w:docPartUnique/>
      </w:docPartObj>
    </w:sdtPr>
    <w:sdtEndPr>
      <w:rPr>
        <w:noProof/>
      </w:rPr>
    </w:sdtEndPr>
    <w:sdtContent>
      <w:p w14:paraId="22EA81E7" w14:textId="4B059F1A" w:rsidR="00765841" w:rsidRPr="001F42E3" w:rsidRDefault="00765841" w:rsidP="00031CF4">
        <w:pPr>
          <w:pStyle w:val="Footer"/>
          <w:tabs>
            <w:tab w:val="clear" w:pos="4680"/>
          </w:tabs>
          <w:ind w:right="-1"/>
          <w:rPr>
            <w:rFonts w:ascii="Calibri Light" w:hAnsi="Calibri Light" w:cs="Calibri Light"/>
            <w:sz w:val="20"/>
            <w:szCs w:val="20"/>
          </w:rPr>
        </w:pPr>
        <w:r w:rsidRPr="001F42E3">
          <w:rPr>
            <w:rFonts w:ascii="Calibri Light" w:hAnsi="Calibri Light" w:cs="Calibri Light"/>
            <w:sz w:val="20"/>
            <w:szCs w:val="20"/>
          </w:rPr>
          <w:tab/>
          <w:t xml:space="preserve">                                                                                                      | </w:t>
        </w:r>
        <w:r w:rsidRPr="001F42E3">
          <w:rPr>
            <w:rFonts w:ascii="Calibri Light" w:hAnsi="Calibri Light" w:cs="Calibri Light"/>
            <w:sz w:val="20"/>
            <w:szCs w:val="20"/>
          </w:rPr>
          <w:fldChar w:fldCharType="begin"/>
        </w:r>
        <w:r w:rsidRPr="001F42E3">
          <w:rPr>
            <w:rFonts w:ascii="Calibri Light" w:hAnsi="Calibri Light" w:cs="Calibri Light"/>
            <w:sz w:val="20"/>
            <w:szCs w:val="20"/>
          </w:rPr>
          <w:instrText xml:space="preserve"> PAGE   \* MERGEFORMAT </w:instrText>
        </w:r>
        <w:r w:rsidRPr="001F42E3">
          <w:rPr>
            <w:rFonts w:ascii="Calibri Light" w:hAnsi="Calibri Light" w:cs="Calibri Light"/>
            <w:sz w:val="20"/>
            <w:szCs w:val="20"/>
          </w:rPr>
          <w:fldChar w:fldCharType="separate"/>
        </w:r>
        <w:r w:rsidRPr="001F42E3">
          <w:rPr>
            <w:rFonts w:ascii="Calibri Light" w:hAnsi="Calibri Light" w:cs="Calibri Light"/>
            <w:noProof/>
            <w:sz w:val="20"/>
            <w:szCs w:val="20"/>
          </w:rPr>
          <w:t>2</w:t>
        </w:r>
        <w:r w:rsidRPr="001F42E3">
          <w:rPr>
            <w:rFonts w:ascii="Calibri Light" w:hAnsi="Calibri Light" w:cs="Calibri Light"/>
            <w:noProof/>
            <w:sz w:val="20"/>
            <w:szCs w:val="20"/>
          </w:rPr>
          <w:fldChar w:fldCharType="end"/>
        </w:r>
      </w:p>
    </w:sdtContent>
  </w:sdt>
  <w:p w14:paraId="5E70D7C1" w14:textId="77777777" w:rsidR="00765841" w:rsidRDefault="00765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F9A0" w14:textId="2CFFE8DC" w:rsidR="00765841" w:rsidRPr="001F42E3" w:rsidRDefault="00765841" w:rsidP="00031CF4">
    <w:pPr>
      <w:pStyle w:val="Foot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t xml:space="preserve">                     </w:t>
    </w:r>
    <w:r w:rsidRPr="001F42E3">
      <w:rPr>
        <w:rFonts w:ascii="Calibri Light" w:hAnsi="Calibri Light" w:cs="Calibri Light"/>
        <w:color w:val="808080" w:themeColor="background1" w:themeShade="80"/>
        <w:sz w:val="20"/>
        <w:szCs w:val="20"/>
      </w:rPr>
      <w:tab/>
      <w:t xml:space="preserve">                              </w:t>
    </w:r>
    <w:r w:rsidRPr="001F42E3">
      <w:rPr>
        <w:rFonts w:ascii="Calibri Light" w:hAnsi="Calibri Light" w:cs="Calibri Light"/>
        <w:color w:val="808080" w:themeColor="background1" w:themeShade="80"/>
        <w:sz w:val="20"/>
        <w:szCs w:val="20"/>
      </w:rPr>
      <w:tab/>
      <w:t xml:space="preserve">            </w:t>
    </w:r>
    <w:sdt>
      <w:sdtPr>
        <w:rPr>
          <w:rFonts w:ascii="Calibri Light" w:hAnsi="Calibri Light" w:cs="Calibri Light"/>
          <w:color w:val="808080" w:themeColor="background1" w:themeShade="80"/>
          <w:sz w:val="20"/>
          <w:szCs w:val="20"/>
        </w:rPr>
        <w:id w:val="-1313630568"/>
        <w:docPartObj>
          <w:docPartGallery w:val="Page Numbers (Bottom of Page)"/>
          <w:docPartUnique/>
        </w:docPartObj>
      </w:sdtPr>
      <w:sdtEndPr>
        <w:rPr>
          <w:noProof/>
        </w:rPr>
      </w:sdtEndPr>
      <w:sdtContent>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Pr="001F42E3">
          <w:rPr>
            <w:rFonts w:ascii="Calibri Light" w:hAnsi="Calibri Light" w:cs="Calibri Light"/>
            <w:noProof/>
            <w:color w:val="808080" w:themeColor="background1" w:themeShade="80"/>
            <w:sz w:val="20"/>
            <w:szCs w:val="20"/>
          </w:rPr>
          <w:t>2</w:t>
        </w:r>
        <w:r w:rsidRPr="001F42E3">
          <w:rPr>
            <w:rFonts w:ascii="Calibri Light" w:hAnsi="Calibri Light" w:cs="Calibri Light"/>
            <w:noProof/>
            <w:color w:val="808080" w:themeColor="background1" w:themeShade="80"/>
            <w:sz w:val="20"/>
            <w:szCs w:val="20"/>
          </w:rPr>
          <w:fldChar w:fldCharType="end"/>
        </w:r>
        <w:r w:rsidRPr="001F42E3">
          <w:rPr>
            <w:rFonts w:ascii="Calibri Light" w:hAnsi="Calibri Light" w:cs="Calibri Light"/>
            <w:b/>
            <w:bCs/>
            <w:color w:val="808080" w:themeColor="background1" w:themeShade="80"/>
            <w:sz w:val="20"/>
            <w:szCs w:val="20"/>
          </w:rPr>
          <w:t xml:space="preserve"> </w:t>
        </w:r>
      </w:sdtContent>
    </w:sdt>
  </w:p>
  <w:p w14:paraId="18CBBEA4" w14:textId="05FE4BF0" w:rsidR="00765841" w:rsidRDefault="0076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54481" w14:textId="77777777" w:rsidR="005D7505" w:rsidRDefault="005D7505" w:rsidP="00F916A2">
      <w:pPr>
        <w:spacing w:after="0" w:line="240" w:lineRule="auto"/>
      </w:pPr>
      <w:r>
        <w:separator/>
      </w:r>
    </w:p>
  </w:footnote>
  <w:footnote w:type="continuationSeparator" w:id="0">
    <w:p w14:paraId="14C2AAE7" w14:textId="77777777" w:rsidR="005D7505" w:rsidRDefault="005D7505" w:rsidP="00F9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782A" w14:textId="50D40B92" w:rsidR="00765841" w:rsidRPr="001F42E3" w:rsidRDefault="00765841"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t xml:space="preserve">                   </w:t>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8838" w14:textId="7E91513D" w:rsidR="00765841" w:rsidRPr="001F42E3" w:rsidRDefault="00765841"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t xml:space="preserve">      </w:t>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14:paraId="1E1B79A4" w14:textId="77777777" w:rsidR="00765841" w:rsidRPr="00B60FA6" w:rsidRDefault="00765841" w:rsidP="00B60FA6">
    <w:pPr>
      <w:pStyle w:val="Header"/>
      <w:rPr>
        <w:rStyle w:val="Hyperlink"/>
        <w:rFonts w:cstheme="minorBidi"/>
        <w:color w:val="auto"/>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9EDE" w14:textId="014D9333" w:rsidR="00765841" w:rsidRPr="001F42E3" w:rsidRDefault="00765841"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 xml:space="preserve">GUYUB: </w:t>
    </w:r>
    <w:r w:rsidRPr="001F42E3">
      <w:rPr>
        <w:rFonts w:ascii="Calibri Light" w:hAnsi="Calibri Light" w:cs="Calibri Light"/>
        <w:i/>
        <w:iCs/>
        <w:color w:val="808080" w:themeColor="background1" w:themeShade="80"/>
        <w:sz w:val="20"/>
        <w:szCs w:val="20"/>
      </w:rPr>
      <w:t>Journal of Community Engagement</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14:paraId="61A0B614" w14:textId="2475B670" w:rsidR="00765841" w:rsidRPr="001F42E3" w:rsidRDefault="00765841"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p-ISSN:</w:t>
    </w:r>
    <w:r w:rsidRPr="001F42E3">
      <w:rPr>
        <w:rFonts w:ascii="Calibri Light" w:hAnsi="Calibri Light" w:cs="Calibri Light"/>
        <w:color w:val="808080" w:themeColor="background1" w:themeShade="80"/>
        <w:sz w:val="20"/>
        <w:szCs w:val="20"/>
      </w:rPr>
      <w:t xml:space="preserve"> _______</w:t>
    </w:r>
    <w:r w:rsidRPr="001F42E3">
      <w:rPr>
        <w:rFonts w:ascii="Calibri Light" w:hAnsi="Calibri Light" w:cs="Calibri Light"/>
        <w:b/>
        <w:bCs/>
        <w:color w:val="808080" w:themeColor="background1" w:themeShade="80"/>
        <w:sz w:val="20"/>
        <w:szCs w:val="20"/>
      </w:rPr>
      <w:t>; e-ISSN:</w:t>
    </w:r>
    <w:r w:rsidRPr="001F42E3">
      <w:rPr>
        <w:rFonts w:ascii="Calibri Light" w:hAnsi="Calibri Light" w:cs="Calibri Light"/>
        <w:color w:val="808080" w:themeColor="background1" w:themeShade="80"/>
        <w:sz w:val="20"/>
        <w:szCs w:val="20"/>
      </w:rPr>
      <w:t>_______</w:t>
    </w:r>
    <w:r w:rsidRPr="001F42E3">
      <w:rPr>
        <w:rFonts w:ascii="Calibri Light" w:hAnsi="Calibri Light" w:cs="Calibri Light"/>
        <w:b/>
        <w:bCs/>
        <w:color w:val="808080" w:themeColor="background1" w:themeShade="80"/>
        <w:sz w:val="20"/>
        <w:szCs w:val="20"/>
      </w:rPr>
      <w:t xml:space="preserve"> </w:t>
    </w:r>
    <w:r w:rsidRPr="001F42E3">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ab/>
      <w:t xml:space="preserve">      </w:t>
    </w:r>
    <w:r>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DOI</w:t>
    </w:r>
    <w:r w:rsidRPr="001F42E3">
      <w:rPr>
        <w:rFonts w:ascii="Calibri Light" w:hAnsi="Calibri Light" w:cs="Calibri Light"/>
        <w:color w:val="808080" w:themeColor="background1" w:themeShade="80"/>
        <w:sz w:val="20"/>
        <w:szCs w:val="20"/>
      </w:rPr>
      <w:t>: http//doi.org/</w:t>
    </w:r>
  </w:p>
  <w:p w14:paraId="66DC689E" w14:textId="77777777" w:rsidR="00765841" w:rsidRPr="001F42E3" w:rsidRDefault="00765841" w:rsidP="00BF3FF1">
    <w:pPr>
      <w:pStyle w:val="Header"/>
      <w:tabs>
        <w:tab w:val="clear" w:pos="4680"/>
        <w:tab w:val="clear" w:pos="9360"/>
      </w:tab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BBB"/>
    <w:multiLevelType w:val="hybridMultilevel"/>
    <w:tmpl w:val="A988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C26E1"/>
    <w:multiLevelType w:val="hybridMultilevel"/>
    <w:tmpl w:val="90161564"/>
    <w:lvl w:ilvl="0" w:tplc="5B6A8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00781"/>
    <w:multiLevelType w:val="hybridMultilevel"/>
    <w:tmpl w:val="0CA0CD90"/>
    <w:lvl w:ilvl="0" w:tplc="AA50363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21C40D98"/>
    <w:multiLevelType w:val="hybridMultilevel"/>
    <w:tmpl w:val="F6E0B2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E845DA"/>
    <w:multiLevelType w:val="hybridMultilevel"/>
    <w:tmpl w:val="22DE1FAE"/>
    <w:lvl w:ilvl="0" w:tplc="CF825D8C">
      <w:start w:val="1"/>
      <w:numFmt w:val="upperLetter"/>
      <w:lvlText w:val="%1."/>
      <w:lvlJc w:val="left"/>
      <w:pPr>
        <w:ind w:left="2268" w:hanging="336"/>
      </w:pPr>
      <w:rPr>
        <w:spacing w:val="-1"/>
        <w:w w:val="98"/>
        <w:lang w:eastAsia="en-US" w:bidi="ar-SA"/>
      </w:rPr>
    </w:lvl>
    <w:lvl w:ilvl="1" w:tplc="31981C40">
      <w:start w:val="1"/>
      <w:numFmt w:val="decimal"/>
      <w:lvlText w:val="%2."/>
      <w:lvlJc w:val="left"/>
      <w:pPr>
        <w:ind w:left="2918" w:hanging="324"/>
      </w:pPr>
      <w:rPr>
        <w:w w:val="95"/>
        <w:lang w:eastAsia="en-US" w:bidi="ar-SA"/>
      </w:rPr>
    </w:lvl>
    <w:lvl w:ilvl="2" w:tplc="39304F78">
      <w:numFmt w:val="bullet"/>
      <w:lvlText w:val="•"/>
      <w:lvlJc w:val="left"/>
      <w:pPr>
        <w:ind w:left="3709" w:hanging="324"/>
      </w:pPr>
      <w:rPr>
        <w:lang w:eastAsia="en-US" w:bidi="ar-SA"/>
      </w:rPr>
    </w:lvl>
    <w:lvl w:ilvl="3" w:tplc="303602CE">
      <w:numFmt w:val="bullet"/>
      <w:lvlText w:val="•"/>
      <w:lvlJc w:val="left"/>
      <w:pPr>
        <w:ind w:left="4499" w:hanging="324"/>
      </w:pPr>
      <w:rPr>
        <w:lang w:eastAsia="en-US" w:bidi="ar-SA"/>
      </w:rPr>
    </w:lvl>
    <w:lvl w:ilvl="4" w:tplc="18D03E0E">
      <w:numFmt w:val="bullet"/>
      <w:lvlText w:val="•"/>
      <w:lvlJc w:val="left"/>
      <w:pPr>
        <w:ind w:left="5289" w:hanging="324"/>
      </w:pPr>
      <w:rPr>
        <w:lang w:eastAsia="en-US" w:bidi="ar-SA"/>
      </w:rPr>
    </w:lvl>
    <w:lvl w:ilvl="5" w:tplc="1ACEB938">
      <w:numFmt w:val="bullet"/>
      <w:lvlText w:val="•"/>
      <w:lvlJc w:val="left"/>
      <w:pPr>
        <w:ind w:left="6079" w:hanging="324"/>
      </w:pPr>
      <w:rPr>
        <w:lang w:eastAsia="en-US" w:bidi="ar-SA"/>
      </w:rPr>
    </w:lvl>
    <w:lvl w:ilvl="6" w:tplc="351606D6">
      <w:numFmt w:val="bullet"/>
      <w:lvlText w:val="•"/>
      <w:lvlJc w:val="left"/>
      <w:pPr>
        <w:ind w:left="6868" w:hanging="324"/>
      </w:pPr>
      <w:rPr>
        <w:lang w:eastAsia="en-US" w:bidi="ar-SA"/>
      </w:rPr>
    </w:lvl>
    <w:lvl w:ilvl="7" w:tplc="8EF24EC0">
      <w:numFmt w:val="bullet"/>
      <w:lvlText w:val="•"/>
      <w:lvlJc w:val="left"/>
      <w:pPr>
        <w:ind w:left="7658" w:hanging="324"/>
      </w:pPr>
      <w:rPr>
        <w:lang w:eastAsia="en-US" w:bidi="ar-SA"/>
      </w:rPr>
    </w:lvl>
    <w:lvl w:ilvl="8" w:tplc="7E3E6CBC">
      <w:numFmt w:val="bullet"/>
      <w:lvlText w:val="•"/>
      <w:lvlJc w:val="left"/>
      <w:pPr>
        <w:ind w:left="8448" w:hanging="324"/>
      </w:pPr>
      <w:rPr>
        <w:lang w:eastAsia="en-US" w:bidi="ar-SA"/>
      </w:rPr>
    </w:lvl>
  </w:abstractNum>
  <w:abstractNum w:abstractNumId="5" w15:restartNumberingAfterBreak="0">
    <w:nsid w:val="244220DE"/>
    <w:multiLevelType w:val="hybridMultilevel"/>
    <w:tmpl w:val="21FE58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5174FD"/>
    <w:multiLevelType w:val="hybridMultilevel"/>
    <w:tmpl w:val="D4E874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895C1DEA">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9ED29FE"/>
    <w:multiLevelType w:val="hybridMultilevel"/>
    <w:tmpl w:val="E1A4EF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FBA302F"/>
    <w:multiLevelType w:val="hybridMultilevel"/>
    <w:tmpl w:val="5420AAE0"/>
    <w:lvl w:ilvl="0" w:tplc="325A1F3A">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C35885"/>
    <w:multiLevelType w:val="hybridMultilevel"/>
    <w:tmpl w:val="D9DEBFA4"/>
    <w:lvl w:ilvl="0" w:tplc="04210019">
      <w:start w:val="1"/>
      <w:numFmt w:val="lowerLetter"/>
      <w:lvlText w:val="%1."/>
      <w:lvlJc w:val="left"/>
      <w:pPr>
        <w:ind w:left="720" w:hanging="360"/>
      </w:pPr>
    </w:lvl>
    <w:lvl w:ilvl="1" w:tplc="54129A1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3B316EE"/>
    <w:multiLevelType w:val="hybridMultilevel"/>
    <w:tmpl w:val="90B4CC04"/>
    <w:lvl w:ilvl="0" w:tplc="7C52EDBE">
      <w:numFmt w:val="bullet"/>
      <w:lvlText w:val="-"/>
      <w:lvlJc w:val="left"/>
      <w:pPr>
        <w:ind w:left="3960" w:hanging="360"/>
      </w:pPr>
      <w:rPr>
        <w:rFonts w:ascii="Georgia" w:eastAsiaTheme="minorHAnsi" w:hAnsi="Georgia"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40182385"/>
    <w:multiLevelType w:val="hybridMultilevel"/>
    <w:tmpl w:val="DAB60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C90FEE"/>
    <w:multiLevelType w:val="hybridMultilevel"/>
    <w:tmpl w:val="FD80C5A2"/>
    <w:lvl w:ilvl="0" w:tplc="98624D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19C4B3B"/>
    <w:multiLevelType w:val="hybridMultilevel"/>
    <w:tmpl w:val="E97024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27130CB"/>
    <w:multiLevelType w:val="hybridMultilevel"/>
    <w:tmpl w:val="13086A50"/>
    <w:lvl w:ilvl="0" w:tplc="A3CC4734">
      <w:start w:val="1"/>
      <w:numFmt w:val="decimal"/>
      <w:lvlText w:val="%1."/>
      <w:lvlJc w:val="left"/>
      <w:pPr>
        <w:ind w:left="1181" w:hanging="36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5" w15:restartNumberingAfterBreak="0">
    <w:nsid w:val="46516033"/>
    <w:multiLevelType w:val="hybridMultilevel"/>
    <w:tmpl w:val="AC746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E0D16AD"/>
    <w:multiLevelType w:val="hybridMultilevel"/>
    <w:tmpl w:val="25D6D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3372505"/>
    <w:multiLevelType w:val="hybridMultilevel"/>
    <w:tmpl w:val="03A2AD00"/>
    <w:lvl w:ilvl="0" w:tplc="A0B6E746">
      <w:start w:val="1"/>
      <w:numFmt w:val="lowerLetter"/>
      <w:lvlText w:val="%1."/>
      <w:lvlJc w:val="left"/>
      <w:pPr>
        <w:ind w:left="720" w:hanging="360"/>
      </w:pPr>
      <w:rPr>
        <w:rFonts w:ascii="Georgia" w:hAnsi="Georgia" w:hint="default"/>
        <w:color w:val="auto"/>
        <w:w w:val="1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46F5C0B"/>
    <w:multiLevelType w:val="multilevel"/>
    <w:tmpl w:val="50F2BEB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4E51795"/>
    <w:multiLevelType w:val="hybridMultilevel"/>
    <w:tmpl w:val="D06433F6"/>
    <w:lvl w:ilvl="0" w:tplc="ED5A1F94">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15:restartNumberingAfterBreak="0">
    <w:nsid w:val="60393343"/>
    <w:multiLevelType w:val="multilevel"/>
    <w:tmpl w:val="5BB81EB0"/>
    <w:lvl w:ilvl="0">
      <w:start w:val="4"/>
      <w:numFmt w:val="lowerLetter"/>
      <w:lvlText w:val="%1."/>
      <w:lvlJc w:val="left"/>
      <w:pPr>
        <w:tabs>
          <w:tab w:val="num" w:pos="644"/>
        </w:tabs>
        <w:ind w:left="644" w:hanging="360"/>
      </w:pPr>
      <w:rPr>
        <w:rFonts w:hint="default"/>
      </w:rPr>
    </w:lvl>
    <w:lvl w:ilvl="1">
      <w:start w:val="1"/>
      <w:numFmt w:val="decimal"/>
      <w:lvlText w:val="%2."/>
      <w:lvlJc w:val="left"/>
      <w:pPr>
        <w:ind w:left="1364" w:hanging="360"/>
      </w:pPr>
      <w:rPr>
        <w:rFonts w:hint="default"/>
      </w:rPr>
    </w:lvl>
    <w:lvl w:ilvl="2">
      <w:start w:val="1"/>
      <w:numFmt w:val="decimal"/>
      <w:lvlText w:val="%3."/>
      <w:lvlJc w:val="left"/>
      <w:pPr>
        <w:ind w:left="2084" w:hanging="360"/>
      </w:pPr>
      <w:rPr>
        <w:rFonts w:ascii="Arial" w:eastAsia="Tahoma" w:hAnsi="Arial" w:cs="Arial" w:hint="default"/>
      </w:rPr>
    </w:lvl>
    <w:lvl w:ilvl="3">
      <w:start w:val="1"/>
      <w:numFmt w:val="lowerLetter"/>
      <w:lvlText w:val="%4."/>
      <w:lvlJc w:val="left"/>
      <w:pPr>
        <w:ind w:left="2804" w:hanging="360"/>
      </w:pPr>
      <w:rPr>
        <w:rFonts w:hint="default"/>
        <w:b w:val="0"/>
        <w:bCs/>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21" w15:restartNumberingAfterBreak="0">
    <w:nsid w:val="63587034"/>
    <w:multiLevelType w:val="hybridMultilevel"/>
    <w:tmpl w:val="62D61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6A3417C"/>
    <w:multiLevelType w:val="hybridMultilevel"/>
    <w:tmpl w:val="98E049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07C1197"/>
    <w:multiLevelType w:val="hybridMultilevel"/>
    <w:tmpl w:val="55506C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0D330C2"/>
    <w:multiLevelType w:val="hybridMultilevel"/>
    <w:tmpl w:val="7F7062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15174B3"/>
    <w:multiLevelType w:val="multilevel"/>
    <w:tmpl w:val="DE74C8BC"/>
    <w:lvl w:ilvl="0">
      <w:start w:val="1"/>
      <w:numFmt w:val="lowerLetter"/>
      <w:lvlText w:val="%1."/>
      <w:lvlJc w:val="left"/>
      <w:pPr>
        <w:tabs>
          <w:tab w:val="num" w:pos="644"/>
        </w:tabs>
        <w:ind w:left="644" w:hanging="360"/>
      </w:pPr>
    </w:lvl>
    <w:lvl w:ilvl="1">
      <w:start w:val="1"/>
      <w:numFmt w:val="decimal"/>
      <w:lvlText w:val="%2."/>
      <w:lvlJc w:val="left"/>
      <w:pPr>
        <w:ind w:left="1364" w:hanging="360"/>
      </w:pPr>
    </w:lvl>
    <w:lvl w:ilvl="2">
      <w:start w:val="1"/>
      <w:numFmt w:val="decimal"/>
      <w:lvlText w:val="%3."/>
      <w:lvlJc w:val="left"/>
      <w:pPr>
        <w:ind w:left="2084" w:hanging="360"/>
      </w:pPr>
      <w:rPr>
        <w:rFonts w:ascii="Arial" w:eastAsia="Tahoma" w:hAnsi="Arial" w:cs="Arial"/>
      </w:rPr>
    </w:lvl>
    <w:lvl w:ilvl="3">
      <w:start w:val="1"/>
      <w:numFmt w:val="lowerLetter"/>
      <w:lvlText w:val="%4."/>
      <w:lvlJc w:val="left"/>
      <w:pPr>
        <w:ind w:left="2804" w:hanging="360"/>
      </w:pPr>
      <w:rPr>
        <w:b w:val="0"/>
        <w:bCs/>
      </w:r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6" w15:restartNumberingAfterBreak="0">
    <w:nsid w:val="75656E97"/>
    <w:multiLevelType w:val="hybridMultilevel"/>
    <w:tmpl w:val="E1A416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587173"/>
    <w:multiLevelType w:val="hybridMultilevel"/>
    <w:tmpl w:val="464E85A4"/>
    <w:lvl w:ilvl="0" w:tplc="B2F88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A79535F"/>
    <w:multiLevelType w:val="hybridMultilevel"/>
    <w:tmpl w:val="DAA0E3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CBC7B26"/>
    <w:multiLevelType w:val="multilevel"/>
    <w:tmpl w:val="9BC0B406"/>
    <w:lvl w:ilvl="0">
      <w:start w:val="1"/>
      <w:numFmt w:val="lowerLetter"/>
      <w:lvlText w:val="%1."/>
      <w:lvlJc w:val="left"/>
      <w:pPr>
        <w:tabs>
          <w:tab w:val="num" w:pos="644"/>
        </w:tabs>
        <w:ind w:left="644" w:hanging="360"/>
      </w:pPr>
      <w:rPr>
        <w:rFonts w:hint="default"/>
      </w:rPr>
    </w:lvl>
    <w:lvl w:ilvl="1">
      <w:start w:val="1"/>
      <w:numFmt w:val="decimal"/>
      <w:lvlText w:val="%2."/>
      <w:lvlJc w:val="left"/>
      <w:pPr>
        <w:ind w:left="1364" w:hanging="360"/>
      </w:pPr>
      <w:rPr>
        <w:rFonts w:hint="default"/>
      </w:rPr>
    </w:lvl>
    <w:lvl w:ilvl="2">
      <w:start w:val="1"/>
      <w:numFmt w:val="decimal"/>
      <w:lvlText w:val="%3."/>
      <w:lvlJc w:val="left"/>
      <w:pPr>
        <w:ind w:left="2084" w:hanging="360"/>
      </w:pPr>
      <w:rPr>
        <w:rFonts w:ascii="Arial" w:eastAsia="Tahoma" w:hAnsi="Arial" w:cs="Arial" w:hint="default"/>
      </w:rPr>
    </w:lvl>
    <w:lvl w:ilvl="3">
      <w:start w:val="1"/>
      <w:numFmt w:val="lowerLetter"/>
      <w:lvlText w:val="%4."/>
      <w:lvlJc w:val="left"/>
      <w:pPr>
        <w:ind w:left="2804" w:hanging="360"/>
      </w:pPr>
      <w:rPr>
        <w:rFonts w:hint="default"/>
        <w:b w:val="0"/>
        <w:bCs/>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30" w15:restartNumberingAfterBreak="0">
    <w:nsid w:val="7CD24776"/>
    <w:multiLevelType w:val="hybridMultilevel"/>
    <w:tmpl w:val="5D4ED16A"/>
    <w:lvl w:ilvl="0" w:tplc="08180300">
      <w:start w:val="1"/>
      <w:numFmt w:val="decimal"/>
      <w:lvlText w:val="%1."/>
      <w:lvlJc w:val="left"/>
      <w:pPr>
        <w:ind w:left="1020" w:hanging="6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6"/>
  </w:num>
  <w:num w:numId="3">
    <w:abstractNumId w:val="19"/>
  </w:num>
  <w:num w:numId="4">
    <w:abstractNumId w:val="7"/>
  </w:num>
  <w:num w:numId="5">
    <w:abstractNumId w:val="22"/>
  </w:num>
  <w:num w:numId="6">
    <w:abstractNumId w:val="26"/>
  </w:num>
  <w:num w:numId="7">
    <w:abstractNumId w:val="21"/>
  </w:num>
  <w:num w:numId="8">
    <w:abstractNumId w:val="13"/>
  </w:num>
  <w:num w:numId="9">
    <w:abstractNumId w:val="5"/>
  </w:num>
  <w:num w:numId="10">
    <w:abstractNumId w:val="6"/>
  </w:num>
  <w:num w:numId="11">
    <w:abstractNumId w:val="10"/>
  </w:num>
  <w:num w:numId="12">
    <w:abstractNumId w:val="3"/>
  </w:num>
  <w:num w:numId="13">
    <w:abstractNumId w:val="0"/>
  </w:num>
  <w:num w:numId="14">
    <w:abstractNumId w:val="14"/>
  </w:num>
  <w:num w:numId="15">
    <w:abstractNumId w:val="11"/>
  </w:num>
  <w:num w:numId="16">
    <w:abstractNumId w:val="24"/>
  </w:num>
  <w:num w:numId="17">
    <w:abstractNumId w:val="28"/>
  </w:num>
  <w:num w:numId="18">
    <w:abstractNumId w:val="23"/>
  </w:num>
  <w:num w:numId="19">
    <w:abstractNumId w:val="15"/>
  </w:num>
  <w:num w:numId="20">
    <w:abstractNumId w:val="12"/>
  </w:num>
  <w:num w:numId="21">
    <w:abstractNumId w:val="27"/>
  </w:num>
  <w:num w:numId="22">
    <w:abstractNumId w:val="17"/>
  </w:num>
  <w:num w:numId="23">
    <w:abstractNumId w:val="30"/>
  </w:num>
  <w:num w:numId="24">
    <w:abstractNumId w:val="1"/>
  </w:num>
  <w:num w:numId="25">
    <w:abstractNumId w:val="18"/>
  </w:num>
  <w:num w:numId="2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5"/>
  </w:num>
  <w:num w:numId="28">
    <w:abstractNumId w:val="9"/>
  </w:num>
  <w:num w:numId="29">
    <w:abstractNumId w:val="29"/>
  </w:num>
  <w:num w:numId="30">
    <w:abstractNumId w:val="9"/>
    <w:lvlOverride w:ilvl="0">
      <w:lvl w:ilvl="0" w:tplc="04210019">
        <w:start w:val="1"/>
        <w:numFmt w:val="lowerLetter"/>
        <w:lvlText w:val="%1."/>
        <w:lvlJc w:val="left"/>
        <w:pPr>
          <w:ind w:left="1440" w:hanging="360"/>
        </w:pPr>
        <w:rPr>
          <w:rFonts w:hint="default"/>
        </w:rPr>
      </w:lvl>
    </w:lvlOverride>
    <w:lvlOverride w:ilvl="1">
      <w:lvl w:ilvl="1" w:tplc="54129A16">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9" w:tentative="1">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31">
    <w:abstractNumId w:val="8"/>
  </w:num>
  <w:num w:numId="3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94"/>
    <w:rsid w:val="0001211A"/>
    <w:rsid w:val="000219CC"/>
    <w:rsid w:val="000261DC"/>
    <w:rsid w:val="00031CF4"/>
    <w:rsid w:val="0004529C"/>
    <w:rsid w:val="0006274D"/>
    <w:rsid w:val="0006695B"/>
    <w:rsid w:val="00073DF1"/>
    <w:rsid w:val="00094B58"/>
    <w:rsid w:val="000A441C"/>
    <w:rsid w:val="000B520F"/>
    <w:rsid w:val="000D6954"/>
    <w:rsid w:val="000D7096"/>
    <w:rsid w:val="000F0F45"/>
    <w:rsid w:val="000F3F18"/>
    <w:rsid w:val="0010500B"/>
    <w:rsid w:val="00134C2F"/>
    <w:rsid w:val="00140E78"/>
    <w:rsid w:val="001539CE"/>
    <w:rsid w:val="001550F6"/>
    <w:rsid w:val="00165F74"/>
    <w:rsid w:val="0017265F"/>
    <w:rsid w:val="001843CD"/>
    <w:rsid w:val="001A0994"/>
    <w:rsid w:val="001B2C16"/>
    <w:rsid w:val="001B42FF"/>
    <w:rsid w:val="001B5ED7"/>
    <w:rsid w:val="001F42E3"/>
    <w:rsid w:val="0020447A"/>
    <w:rsid w:val="002455CD"/>
    <w:rsid w:val="00273A0E"/>
    <w:rsid w:val="002751EC"/>
    <w:rsid w:val="002E544F"/>
    <w:rsid w:val="002E617C"/>
    <w:rsid w:val="00301CAA"/>
    <w:rsid w:val="00305947"/>
    <w:rsid w:val="00314E52"/>
    <w:rsid w:val="00334C55"/>
    <w:rsid w:val="00382CEB"/>
    <w:rsid w:val="003832D7"/>
    <w:rsid w:val="003A7C62"/>
    <w:rsid w:val="003B4B55"/>
    <w:rsid w:val="003C5657"/>
    <w:rsid w:val="003D73DB"/>
    <w:rsid w:val="003F2354"/>
    <w:rsid w:val="004244B4"/>
    <w:rsid w:val="0043568C"/>
    <w:rsid w:val="004424F9"/>
    <w:rsid w:val="004706DA"/>
    <w:rsid w:val="00484B8E"/>
    <w:rsid w:val="004927CC"/>
    <w:rsid w:val="004F7898"/>
    <w:rsid w:val="00506EE2"/>
    <w:rsid w:val="005107CC"/>
    <w:rsid w:val="005139DD"/>
    <w:rsid w:val="00523DD4"/>
    <w:rsid w:val="00541804"/>
    <w:rsid w:val="00544506"/>
    <w:rsid w:val="00561E97"/>
    <w:rsid w:val="005665DA"/>
    <w:rsid w:val="00592AFB"/>
    <w:rsid w:val="005A4AEA"/>
    <w:rsid w:val="005A50F1"/>
    <w:rsid w:val="005C0C26"/>
    <w:rsid w:val="005C0FEC"/>
    <w:rsid w:val="005D7505"/>
    <w:rsid w:val="005E2354"/>
    <w:rsid w:val="005E5ACC"/>
    <w:rsid w:val="005F1726"/>
    <w:rsid w:val="00621B5C"/>
    <w:rsid w:val="006361E4"/>
    <w:rsid w:val="0064276C"/>
    <w:rsid w:val="00644C36"/>
    <w:rsid w:val="00645819"/>
    <w:rsid w:val="00650759"/>
    <w:rsid w:val="00665FAC"/>
    <w:rsid w:val="006879FF"/>
    <w:rsid w:val="00690838"/>
    <w:rsid w:val="00690D93"/>
    <w:rsid w:val="00697C1B"/>
    <w:rsid w:val="006A28CD"/>
    <w:rsid w:val="006E6CF6"/>
    <w:rsid w:val="00702A72"/>
    <w:rsid w:val="007160B8"/>
    <w:rsid w:val="00716FE6"/>
    <w:rsid w:val="00734A60"/>
    <w:rsid w:val="007378F1"/>
    <w:rsid w:val="00750D5B"/>
    <w:rsid w:val="0075184D"/>
    <w:rsid w:val="0075658D"/>
    <w:rsid w:val="007572E5"/>
    <w:rsid w:val="00763CBD"/>
    <w:rsid w:val="00765841"/>
    <w:rsid w:val="007721B6"/>
    <w:rsid w:val="00790963"/>
    <w:rsid w:val="00793D62"/>
    <w:rsid w:val="007C373C"/>
    <w:rsid w:val="007E2B1E"/>
    <w:rsid w:val="007F333F"/>
    <w:rsid w:val="007F517A"/>
    <w:rsid w:val="0081453B"/>
    <w:rsid w:val="0081548F"/>
    <w:rsid w:val="00817DC7"/>
    <w:rsid w:val="008222F4"/>
    <w:rsid w:val="00834C66"/>
    <w:rsid w:val="00845169"/>
    <w:rsid w:val="00861DA2"/>
    <w:rsid w:val="00866B9C"/>
    <w:rsid w:val="00872F26"/>
    <w:rsid w:val="00874AD0"/>
    <w:rsid w:val="00885170"/>
    <w:rsid w:val="008862BD"/>
    <w:rsid w:val="00887E67"/>
    <w:rsid w:val="00894D8C"/>
    <w:rsid w:val="008B78E5"/>
    <w:rsid w:val="008C0072"/>
    <w:rsid w:val="008F5FD5"/>
    <w:rsid w:val="009166A1"/>
    <w:rsid w:val="00917567"/>
    <w:rsid w:val="00950287"/>
    <w:rsid w:val="00976362"/>
    <w:rsid w:val="00977218"/>
    <w:rsid w:val="00984191"/>
    <w:rsid w:val="00992E59"/>
    <w:rsid w:val="009966EA"/>
    <w:rsid w:val="009D2E3A"/>
    <w:rsid w:val="009E135E"/>
    <w:rsid w:val="00A04BF5"/>
    <w:rsid w:val="00A26543"/>
    <w:rsid w:val="00A26C49"/>
    <w:rsid w:val="00A30B49"/>
    <w:rsid w:val="00A63F80"/>
    <w:rsid w:val="00A80613"/>
    <w:rsid w:val="00A97151"/>
    <w:rsid w:val="00AB212B"/>
    <w:rsid w:val="00AC3404"/>
    <w:rsid w:val="00B01315"/>
    <w:rsid w:val="00B12CDD"/>
    <w:rsid w:val="00B31532"/>
    <w:rsid w:val="00B34CC0"/>
    <w:rsid w:val="00B51337"/>
    <w:rsid w:val="00B560EB"/>
    <w:rsid w:val="00B5642A"/>
    <w:rsid w:val="00B60FA6"/>
    <w:rsid w:val="00BF3FF1"/>
    <w:rsid w:val="00C00B20"/>
    <w:rsid w:val="00C223EC"/>
    <w:rsid w:val="00C3117E"/>
    <w:rsid w:val="00C33213"/>
    <w:rsid w:val="00C44144"/>
    <w:rsid w:val="00C55F71"/>
    <w:rsid w:val="00C642CC"/>
    <w:rsid w:val="00C67CAA"/>
    <w:rsid w:val="00C774A0"/>
    <w:rsid w:val="00C82190"/>
    <w:rsid w:val="00C84785"/>
    <w:rsid w:val="00CB31F5"/>
    <w:rsid w:val="00CB4A27"/>
    <w:rsid w:val="00CD3433"/>
    <w:rsid w:val="00CD5B73"/>
    <w:rsid w:val="00CE1186"/>
    <w:rsid w:val="00CE79B3"/>
    <w:rsid w:val="00CF2CF3"/>
    <w:rsid w:val="00D26D32"/>
    <w:rsid w:val="00D42CCC"/>
    <w:rsid w:val="00D515A5"/>
    <w:rsid w:val="00D55149"/>
    <w:rsid w:val="00D67878"/>
    <w:rsid w:val="00D7762D"/>
    <w:rsid w:val="00D80F0E"/>
    <w:rsid w:val="00DC0A6A"/>
    <w:rsid w:val="00DC194B"/>
    <w:rsid w:val="00E02B79"/>
    <w:rsid w:val="00E04D05"/>
    <w:rsid w:val="00E065DF"/>
    <w:rsid w:val="00E1038B"/>
    <w:rsid w:val="00E33A8F"/>
    <w:rsid w:val="00E46336"/>
    <w:rsid w:val="00E47CEB"/>
    <w:rsid w:val="00E63DDB"/>
    <w:rsid w:val="00E67A3B"/>
    <w:rsid w:val="00E83E31"/>
    <w:rsid w:val="00E90AB1"/>
    <w:rsid w:val="00E91954"/>
    <w:rsid w:val="00E97BBD"/>
    <w:rsid w:val="00EB2219"/>
    <w:rsid w:val="00ED3902"/>
    <w:rsid w:val="00ED503E"/>
    <w:rsid w:val="00EE214F"/>
    <w:rsid w:val="00EE33FA"/>
    <w:rsid w:val="00EE37C0"/>
    <w:rsid w:val="00EE4451"/>
    <w:rsid w:val="00EF367E"/>
    <w:rsid w:val="00F1262F"/>
    <w:rsid w:val="00F22791"/>
    <w:rsid w:val="00F65190"/>
    <w:rsid w:val="00F74F74"/>
    <w:rsid w:val="00F916A2"/>
    <w:rsid w:val="00F97360"/>
    <w:rsid w:val="00F973D9"/>
    <w:rsid w:val="00FB2DBD"/>
    <w:rsid w:val="00FD5945"/>
    <w:rsid w:val="00FE70EA"/>
    <w:rsid w:val="00FF0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57317"/>
  <w15:docId w15:val="{4CB35312-3ABC-4896-8C17-A20EB012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994"/>
  </w:style>
  <w:style w:type="paragraph" w:styleId="Heading1">
    <w:name w:val="heading 1"/>
    <w:basedOn w:val="Normal"/>
    <w:next w:val="Normal"/>
    <w:link w:val="Heading1Char"/>
    <w:uiPriority w:val="9"/>
    <w:qFormat/>
    <w:rsid w:val="001A0994"/>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link w:val="Heading2Char"/>
    <w:uiPriority w:val="9"/>
    <w:unhideWhenUsed/>
    <w:qFormat/>
    <w:rsid w:val="001A099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94"/>
    <w:rPr>
      <w:rFonts w:ascii="Shruti" w:eastAsia="Times New Roman" w:hAnsi="Shruti" w:cs="Times New Roman"/>
      <w:b/>
      <w:sz w:val="24"/>
      <w:szCs w:val="20"/>
      <w:lang w:val="en-US"/>
    </w:rPr>
  </w:style>
  <w:style w:type="character" w:customStyle="1" w:styleId="Heading2Char">
    <w:name w:val="Heading 2 Char"/>
    <w:basedOn w:val="DefaultParagraphFont"/>
    <w:link w:val="Heading2"/>
    <w:uiPriority w:val="9"/>
    <w:rsid w:val="001A099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A0994"/>
    <w:pPr>
      <w:spacing w:after="0" w:line="240" w:lineRule="auto"/>
    </w:pPr>
  </w:style>
  <w:style w:type="paragraph" w:styleId="BalloonText">
    <w:name w:val="Balloon Text"/>
    <w:basedOn w:val="Normal"/>
    <w:link w:val="BalloonTextChar"/>
    <w:uiPriority w:val="99"/>
    <w:semiHidden/>
    <w:unhideWhenUsed/>
    <w:rsid w:val="001A0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94"/>
    <w:rPr>
      <w:rFonts w:ascii="Tahoma" w:hAnsi="Tahoma" w:cs="Tahoma"/>
      <w:sz w:val="16"/>
      <w:szCs w:val="16"/>
    </w:rPr>
  </w:style>
  <w:style w:type="paragraph" w:styleId="ListParagraph">
    <w:name w:val="List Paragraph"/>
    <w:basedOn w:val="Normal"/>
    <w:uiPriority w:val="1"/>
    <w:qFormat/>
    <w:rsid w:val="001A0994"/>
    <w:pPr>
      <w:spacing w:after="0" w:line="240" w:lineRule="auto"/>
      <w:ind w:left="720" w:hanging="357"/>
      <w:contextualSpacing/>
    </w:pPr>
    <w:rPr>
      <w:rFonts w:ascii="Times New Roman" w:eastAsia="Times New Roman" w:hAnsi="Times New Roman" w:cs="Times New Roman"/>
      <w:sz w:val="24"/>
      <w:lang w:val="en-US"/>
    </w:rPr>
  </w:style>
  <w:style w:type="table" w:styleId="TableGrid">
    <w:name w:val="Table Grid"/>
    <w:basedOn w:val="TableNormal"/>
    <w:uiPriority w:val="39"/>
    <w:rsid w:val="001A0994"/>
    <w:pPr>
      <w:spacing w:after="0" w:line="240" w:lineRule="auto"/>
      <w:ind w:left="714" w:hanging="357"/>
    </w:pPr>
    <w:rPr>
      <w:rFonts w:ascii="Times New Roman" w:eastAsia="Times New Roman" w:hAnsi="Times New Roman" w:cs="Times New Roman"/>
      <w:sz w:val="24"/>
      <w:szCs w:val="24"/>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1A0994"/>
    <w:pPr>
      <w:spacing w:after="120" w:line="480" w:lineRule="auto"/>
    </w:pPr>
    <w:rPr>
      <w:rFonts w:ascii="Times New Roman" w:eastAsia="Times New Roman" w:hAnsi="Times New Roman" w:cs="Traditional Arabic"/>
      <w:sz w:val="24"/>
      <w:szCs w:val="24"/>
      <w:lang w:val="en-US"/>
    </w:rPr>
  </w:style>
  <w:style w:type="character" w:customStyle="1" w:styleId="BodyText2Char">
    <w:name w:val="Body Text 2 Char"/>
    <w:basedOn w:val="DefaultParagraphFont"/>
    <w:link w:val="BodyText2"/>
    <w:uiPriority w:val="99"/>
    <w:semiHidden/>
    <w:rsid w:val="001A0994"/>
    <w:rPr>
      <w:rFonts w:ascii="Times New Roman" w:eastAsia="Times New Roman" w:hAnsi="Times New Roman" w:cs="Traditional Arabic"/>
      <w:sz w:val="24"/>
      <w:szCs w:val="24"/>
      <w:lang w:val="en-US"/>
    </w:rPr>
  </w:style>
  <w:style w:type="paragraph" w:styleId="NormalWeb">
    <w:name w:val="Normal (Web)"/>
    <w:basedOn w:val="Normal"/>
    <w:uiPriority w:val="99"/>
    <w:rsid w:val="001A099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1A0994"/>
    <w:rPr>
      <w:rFonts w:cs="Times New Roman"/>
    </w:rPr>
  </w:style>
  <w:style w:type="character" w:customStyle="1" w:styleId="fontstyle01">
    <w:name w:val="fontstyle01"/>
    <w:basedOn w:val="DefaultParagraphFont"/>
    <w:rsid w:val="001A0994"/>
    <w:rPr>
      <w:rFonts w:ascii="Arial" w:hAnsi="Arial" w:cs="Arial"/>
      <w:color w:val="000000"/>
      <w:sz w:val="24"/>
      <w:szCs w:val="24"/>
    </w:rPr>
  </w:style>
  <w:style w:type="character" w:styleId="Hyperlink">
    <w:name w:val="Hyperlink"/>
    <w:basedOn w:val="DefaultParagraphFont"/>
    <w:uiPriority w:val="99"/>
    <w:unhideWhenUsed/>
    <w:rsid w:val="001A0994"/>
    <w:rPr>
      <w:rFonts w:cs="Times New Roman"/>
      <w:color w:val="0000FF" w:themeColor="hyperlink"/>
      <w:u w:val="single"/>
    </w:rPr>
  </w:style>
  <w:style w:type="paragraph" w:styleId="Header">
    <w:name w:val="header"/>
    <w:basedOn w:val="Normal"/>
    <w:link w:val="Head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A0994"/>
    <w:rPr>
      <w:rFonts w:ascii="Times New Roman" w:hAnsi="Times New Roman"/>
      <w:sz w:val="24"/>
    </w:rPr>
  </w:style>
  <w:style w:type="paragraph" w:styleId="Footer">
    <w:name w:val="footer"/>
    <w:basedOn w:val="Normal"/>
    <w:link w:val="Foot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A0994"/>
    <w:rPr>
      <w:rFonts w:ascii="Times New Roman" w:hAnsi="Times New Roman"/>
      <w:sz w:val="24"/>
    </w:rPr>
  </w:style>
  <w:style w:type="character" w:styleId="UnresolvedMention">
    <w:name w:val="Unresolved Mention"/>
    <w:basedOn w:val="DefaultParagraphFont"/>
    <w:uiPriority w:val="99"/>
    <w:semiHidden/>
    <w:unhideWhenUsed/>
    <w:rsid w:val="007378F1"/>
    <w:rPr>
      <w:color w:val="605E5C"/>
      <w:shd w:val="clear" w:color="auto" w:fill="E1DFDD"/>
    </w:rPr>
  </w:style>
  <w:style w:type="paragraph" w:styleId="Title">
    <w:name w:val="Title"/>
    <w:basedOn w:val="Normal"/>
    <w:next w:val="Normal"/>
    <w:link w:val="TitleChar"/>
    <w:uiPriority w:val="10"/>
    <w:qFormat/>
    <w:rsid w:val="00CB4A27"/>
    <w:pPr>
      <w:spacing w:after="320" w:line="240" w:lineRule="auto"/>
      <w:contextualSpacing/>
      <w:jc w:val="center"/>
    </w:pPr>
    <w:rPr>
      <w:rFonts w:ascii="Times New Roman" w:eastAsia="Malgun Gothic" w:hAnsi="Times New Roman" w:cs="Times New Roman"/>
      <w:b/>
      <w:spacing w:val="-10"/>
      <w:kern w:val="28"/>
      <w:sz w:val="32"/>
      <w:szCs w:val="56"/>
      <w:lang w:eastAsia="ko-KR"/>
    </w:rPr>
  </w:style>
  <w:style w:type="character" w:customStyle="1" w:styleId="TitleChar">
    <w:name w:val="Title Char"/>
    <w:basedOn w:val="DefaultParagraphFont"/>
    <w:link w:val="Title"/>
    <w:uiPriority w:val="10"/>
    <w:rsid w:val="00CB4A27"/>
    <w:rPr>
      <w:rFonts w:ascii="Times New Roman" w:eastAsia="Malgun Gothic" w:hAnsi="Times New Roman" w:cs="Times New Roman"/>
      <w:b/>
      <w:spacing w:val="-10"/>
      <w:kern w:val="28"/>
      <w:sz w:val="32"/>
      <w:szCs w:val="56"/>
      <w:lang w:eastAsia="ko-KR"/>
    </w:rPr>
  </w:style>
  <w:style w:type="paragraph" w:customStyle="1" w:styleId="Isi">
    <w:name w:val="Isi"/>
    <w:basedOn w:val="Normal"/>
    <w:link w:val="IsiChar"/>
    <w:qFormat/>
    <w:rsid w:val="00CB4A27"/>
    <w:pPr>
      <w:spacing w:after="0" w:line="240" w:lineRule="auto"/>
      <w:ind w:firstLine="284"/>
      <w:jc w:val="both"/>
    </w:pPr>
    <w:rPr>
      <w:rFonts w:ascii="Times New Roman" w:eastAsia="Malgun Gothic" w:hAnsi="Times New Roman" w:cs="Arial"/>
      <w:sz w:val="20"/>
      <w:lang w:eastAsia="ko-KR"/>
    </w:rPr>
  </w:style>
  <w:style w:type="paragraph" w:customStyle="1" w:styleId="Affiliation">
    <w:name w:val="Affiliation"/>
    <w:link w:val="AffiliationChar"/>
    <w:rsid w:val="00CB4A27"/>
    <w:pPr>
      <w:suppressAutoHyphens/>
      <w:spacing w:after="0" w:line="240" w:lineRule="auto"/>
      <w:jc w:val="center"/>
    </w:pPr>
    <w:rPr>
      <w:rFonts w:ascii="Times New Roman" w:eastAsia="SimSun" w:hAnsi="Times New Roman" w:cs="Times New Roman"/>
      <w:sz w:val="20"/>
      <w:szCs w:val="20"/>
      <w:lang w:val="en-US" w:eastAsia="zh-CN"/>
    </w:rPr>
  </w:style>
  <w:style w:type="character" w:customStyle="1" w:styleId="IsiChar">
    <w:name w:val="Isi Char"/>
    <w:link w:val="Isi"/>
    <w:rsid w:val="00CB4A27"/>
    <w:rPr>
      <w:rFonts w:ascii="Times New Roman" w:eastAsia="Malgun Gothic" w:hAnsi="Times New Roman" w:cs="Arial"/>
      <w:sz w:val="20"/>
      <w:lang w:eastAsia="ko-KR"/>
    </w:rPr>
  </w:style>
  <w:style w:type="paragraph" w:customStyle="1" w:styleId="Author">
    <w:name w:val="Author"/>
    <w:basedOn w:val="Normal"/>
    <w:link w:val="AuthorChar"/>
    <w:qFormat/>
    <w:rsid w:val="00CB4A27"/>
    <w:pPr>
      <w:spacing w:after="0" w:line="240" w:lineRule="auto"/>
      <w:jc w:val="center"/>
    </w:pPr>
    <w:rPr>
      <w:rFonts w:ascii="Times New Roman" w:eastAsia="Malgun Gothic" w:hAnsi="Times New Roman" w:cs="Arial"/>
      <w:b/>
      <w:sz w:val="20"/>
      <w:lang w:eastAsia="ko-KR"/>
    </w:rPr>
  </w:style>
  <w:style w:type="paragraph" w:customStyle="1" w:styleId="Email">
    <w:name w:val="Email"/>
    <w:basedOn w:val="Affiliation"/>
    <w:link w:val="EmailChar"/>
    <w:qFormat/>
    <w:rsid w:val="00CB4A27"/>
    <w:rPr>
      <w:rFonts w:ascii="Consolas" w:hAnsi="Consolas"/>
      <w:sz w:val="18"/>
      <w:lang w:val="id-ID"/>
    </w:rPr>
  </w:style>
  <w:style w:type="character" w:customStyle="1" w:styleId="AuthorChar">
    <w:name w:val="Author Char"/>
    <w:link w:val="Author"/>
    <w:rsid w:val="00CB4A27"/>
    <w:rPr>
      <w:rFonts w:ascii="Times New Roman" w:eastAsia="Malgun Gothic" w:hAnsi="Times New Roman" w:cs="Arial"/>
      <w:b/>
      <w:sz w:val="20"/>
      <w:lang w:eastAsia="ko-KR"/>
    </w:rPr>
  </w:style>
  <w:style w:type="character" w:customStyle="1" w:styleId="AffiliationChar">
    <w:name w:val="Affiliation Char"/>
    <w:link w:val="Affiliation"/>
    <w:rsid w:val="00CB4A27"/>
    <w:rPr>
      <w:rFonts w:ascii="Times New Roman" w:eastAsia="SimSun" w:hAnsi="Times New Roman" w:cs="Times New Roman"/>
      <w:sz w:val="20"/>
      <w:szCs w:val="20"/>
      <w:lang w:val="en-US" w:eastAsia="zh-CN"/>
    </w:rPr>
  </w:style>
  <w:style w:type="character" w:customStyle="1" w:styleId="EmailChar">
    <w:name w:val="Email Char"/>
    <w:link w:val="Email"/>
    <w:rsid w:val="00CB4A27"/>
    <w:rPr>
      <w:rFonts w:ascii="Consolas" w:eastAsia="SimSun" w:hAnsi="Consolas" w:cs="Times New Roman"/>
      <w:sz w:val="18"/>
      <w:szCs w:val="20"/>
      <w:lang w:eastAsia="zh-CN"/>
    </w:rPr>
  </w:style>
  <w:style w:type="paragraph" w:styleId="BodyText">
    <w:name w:val="Body Text"/>
    <w:basedOn w:val="Normal"/>
    <w:link w:val="BodyTextChar"/>
    <w:uiPriority w:val="99"/>
    <w:semiHidden/>
    <w:unhideWhenUsed/>
    <w:rsid w:val="00541804"/>
    <w:pPr>
      <w:spacing w:after="120"/>
    </w:pPr>
  </w:style>
  <w:style w:type="character" w:customStyle="1" w:styleId="BodyTextChar">
    <w:name w:val="Body Text Char"/>
    <w:basedOn w:val="DefaultParagraphFont"/>
    <w:link w:val="BodyText"/>
    <w:uiPriority w:val="99"/>
    <w:semiHidden/>
    <w:rsid w:val="0054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68">
      <w:bodyDiv w:val="1"/>
      <w:marLeft w:val="0"/>
      <w:marRight w:val="0"/>
      <w:marTop w:val="0"/>
      <w:marBottom w:val="0"/>
      <w:divBdr>
        <w:top w:val="none" w:sz="0" w:space="0" w:color="auto"/>
        <w:left w:val="none" w:sz="0" w:space="0" w:color="auto"/>
        <w:bottom w:val="none" w:sz="0" w:space="0" w:color="auto"/>
        <w:right w:val="none" w:sz="0" w:space="0" w:color="auto"/>
      </w:divBdr>
      <w:divsChild>
        <w:div w:id="1519080811">
          <w:marLeft w:val="0"/>
          <w:marRight w:val="0"/>
          <w:marTop w:val="0"/>
          <w:marBottom w:val="0"/>
          <w:divBdr>
            <w:top w:val="none" w:sz="0" w:space="0" w:color="auto"/>
            <w:left w:val="none" w:sz="0" w:space="0" w:color="auto"/>
            <w:bottom w:val="none" w:sz="0" w:space="0" w:color="auto"/>
            <w:right w:val="none" w:sz="0" w:space="0" w:color="auto"/>
          </w:divBdr>
        </w:div>
      </w:divsChild>
    </w:div>
    <w:div w:id="359667872">
      <w:bodyDiv w:val="1"/>
      <w:marLeft w:val="0"/>
      <w:marRight w:val="0"/>
      <w:marTop w:val="0"/>
      <w:marBottom w:val="0"/>
      <w:divBdr>
        <w:top w:val="none" w:sz="0" w:space="0" w:color="auto"/>
        <w:left w:val="none" w:sz="0" w:space="0" w:color="auto"/>
        <w:bottom w:val="none" w:sz="0" w:space="0" w:color="auto"/>
        <w:right w:val="none" w:sz="0" w:space="0" w:color="auto"/>
      </w:divBdr>
      <w:divsChild>
        <w:div w:id="593823928">
          <w:marLeft w:val="0"/>
          <w:marRight w:val="0"/>
          <w:marTop w:val="0"/>
          <w:marBottom w:val="0"/>
          <w:divBdr>
            <w:top w:val="none" w:sz="0" w:space="0" w:color="auto"/>
            <w:left w:val="none" w:sz="0" w:space="0" w:color="auto"/>
            <w:bottom w:val="none" w:sz="0" w:space="0" w:color="auto"/>
            <w:right w:val="none" w:sz="0" w:space="0" w:color="auto"/>
          </w:divBdr>
        </w:div>
      </w:divsChild>
    </w:div>
    <w:div w:id="531654201">
      <w:bodyDiv w:val="1"/>
      <w:marLeft w:val="0"/>
      <w:marRight w:val="0"/>
      <w:marTop w:val="0"/>
      <w:marBottom w:val="0"/>
      <w:divBdr>
        <w:top w:val="none" w:sz="0" w:space="0" w:color="auto"/>
        <w:left w:val="none" w:sz="0" w:space="0" w:color="auto"/>
        <w:bottom w:val="none" w:sz="0" w:space="0" w:color="auto"/>
        <w:right w:val="none" w:sz="0" w:space="0" w:color="auto"/>
      </w:divBdr>
    </w:div>
    <w:div w:id="598564370">
      <w:bodyDiv w:val="1"/>
      <w:marLeft w:val="0"/>
      <w:marRight w:val="0"/>
      <w:marTop w:val="0"/>
      <w:marBottom w:val="0"/>
      <w:divBdr>
        <w:top w:val="none" w:sz="0" w:space="0" w:color="auto"/>
        <w:left w:val="none" w:sz="0" w:space="0" w:color="auto"/>
        <w:bottom w:val="none" w:sz="0" w:space="0" w:color="auto"/>
        <w:right w:val="none" w:sz="0" w:space="0" w:color="auto"/>
      </w:divBdr>
      <w:divsChild>
        <w:div w:id="1464540073">
          <w:marLeft w:val="0"/>
          <w:marRight w:val="0"/>
          <w:marTop w:val="0"/>
          <w:marBottom w:val="0"/>
          <w:divBdr>
            <w:top w:val="none" w:sz="0" w:space="0" w:color="auto"/>
            <w:left w:val="none" w:sz="0" w:space="0" w:color="auto"/>
            <w:bottom w:val="none" w:sz="0" w:space="0" w:color="auto"/>
            <w:right w:val="none" w:sz="0" w:space="0" w:color="auto"/>
          </w:divBdr>
        </w:div>
      </w:divsChild>
    </w:div>
    <w:div w:id="865482642">
      <w:bodyDiv w:val="1"/>
      <w:marLeft w:val="0"/>
      <w:marRight w:val="0"/>
      <w:marTop w:val="0"/>
      <w:marBottom w:val="0"/>
      <w:divBdr>
        <w:top w:val="none" w:sz="0" w:space="0" w:color="auto"/>
        <w:left w:val="none" w:sz="0" w:space="0" w:color="auto"/>
        <w:bottom w:val="none" w:sz="0" w:space="0" w:color="auto"/>
        <w:right w:val="none" w:sz="0" w:space="0" w:color="auto"/>
      </w:divBdr>
      <w:divsChild>
        <w:div w:id="684095708">
          <w:marLeft w:val="0"/>
          <w:marRight w:val="0"/>
          <w:marTop w:val="0"/>
          <w:marBottom w:val="0"/>
          <w:divBdr>
            <w:top w:val="none" w:sz="0" w:space="0" w:color="auto"/>
            <w:left w:val="none" w:sz="0" w:space="0" w:color="auto"/>
            <w:bottom w:val="none" w:sz="0" w:space="0" w:color="auto"/>
            <w:right w:val="none" w:sz="0" w:space="0" w:color="auto"/>
          </w:divBdr>
        </w:div>
      </w:divsChild>
    </w:div>
    <w:div w:id="887182132">
      <w:bodyDiv w:val="1"/>
      <w:marLeft w:val="0"/>
      <w:marRight w:val="0"/>
      <w:marTop w:val="0"/>
      <w:marBottom w:val="0"/>
      <w:divBdr>
        <w:top w:val="none" w:sz="0" w:space="0" w:color="auto"/>
        <w:left w:val="none" w:sz="0" w:space="0" w:color="auto"/>
        <w:bottom w:val="none" w:sz="0" w:space="0" w:color="auto"/>
        <w:right w:val="none" w:sz="0" w:space="0" w:color="auto"/>
      </w:divBdr>
      <w:divsChild>
        <w:div w:id="1238204199">
          <w:marLeft w:val="0"/>
          <w:marRight w:val="0"/>
          <w:marTop w:val="0"/>
          <w:marBottom w:val="0"/>
          <w:divBdr>
            <w:top w:val="none" w:sz="0" w:space="0" w:color="auto"/>
            <w:left w:val="none" w:sz="0" w:space="0" w:color="auto"/>
            <w:bottom w:val="none" w:sz="0" w:space="0" w:color="auto"/>
            <w:right w:val="none" w:sz="0" w:space="0" w:color="auto"/>
          </w:divBdr>
        </w:div>
      </w:divsChild>
    </w:div>
    <w:div w:id="899100336">
      <w:bodyDiv w:val="1"/>
      <w:marLeft w:val="0"/>
      <w:marRight w:val="0"/>
      <w:marTop w:val="0"/>
      <w:marBottom w:val="0"/>
      <w:divBdr>
        <w:top w:val="none" w:sz="0" w:space="0" w:color="auto"/>
        <w:left w:val="none" w:sz="0" w:space="0" w:color="auto"/>
        <w:bottom w:val="none" w:sz="0" w:space="0" w:color="auto"/>
        <w:right w:val="none" w:sz="0" w:space="0" w:color="auto"/>
      </w:divBdr>
    </w:div>
    <w:div w:id="1027291827">
      <w:bodyDiv w:val="1"/>
      <w:marLeft w:val="0"/>
      <w:marRight w:val="0"/>
      <w:marTop w:val="0"/>
      <w:marBottom w:val="0"/>
      <w:divBdr>
        <w:top w:val="none" w:sz="0" w:space="0" w:color="auto"/>
        <w:left w:val="none" w:sz="0" w:space="0" w:color="auto"/>
        <w:bottom w:val="none" w:sz="0" w:space="0" w:color="auto"/>
        <w:right w:val="none" w:sz="0" w:space="0" w:color="auto"/>
      </w:divBdr>
      <w:divsChild>
        <w:div w:id="1768963144">
          <w:marLeft w:val="0"/>
          <w:marRight w:val="0"/>
          <w:marTop w:val="0"/>
          <w:marBottom w:val="0"/>
          <w:divBdr>
            <w:top w:val="none" w:sz="0" w:space="0" w:color="auto"/>
            <w:left w:val="none" w:sz="0" w:space="0" w:color="auto"/>
            <w:bottom w:val="none" w:sz="0" w:space="0" w:color="auto"/>
            <w:right w:val="none" w:sz="0" w:space="0" w:color="auto"/>
          </w:divBdr>
        </w:div>
      </w:divsChild>
    </w:div>
    <w:div w:id="1087921354">
      <w:bodyDiv w:val="1"/>
      <w:marLeft w:val="0"/>
      <w:marRight w:val="0"/>
      <w:marTop w:val="0"/>
      <w:marBottom w:val="0"/>
      <w:divBdr>
        <w:top w:val="none" w:sz="0" w:space="0" w:color="auto"/>
        <w:left w:val="none" w:sz="0" w:space="0" w:color="auto"/>
        <w:bottom w:val="none" w:sz="0" w:space="0" w:color="auto"/>
        <w:right w:val="none" w:sz="0" w:space="0" w:color="auto"/>
      </w:divBdr>
      <w:divsChild>
        <w:div w:id="1649553787">
          <w:marLeft w:val="0"/>
          <w:marRight w:val="0"/>
          <w:marTop w:val="0"/>
          <w:marBottom w:val="0"/>
          <w:divBdr>
            <w:top w:val="none" w:sz="0" w:space="0" w:color="auto"/>
            <w:left w:val="none" w:sz="0" w:space="0" w:color="auto"/>
            <w:bottom w:val="none" w:sz="0" w:space="0" w:color="auto"/>
            <w:right w:val="none" w:sz="0" w:space="0" w:color="auto"/>
          </w:divBdr>
        </w:div>
      </w:divsChild>
    </w:div>
    <w:div w:id="1184055365">
      <w:bodyDiv w:val="1"/>
      <w:marLeft w:val="0"/>
      <w:marRight w:val="0"/>
      <w:marTop w:val="0"/>
      <w:marBottom w:val="0"/>
      <w:divBdr>
        <w:top w:val="none" w:sz="0" w:space="0" w:color="auto"/>
        <w:left w:val="none" w:sz="0" w:space="0" w:color="auto"/>
        <w:bottom w:val="none" w:sz="0" w:space="0" w:color="auto"/>
        <w:right w:val="none" w:sz="0" w:space="0" w:color="auto"/>
      </w:divBdr>
    </w:div>
    <w:div w:id="1260214148">
      <w:bodyDiv w:val="1"/>
      <w:marLeft w:val="0"/>
      <w:marRight w:val="0"/>
      <w:marTop w:val="0"/>
      <w:marBottom w:val="0"/>
      <w:divBdr>
        <w:top w:val="none" w:sz="0" w:space="0" w:color="auto"/>
        <w:left w:val="none" w:sz="0" w:space="0" w:color="auto"/>
        <w:bottom w:val="none" w:sz="0" w:space="0" w:color="auto"/>
        <w:right w:val="none" w:sz="0" w:space="0" w:color="auto"/>
      </w:divBdr>
      <w:divsChild>
        <w:div w:id="440414744">
          <w:marLeft w:val="0"/>
          <w:marRight w:val="0"/>
          <w:marTop w:val="0"/>
          <w:marBottom w:val="0"/>
          <w:divBdr>
            <w:top w:val="none" w:sz="0" w:space="0" w:color="auto"/>
            <w:left w:val="none" w:sz="0" w:space="0" w:color="auto"/>
            <w:bottom w:val="none" w:sz="0" w:space="0" w:color="auto"/>
            <w:right w:val="none" w:sz="0" w:space="0" w:color="auto"/>
          </w:divBdr>
        </w:div>
      </w:divsChild>
    </w:div>
    <w:div w:id="1630473188">
      <w:bodyDiv w:val="1"/>
      <w:marLeft w:val="0"/>
      <w:marRight w:val="0"/>
      <w:marTop w:val="0"/>
      <w:marBottom w:val="0"/>
      <w:divBdr>
        <w:top w:val="none" w:sz="0" w:space="0" w:color="auto"/>
        <w:left w:val="none" w:sz="0" w:space="0" w:color="auto"/>
        <w:bottom w:val="none" w:sz="0" w:space="0" w:color="auto"/>
        <w:right w:val="none" w:sz="0" w:space="0" w:color="auto"/>
      </w:divBdr>
    </w:div>
    <w:div w:id="1632595377">
      <w:bodyDiv w:val="1"/>
      <w:marLeft w:val="0"/>
      <w:marRight w:val="0"/>
      <w:marTop w:val="0"/>
      <w:marBottom w:val="0"/>
      <w:divBdr>
        <w:top w:val="none" w:sz="0" w:space="0" w:color="auto"/>
        <w:left w:val="none" w:sz="0" w:space="0" w:color="auto"/>
        <w:bottom w:val="none" w:sz="0" w:space="0" w:color="auto"/>
        <w:right w:val="none" w:sz="0" w:space="0" w:color="auto"/>
      </w:divBdr>
      <w:divsChild>
        <w:div w:id="1777015268">
          <w:marLeft w:val="0"/>
          <w:marRight w:val="0"/>
          <w:marTop w:val="0"/>
          <w:marBottom w:val="0"/>
          <w:divBdr>
            <w:top w:val="none" w:sz="0" w:space="0" w:color="auto"/>
            <w:left w:val="none" w:sz="0" w:space="0" w:color="auto"/>
            <w:bottom w:val="none" w:sz="0" w:space="0" w:color="auto"/>
            <w:right w:val="none" w:sz="0" w:space="0" w:color="auto"/>
          </w:divBdr>
        </w:div>
      </w:divsChild>
    </w:div>
    <w:div w:id="1633560293">
      <w:bodyDiv w:val="1"/>
      <w:marLeft w:val="0"/>
      <w:marRight w:val="0"/>
      <w:marTop w:val="0"/>
      <w:marBottom w:val="0"/>
      <w:divBdr>
        <w:top w:val="none" w:sz="0" w:space="0" w:color="auto"/>
        <w:left w:val="none" w:sz="0" w:space="0" w:color="auto"/>
        <w:bottom w:val="none" w:sz="0" w:space="0" w:color="auto"/>
        <w:right w:val="none" w:sz="0" w:space="0" w:color="auto"/>
      </w:divBdr>
    </w:div>
    <w:div w:id="1964382905">
      <w:bodyDiv w:val="1"/>
      <w:marLeft w:val="0"/>
      <w:marRight w:val="0"/>
      <w:marTop w:val="0"/>
      <w:marBottom w:val="0"/>
      <w:divBdr>
        <w:top w:val="none" w:sz="0" w:space="0" w:color="auto"/>
        <w:left w:val="none" w:sz="0" w:space="0" w:color="auto"/>
        <w:bottom w:val="none" w:sz="0" w:space="0" w:color="auto"/>
        <w:right w:val="none" w:sz="0" w:space="0" w:color="auto"/>
      </w:divBdr>
    </w:div>
    <w:div w:id="21044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emailauthor@institution.ac.id" TargetMode="Externa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wahyudiputra@gmail.com"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kin070118@gmail.com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hyperlink" Target="mailto:rengpodey1602@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fajri002@gmail.com" TargetMode="External"/><Relationship Id="rId14" Type="http://schemas.openxmlformats.org/officeDocument/2006/relationships/hyperlink" Target="https://meet.eoog1e.com/jrf-wpoi-ufk"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23042-882C-4137-986F-53492E15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9953</Words>
  <Characters>56736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fajriwieka</cp:lastModifiedBy>
  <cp:revision>24</cp:revision>
  <dcterms:created xsi:type="dcterms:W3CDTF">2021-08-13T09:19:00Z</dcterms:created>
  <dcterms:modified xsi:type="dcterms:W3CDTF">2021-08-15T03:42:00Z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b4e577b1-8b85-309a-915a-14881263ccc1</vt:lpwstr>
  </property>
  <property fmtid="{D5CDD505-2E9C-101B-9397-08002B2CF9AE}" pid="24" name="Mendeley Citation Style_1">
    <vt:lpwstr>http://www.zotero.org/styles/apa</vt:lpwstr>
  </property>
</Properties>
</file>