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48" w:rsidRPr="0093775F" w:rsidRDefault="00447A48" w:rsidP="00447A48">
      <w:pPr>
        <w:bidi/>
        <w:spacing w:after="0"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استخدام</w:t>
      </w:r>
      <w:r w:rsidRPr="0093775F">
        <w:rPr>
          <w:rFonts w:ascii="Traditional Arabic" w:hAnsi="Traditional Arabic" w:cs="Traditional Arabic"/>
          <w:b/>
          <w:bCs/>
          <w:sz w:val="40"/>
          <w:szCs w:val="40"/>
          <w:rtl/>
        </w:rPr>
        <w:t xml:space="preserve"> بطاقة الأسئلة والأجوبة في تعليم مهارة القراءة </w:t>
      </w:r>
    </w:p>
    <w:p w:rsidR="00447A48" w:rsidRPr="00447A48" w:rsidRDefault="00447A48" w:rsidP="00447A48">
      <w:pPr>
        <w:spacing w:after="0" w:line="240" w:lineRule="auto"/>
        <w:jc w:val="center"/>
        <w:rPr>
          <w:rFonts w:ascii="Traditional Arabic" w:hAnsi="Traditional Arabic" w:cs="Traditional Arabic"/>
          <w:sz w:val="24"/>
          <w:szCs w:val="24"/>
        </w:rPr>
      </w:pPr>
      <w:proofErr w:type="gramStart"/>
      <w:r w:rsidRPr="00447A48">
        <w:rPr>
          <w:rFonts w:ascii="Traditional Arabic" w:hAnsi="Traditional Arabic" w:cs="Traditional Arabic"/>
          <w:sz w:val="24"/>
          <w:szCs w:val="24"/>
        </w:rPr>
        <w:t>Moh.</w:t>
      </w:r>
      <w:proofErr w:type="gramEnd"/>
      <w:r w:rsidRPr="00447A48">
        <w:rPr>
          <w:rFonts w:ascii="Traditional Arabic" w:hAnsi="Traditional Arabic" w:cs="Traditional Arabic"/>
          <w:sz w:val="24"/>
          <w:szCs w:val="24"/>
        </w:rPr>
        <w:t xml:space="preserve"> Yahya Ashari</w:t>
      </w:r>
    </w:p>
    <w:p w:rsidR="00447A48" w:rsidRPr="00447A48" w:rsidRDefault="00447A48" w:rsidP="00447A48">
      <w:pPr>
        <w:bidi/>
        <w:spacing w:after="0" w:line="240" w:lineRule="auto"/>
        <w:jc w:val="center"/>
        <w:rPr>
          <w:rFonts w:ascii="Traditional Arabic" w:hAnsi="Traditional Arabic" w:cs="Traditional Arabic"/>
          <w:sz w:val="24"/>
          <w:szCs w:val="24"/>
          <w:rtl/>
        </w:rPr>
      </w:pPr>
      <w:r w:rsidRPr="00447A48">
        <w:rPr>
          <w:rFonts w:ascii="Traditional Arabic" w:hAnsi="Traditional Arabic" w:cs="Traditional Arabic"/>
          <w:sz w:val="24"/>
          <w:szCs w:val="24"/>
        </w:rPr>
        <w:t>Universitas Pesantren Tinggi (Unipdu) Jombang</w:t>
      </w:r>
    </w:p>
    <w:p w:rsidR="00447A48" w:rsidRDefault="00447A48" w:rsidP="00447A48">
      <w:pPr>
        <w:spacing w:after="0" w:line="240" w:lineRule="auto"/>
        <w:jc w:val="center"/>
        <w:rPr>
          <w:rFonts w:ascii="Traditional Arabic" w:hAnsi="Traditional Arabic" w:cs="Traditional Arabic"/>
          <w:sz w:val="24"/>
          <w:szCs w:val="24"/>
        </w:rPr>
      </w:pPr>
      <w:hyperlink r:id="rId9" w:history="1">
        <w:r w:rsidRPr="006211BD">
          <w:rPr>
            <w:rStyle w:val="Hyperlink"/>
            <w:rFonts w:ascii="Traditional Arabic" w:hAnsi="Traditional Arabic" w:cs="Traditional Arabic"/>
            <w:sz w:val="24"/>
            <w:szCs w:val="24"/>
          </w:rPr>
          <w:t>yahyaashari@fai.unipdu.ac.id</w:t>
        </w:r>
      </w:hyperlink>
    </w:p>
    <w:p w:rsidR="00447A48" w:rsidRDefault="00447A48" w:rsidP="00447A48">
      <w:pPr>
        <w:spacing w:after="0" w:line="240" w:lineRule="auto"/>
        <w:jc w:val="center"/>
        <w:rPr>
          <w:rFonts w:ascii="Traditional Arabic" w:hAnsi="Traditional Arabic" w:cs="Traditional Arabic"/>
          <w:sz w:val="24"/>
          <w:szCs w:val="24"/>
        </w:rPr>
      </w:pPr>
    </w:p>
    <w:p w:rsidR="00447A48" w:rsidRPr="00447A48" w:rsidRDefault="00447A48" w:rsidP="00447A48">
      <w:pPr>
        <w:bidi/>
        <w:spacing w:after="0" w:line="240" w:lineRule="auto"/>
        <w:jc w:val="both"/>
        <w:rPr>
          <w:rFonts w:ascii="Traditional Arabic" w:hAnsi="Traditional Arabic" w:cs="Traditional Arabic"/>
          <w:b/>
          <w:bCs/>
          <w:sz w:val="36"/>
          <w:szCs w:val="36"/>
          <w:rtl/>
        </w:rPr>
      </w:pPr>
      <w:r w:rsidRPr="00447A48">
        <w:rPr>
          <w:rFonts w:ascii="Traditional Arabic" w:hAnsi="Traditional Arabic" w:cs="Traditional Arabic"/>
          <w:b/>
          <w:bCs/>
          <w:sz w:val="36"/>
          <w:szCs w:val="36"/>
          <w:rtl/>
        </w:rPr>
        <w:t>الملخص</w:t>
      </w:r>
      <w:r w:rsidRPr="00447A48">
        <w:rPr>
          <w:rFonts w:ascii="Traditional Arabic" w:hAnsi="Traditional Arabic" w:cs="Traditional Arabic" w:hint="cs"/>
          <w:sz w:val="36"/>
          <w:szCs w:val="36"/>
          <w:rtl/>
        </w:rPr>
        <w:t xml:space="preserve"> : </w:t>
      </w:r>
      <w:r w:rsidRPr="00447A48">
        <w:rPr>
          <w:rFonts w:ascii="Traditional Arabic" w:hAnsi="Traditional Arabic" w:cs="Traditional Arabic"/>
          <w:sz w:val="36"/>
          <w:szCs w:val="36"/>
          <w:rtl/>
          <w:lang w:val="sv-SE"/>
        </w:rPr>
        <w:t xml:space="preserve">عملية القراءة ليست مجرد القدرة على النطق بالألفاظ أو الرموز المكتوبة، وإنما هي عملية معقدة تحتاج إلى المهارات اللغوية الأخرى. </w:t>
      </w:r>
      <w:r w:rsidRPr="00447A48">
        <w:rPr>
          <w:rFonts w:ascii="Traditional Arabic" w:hAnsi="Traditional Arabic" w:cs="Traditional Arabic" w:hint="cs"/>
          <w:sz w:val="36"/>
          <w:szCs w:val="36"/>
          <w:rtl/>
          <w:lang w:val="sv-SE"/>
        </w:rPr>
        <w:t>ف</w:t>
      </w:r>
      <w:r w:rsidRPr="00447A48">
        <w:rPr>
          <w:rFonts w:ascii="Traditional Arabic" w:hAnsi="Traditional Arabic" w:cs="Traditional Arabic"/>
          <w:sz w:val="36"/>
          <w:szCs w:val="36"/>
          <w:rtl/>
          <w:lang w:val="sv-SE"/>
        </w:rPr>
        <w:t>ينبغي علي المدرس أن يزوّد</w:t>
      </w:r>
      <w:r w:rsidRPr="00447A48">
        <w:rPr>
          <w:rFonts w:ascii="Traditional Arabic" w:hAnsi="Traditional Arabic" w:cs="Traditional Arabic" w:hint="cs"/>
          <w:sz w:val="36"/>
          <w:szCs w:val="36"/>
          <w:rtl/>
          <w:lang w:val="sv-SE"/>
        </w:rPr>
        <w:t xml:space="preserve">ها </w:t>
      </w:r>
      <w:r w:rsidRPr="00447A48">
        <w:rPr>
          <w:rFonts w:ascii="Traditional Arabic" w:hAnsi="Traditional Arabic" w:cs="Traditional Arabic"/>
          <w:sz w:val="36"/>
          <w:szCs w:val="36"/>
          <w:rtl/>
          <w:lang w:val="sv-SE"/>
        </w:rPr>
        <w:t xml:space="preserve">بالاستراتيجيات والأساليب والوسائل التعليمية التي </w:t>
      </w:r>
      <w:r w:rsidRPr="00447A48">
        <w:rPr>
          <w:rFonts w:ascii="Traditional Arabic" w:hAnsi="Traditional Arabic" w:cs="Traditional Arabic" w:hint="cs"/>
          <w:sz w:val="36"/>
          <w:szCs w:val="36"/>
          <w:rtl/>
          <w:lang w:val="sv-SE"/>
        </w:rPr>
        <w:t>أ</w:t>
      </w:r>
      <w:r w:rsidRPr="00447A48">
        <w:rPr>
          <w:rFonts w:ascii="Traditional Arabic" w:hAnsi="Traditional Arabic" w:cs="Traditional Arabic"/>
          <w:sz w:val="36"/>
          <w:szCs w:val="36"/>
          <w:rtl/>
          <w:lang w:val="sv-SE"/>
        </w:rPr>
        <w:t>ع</w:t>
      </w:r>
      <w:r w:rsidRPr="00447A48">
        <w:rPr>
          <w:rFonts w:ascii="Traditional Arabic" w:hAnsi="Traditional Arabic" w:cs="Traditional Arabic" w:hint="cs"/>
          <w:sz w:val="36"/>
          <w:szCs w:val="36"/>
          <w:rtl/>
          <w:lang w:val="sv-SE"/>
        </w:rPr>
        <w:t>ا</w:t>
      </w:r>
      <w:r w:rsidRPr="00447A48">
        <w:rPr>
          <w:rFonts w:ascii="Traditional Arabic" w:hAnsi="Traditional Arabic" w:cs="Traditional Arabic"/>
          <w:sz w:val="36"/>
          <w:szCs w:val="36"/>
          <w:rtl/>
          <w:lang w:val="sv-SE"/>
        </w:rPr>
        <w:t>ن</w:t>
      </w:r>
      <w:r w:rsidRPr="00447A48">
        <w:rPr>
          <w:rFonts w:ascii="Traditional Arabic" w:hAnsi="Traditional Arabic" w:cs="Traditional Arabic" w:hint="cs"/>
          <w:sz w:val="36"/>
          <w:szCs w:val="36"/>
          <w:rtl/>
          <w:lang w:val="sv-SE"/>
        </w:rPr>
        <w:t>ت</w:t>
      </w:r>
      <w:r w:rsidRPr="00447A48">
        <w:rPr>
          <w:rFonts w:ascii="Traditional Arabic" w:hAnsi="Traditional Arabic" w:cs="Traditional Arabic"/>
          <w:sz w:val="36"/>
          <w:szCs w:val="36"/>
          <w:rtl/>
          <w:lang w:val="sv-SE"/>
        </w:rPr>
        <w:t xml:space="preserve">ه على فهم </w:t>
      </w:r>
      <w:r w:rsidRPr="00447A48">
        <w:rPr>
          <w:rFonts w:ascii="Traditional Arabic" w:hAnsi="Traditional Arabic" w:cs="Traditional Arabic" w:hint="cs"/>
          <w:sz w:val="36"/>
          <w:szCs w:val="36"/>
          <w:rtl/>
          <w:lang w:val="sv-SE"/>
        </w:rPr>
        <w:t>القراءة</w:t>
      </w:r>
      <w:r w:rsidRPr="00447A48">
        <w:rPr>
          <w:rFonts w:ascii="Traditional Arabic" w:hAnsi="Traditional Arabic" w:cs="Traditional Arabic"/>
          <w:sz w:val="36"/>
          <w:szCs w:val="36"/>
          <w:rtl/>
        </w:rPr>
        <w:t xml:space="preserve">. هدف </w:t>
      </w:r>
      <w:r w:rsidRPr="00447A48">
        <w:rPr>
          <w:rFonts w:ascii="Traditional Arabic" w:hAnsi="Traditional Arabic" w:cs="Traditional Arabic" w:hint="cs"/>
          <w:sz w:val="36"/>
          <w:szCs w:val="36"/>
          <w:rtl/>
        </w:rPr>
        <w:t>البحث</w:t>
      </w:r>
      <w:r w:rsidRPr="00447A48">
        <w:rPr>
          <w:rFonts w:ascii="Traditional Arabic" w:hAnsi="Traditional Arabic" w:cs="Traditional Arabic"/>
          <w:sz w:val="36"/>
          <w:szCs w:val="36"/>
          <w:rtl/>
        </w:rPr>
        <w:t xml:space="preserve"> </w:t>
      </w:r>
      <w:r w:rsidRPr="00447A48">
        <w:rPr>
          <w:rFonts w:ascii="Traditional Arabic" w:hAnsi="Traditional Arabic" w:cs="Traditional Arabic" w:hint="cs"/>
          <w:sz w:val="36"/>
          <w:szCs w:val="36"/>
          <w:rtl/>
        </w:rPr>
        <w:t>إلي وصف</w:t>
      </w:r>
      <w:r w:rsidRPr="00447A48">
        <w:rPr>
          <w:rFonts w:ascii="Traditional Arabic" w:hAnsi="Traditional Arabic" w:cs="Traditional Arabic"/>
          <w:sz w:val="36"/>
          <w:szCs w:val="36"/>
          <w:rtl/>
        </w:rPr>
        <w:t xml:space="preserve"> فعّاليـة استخدام </w:t>
      </w:r>
      <w:r w:rsidRPr="00447A48">
        <w:rPr>
          <w:rFonts w:ascii="Traditional Arabic" w:hAnsi="Traditional Arabic" w:cs="Traditional Arabic"/>
          <w:sz w:val="36"/>
          <w:szCs w:val="36"/>
          <w:rtl/>
          <w:lang w:val="sv-SE"/>
        </w:rPr>
        <w:t xml:space="preserve">بطاقات الأسئلة والأجوبة </w:t>
      </w:r>
      <w:r w:rsidRPr="00447A48">
        <w:rPr>
          <w:rFonts w:ascii="Traditional Arabic" w:hAnsi="Traditional Arabic" w:cs="Traditional Arabic"/>
          <w:sz w:val="36"/>
          <w:szCs w:val="36"/>
          <w:rtl/>
        </w:rPr>
        <w:t>في ت</w:t>
      </w:r>
      <w:r w:rsidRPr="00447A48">
        <w:rPr>
          <w:rFonts w:ascii="Traditional Arabic" w:hAnsi="Traditional Arabic" w:cs="Traditional Arabic" w:hint="cs"/>
          <w:sz w:val="36"/>
          <w:szCs w:val="36"/>
          <w:rtl/>
        </w:rPr>
        <w:t>رقية</w:t>
      </w:r>
      <w:r>
        <w:rPr>
          <w:rFonts w:ascii="Traditional Arabic" w:hAnsi="Traditional Arabic" w:cs="Traditional Arabic"/>
          <w:sz w:val="36"/>
          <w:szCs w:val="36"/>
          <w:rtl/>
        </w:rPr>
        <w:t xml:space="preserve"> مهارة القراءة العربية</w:t>
      </w:r>
      <w:r w:rsidRPr="00B5462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B5462B">
        <w:rPr>
          <w:rFonts w:ascii="Traditional Arabic" w:hAnsi="Traditional Arabic" w:cs="Traditional Arabic"/>
          <w:sz w:val="36"/>
          <w:szCs w:val="36"/>
          <w:rtl/>
        </w:rPr>
        <w:t xml:space="preserve">أهمها مهارة فهم الأفكار الرئيسية </w:t>
      </w:r>
      <w:r>
        <w:rPr>
          <w:rFonts w:ascii="Traditional Arabic" w:hAnsi="Traditional Arabic" w:cs="Traditional Arabic" w:hint="cs"/>
          <w:sz w:val="36"/>
          <w:szCs w:val="36"/>
          <w:rtl/>
        </w:rPr>
        <w:t>و</w:t>
      </w:r>
      <w:r w:rsidRPr="00B5462B">
        <w:rPr>
          <w:rFonts w:ascii="Traditional Arabic" w:hAnsi="Traditional Arabic" w:cs="Traditional Arabic"/>
          <w:sz w:val="36"/>
          <w:szCs w:val="36"/>
          <w:rtl/>
        </w:rPr>
        <w:t xml:space="preserve">المعلومات التفصيلية. استخدم الباجث المنهج التجريبـي والمدخل الكمّيّ الذي استند علي الفلسفة الإيجابيّة، وجمع البيانات بوسيطة </w:t>
      </w:r>
      <w:r>
        <w:rPr>
          <w:rFonts w:ascii="Traditional Arabic" w:hAnsi="Traditional Arabic" w:cs="Traditional Arabic" w:hint="cs"/>
          <w:sz w:val="36"/>
          <w:szCs w:val="36"/>
          <w:rtl/>
        </w:rPr>
        <w:t>الاختبار و</w:t>
      </w:r>
      <w:r w:rsidRPr="00B5462B">
        <w:rPr>
          <w:rFonts w:ascii="Traditional Arabic" w:hAnsi="Traditional Arabic" w:cs="Traditional Arabic"/>
          <w:sz w:val="36"/>
          <w:szCs w:val="36"/>
          <w:rtl/>
        </w:rPr>
        <w:t xml:space="preserve">الملاحظة والتوثيق. </w:t>
      </w:r>
      <w:r>
        <w:rPr>
          <w:rFonts w:ascii="Traditional Arabic" w:hAnsi="Traditional Arabic" w:cs="Traditional Arabic" w:hint="cs"/>
          <w:sz w:val="36"/>
          <w:szCs w:val="36"/>
          <w:rtl/>
        </w:rPr>
        <w:t>و</w:t>
      </w:r>
      <w:r w:rsidRPr="00B5462B">
        <w:rPr>
          <w:rFonts w:ascii="Traditional Arabic" w:hAnsi="Traditional Arabic" w:cs="Traditional Arabic"/>
          <w:sz w:val="36"/>
          <w:szCs w:val="36"/>
          <w:rtl/>
          <w:lang w:val="sv-SE"/>
        </w:rPr>
        <w:t>اختار الباحث</w:t>
      </w:r>
      <w:r w:rsidRPr="00B5462B">
        <w:rPr>
          <w:rFonts w:ascii="Traditional Arabic" w:hAnsi="Traditional Arabic" w:cs="Traditional Arabic"/>
          <w:sz w:val="36"/>
          <w:szCs w:val="36"/>
          <w:rtl/>
        </w:rPr>
        <w:t xml:space="preserve"> تصميم الاختبار القبلي والبعدي بالمجموعة الواحدة. و</w:t>
      </w:r>
      <w:r>
        <w:rPr>
          <w:rFonts w:ascii="Traditional Arabic" w:hAnsi="Traditional Arabic" w:cs="Traditional Arabic" w:hint="cs"/>
          <w:sz w:val="36"/>
          <w:szCs w:val="36"/>
          <w:rtl/>
        </w:rPr>
        <w:t>قد توصل الباحث إلي النتائج</w:t>
      </w:r>
      <w:r w:rsidRPr="00B5462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الآتية </w:t>
      </w:r>
      <w:r w:rsidRPr="00B5462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1) </w:t>
      </w:r>
      <w:r>
        <w:rPr>
          <w:rFonts w:ascii="Traditional Arabic" w:hAnsi="Traditional Arabic" w:cs="Traditional Arabic" w:hint="cs"/>
          <w:sz w:val="36"/>
          <w:szCs w:val="36"/>
          <w:rtl/>
          <w:lang w:val="sv-SE"/>
        </w:rPr>
        <w:t xml:space="preserve">أن </w:t>
      </w:r>
      <w:r w:rsidRPr="00160BF0">
        <w:rPr>
          <w:rFonts w:ascii="Traditional Arabic" w:hAnsi="Traditional Arabic" w:cs="Traditional Arabic"/>
          <w:sz w:val="36"/>
          <w:szCs w:val="36"/>
          <w:rtl/>
          <w:lang w:val="sv-SE"/>
        </w:rPr>
        <w:t xml:space="preserve">استخدام </w:t>
      </w:r>
      <w:r w:rsidRPr="00160BF0">
        <w:rPr>
          <w:rFonts w:ascii="Traditional Arabic" w:hAnsi="Traditional Arabic" w:cs="Traditional Arabic"/>
          <w:sz w:val="36"/>
          <w:szCs w:val="36"/>
          <w:rtl/>
        </w:rPr>
        <w:t>بطاقات الأسئلة والأجوبة</w:t>
      </w:r>
      <w:r>
        <w:rPr>
          <w:rFonts w:ascii="Traditional Arabic" w:hAnsi="Traditional Arabic" w:cs="Traditional Arabic" w:hint="cs"/>
          <w:sz w:val="36"/>
          <w:szCs w:val="36"/>
          <w:rtl/>
          <w:lang w:val="sv-SE"/>
        </w:rPr>
        <w:t xml:space="preserve"> جعل التعليم أكثر فعالا </w:t>
      </w:r>
      <w:r>
        <w:rPr>
          <w:rFonts w:ascii="Traditional Arabic" w:hAnsi="Traditional Arabic" w:cs="Traditional Arabic"/>
          <w:sz w:val="36"/>
          <w:szCs w:val="36"/>
          <w:rtl/>
          <w:lang w:val="sv-SE"/>
        </w:rPr>
        <w:t>لمراقبة الفهم القرائي</w:t>
      </w:r>
      <w:r>
        <w:rPr>
          <w:rFonts w:ascii="Traditional Arabic" w:hAnsi="Traditional Arabic" w:cs="Traditional Arabic" w:hint="cs"/>
          <w:sz w:val="36"/>
          <w:szCs w:val="36"/>
          <w:rtl/>
          <w:lang w:val="sv-SE"/>
        </w:rPr>
        <w:t xml:space="preserve">. 2) </w:t>
      </w:r>
      <w:r w:rsidRPr="00F1496F">
        <w:rPr>
          <w:rFonts w:ascii="Traditional Arabic" w:hAnsi="Traditional Arabic" w:cs="Traditional Arabic"/>
          <w:sz w:val="36"/>
          <w:szCs w:val="36"/>
          <w:rtl/>
        </w:rPr>
        <w:t xml:space="preserve">أن مستوى مهارة الطلبة في فهم </w:t>
      </w:r>
      <w:r>
        <w:rPr>
          <w:rFonts w:ascii="Traditional Arabic" w:hAnsi="Traditional Arabic" w:cs="Traditional Arabic" w:hint="cs"/>
          <w:sz w:val="36"/>
          <w:szCs w:val="36"/>
          <w:rtl/>
        </w:rPr>
        <w:t>الأفكار الرئيسية</w:t>
      </w:r>
      <w:r w:rsidRPr="00F1496F">
        <w:rPr>
          <w:rFonts w:ascii="Traditional Arabic" w:hAnsi="Traditional Arabic" w:cs="Traditional Arabic"/>
          <w:sz w:val="36"/>
          <w:szCs w:val="36"/>
          <w:rtl/>
        </w:rPr>
        <w:t xml:space="preserve"> رقّي </w:t>
      </w:r>
      <w:r w:rsidRPr="00F1496F">
        <w:rPr>
          <w:rFonts w:ascii="Traditional Arabic" w:hAnsi="Traditional Arabic" w:cs="Traditional Arabic" w:hint="cs"/>
          <w:sz w:val="36"/>
          <w:szCs w:val="36"/>
          <w:rtl/>
        </w:rPr>
        <w:t xml:space="preserve">ترقية </w:t>
      </w:r>
      <w:r w:rsidRPr="00F1496F">
        <w:rPr>
          <w:rFonts w:ascii="Traditional Arabic" w:hAnsi="Traditional Arabic" w:cs="Traditional Arabic"/>
          <w:sz w:val="36"/>
          <w:szCs w:val="36"/>
          <w:rtl/>
        </w:rPr>
        <w:t>جوهري</w:t>
      </w:r>
      <w:r w:rsidRPr="00F1496F">
        <w:rPr>
          <w:rFonts w:ascii="Traditional Arabic" w:hAnsi="Traditional Arabic" w:cs="Traditional Arabic" w:hint="cs"/>
          <w:sz w:val="36"/>
          <w:szCs w:val="36"/>
          <w:rtl/>
        </w:rPr>
        <w:t xml:space="preserve">ة </w:t>
      </w:r>
      <w:r w:rsidRPr="00F1496F">
        <w:rPr>
          <w:rFonts w:ascii="Traditional Arabic" w:hAnsi="Traditional Arabic" w:cs="Traditional Arabic"/>
          <w:sz w:val="36"/>
          <w:szCs w:val="36"/>
          <w:rtl/>
          <w:lang w:val="sv-SE"/>
        </w:rPr>
        <w:t>حيث بلغت قيمة ت</w:t>
      </w:r>
      <w:r w:rsidRPr="00F1496F">
        <w:rPr>
          <w:rFonts w:ascii="Traditional Arabic" w:hAnsi="Traditional Arabic" w:cs="Traditional Arabic" w:hint="cs"/>
          <w:sz w:val="36"/>
          <w:szCs w:val="36"/>
          <w:rtl/>
          <w:lang w:val="sv-SE"/>
        </w:rPr>
        <w:t>-</w:t>
      </w:r>
      <w:r w:rsidRPr="00F1496F">
        <w:rPr>
          <w:rFonts w:ascii="Traditional Arabic" w:hAnsi="Traditional Arabic" w:cs="Traditional Arabic"/>
          <w:sz w:val="36"/>
          <w:szCs w:val="36"/>
          <w:rtl/>
          <w:lang w:val="sv-SE"/>
        </w:rPr>
        <w:t>الحساب (</w:t>
      </w:r>
      <w:r w:rsidRPr="00F1496F">
        <w:rPr>
          <w:rFonts w:ascii="Traditional Arabic" w:hAnsi="Traditional Arabic" w:cs="Traditional Arabic"/>
          <w:sz w:val="36"/>
          <w:szCs w:val="36"/>
          <w:rtl/>
        </w:rPr>
        <w:t>14,269</w:t>
      </w:r>
      <w:r w:rsidRPr="00F1496F">
        <w:rPr>
          <w:rFonts w:ascii="Traditional Arabic" w:hAnsi="Traditional Arabic" w:cs="Traditional Arabic"/>
          <w:sz w:val="36"/>
          <w:szCs w:val="36"/>
          <w:rtl/>
          <w:lang w:val="sv-SE"/>
        </w:rPr>
        <w:t>) هي أكبر من قيمة ت</w:t>
      </w:r>
      <w:r w:rsidRPr="00F1496F">
        <w:rPr>
          <w:rFonts w:ascii="Traditional Arabic" w:hAnsi="Traditional Arabic" w:cs="Traditional Arabic" w:hint="cs"/>
          <w:sz w:val="36"/>
          <w:szCs w:val="36"/>
          <w:rtl/>
          <w:lang w:val="sv-SE"/>
        </w:rPr>
        <w:t>-</w:t>
      </w:r>
      <w:r w:rsidRPr="00F1496F">
        <w:rPr>
          <w:rFonts w:ascii="Traditional Arabic" w:hAnsi="Traditional Arabic" w:cs="Traditional Arabic"/>
          <w:sz w:val="36"/>
          <w:szCs w:val="36"/>
          <w:rtl/>
          <w:lang w:val="sv-SE"/>
        </w:rPr>
        <w:t>الجدول (2.06)</w:t>
      </w:r>
      <w:r w:rsidRPr="00F1496F">
        <w:rPr>
          <w:rFonts w:ascii="Traditional Arabic" w:hAnsi="Traditional Arabic" w:cs="Traditional Arabic"/>
          <w:sz w:val="36"/>
          <w:szCs w:val="36"/>
          <w:rtl/>
        </w:rPr>
        <w:t xml:space="preserve"> على مستـوى الدلالة (</w:t>
      </w:r>
      <w:r w:rsidRPr="00F1496F">
        <w:rPr>
          <w:rFonts w:ascii="Traditional Arabic" w:hAnsi="Traditional Arabic" w:cs="Traditional Arabic"/>
        </w:rPr>
        <w:t>p</w:t>
      </w:r>
      <w:r w:rsidRPr="00F1496F">
        <w:rPr>
          <w:rFonts w:ascii="Traditional Arabic" w:hAnsi="Traditional Arabic" w:cs="Traditional Arabic"/>
          <w:sz w:val="36"/>
          <w:szCs w:val="36"/>
          <w:rtl/>
        </w:rPr>
        <w:t xml:space="preserve"> </w:t>
      </w:r>
      <w:r w:rsidRPr="00F1496F">
        <w:rPr>
          <w:rFonts w:ascii="Traditional Arabic" w:hAnsi="Traditional Arabic" w:cs="Traditional Arabic"/>
          <w:sz w:val="36"/>
          <w:szCs w:val="36"/>
        </w:rPr>
        <w:t>&gt;</w:t>
      </w:r>
      <w:r w:rsidRPr="00F1496F">
        <w:rPr>
          <w:rFonts w:ascii="Traditional Arabic" w:hAnsi="Traditional Arabic" w:cs="Traditional Arabic"/>
          <w:sz w:val="36"/>
          <w:szCs w:val="36"/>
          <w:rtl/>
        </w:rPr>
        <w:t>0.05)</w:t>
      </w:r>
      <w:r w:rsidRPr="00B5462B">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وأما </w:t>
      </w:r>
      <w:r w:rsidRPr="00CD555C">
        <w:rPr>
          <w:rFonts w:ascii="Traditional Arabic" w:hAnsi="Traditional Arabic" w:cs="Traditional Arabic"/>
          <w:sz w:val="36"/>
          <w:szCs w:val="36"/>
          <w:rtl/>
        </w:rPr>
        <w:t xml:space="preserve">فهم المعلومات التفصيلية </w:t>
      </w:r>
      <w:r>
        <w:rPr>
          <w:rFonts w:ascii="Traditional Arabic" w:hAnsi="Traditional Arabic" w:cs="Traditional Arabic" w:hint="cs"/>
          <w:sz w:val="36"/>
          <w:szCs w:val="36"/>
          <w:rtl/>
        </w:rPr>
        <w:t>ف</w:t>
      </w:r>
      <w:r w:rsidRPr="00CD555C">
        <w:rPr>
          <w:rFonts w:ascii="Traditional Arabic" w:hAnsi="Traditional Arabic" w:cs="Traditional Arabic"/>
          <w:sz w:val="36"/>
          <w:szCs w:val="36"/>
          <w:rtl/>
        </w:rPr>
        <w:t xml:space="preserve">رقّي </w:t>
      </w:r>
      <w:r>
        <w:rPr>
          <w:rFonts w:ascii="Traditional Arabic" w:hAnsi="Traditional Arabic" w:cs="Traditional Arabic" w:hint="cs"/>
          <w:sz w:val="36"/>
          <w:szCs w:val="36"/>
          <w:rtl/>
        </w:rPr>
        <w:t xml:space="preserve">ترقية </w:t>
      </w:r>
      <w:r>
        <w:rPr>
          <w:rFonts w:ascii="Traditional Arabic" w:hAnsi="Traditional Arabic" w:cs="Traditional Arabic"/>
          <w:sz w:val="36"/>
          <w:szCs w:val="36"/>
          <w:rtl/>
        </w:rPr>
        <w:t>جوهري</w:t>
      </w:r>
      <w:r>
        <w:rPr>
          <w:rFonts w:ascii="Traditional Arabic" w:hAnsi="Traditional Arabic" w:cs="Traditional Arabic" w:hint="cs"/>
          <w:sz w:val="36"/>
          <w:szCs w:val="36"/>
          <w:rtl/>
        </w:rPr>
        <w:t xml:space="preserve">ة </w:t>
      </w:r>
      <w:r w:rsidRPr="00973547">
        <w:rPr>
          <w:rFonts w:cs="Traditional Arabic" w:hint="cs"/>
          <w:sz w:val="36"/>
          <w:szCs w:val="36"/>
          <w:rtl/>
          <w:lang w:val="sv-SE"/>
        </w:rPr>
        <w:t>حيث بلغت قيمة ت</w:t>
      </w:r>
      <w:r>
        <w:rPr>
          <w:rFonts w:cs="Traditional Arabic" w:hint="cs"/>
          <w:sz w:val="36"/>
          <w:szCs w:val="36"/>
          <w:rtl/>
          <w:lang w:val="sv-SE"/>
        </w:rPr>
        <w:t>-</w:t>
      </w:r>
      <w:r w:rsidRPr="00973547">
        <w:rPr>
          <w:rFonts w:cs="Traditional Arabic" w:hint="cs"/>
          <w:sz w:val="36"/>
          <w:szCs w:val="36"/>
          <w:rtl/>
          <w:lang w:val="sv-SE"/>
        </w:rPr>
        <w:t>الحساب (</w:t>
      </w:r>
      <w:r>
        <w:rPr>
          <w:rFonts w:cs="Traditional Arabic" w:hint="cs"/>
          <w:sz w:val="36"/>
          <w:szCs w:val="36"/>
          <w:rtl/>
          <w:lang w:val="sv-SE"/>
        </w:rPr>
        <w:t>6,549</w:t>
      </w:r>
      <w:r w:rsidRPr="00973547">
        <w:rPr>
          <w:rFonts w:cs="Traditional Arabic" w:hint="cs"/>
          <w:sz w:val="36"/>
          <w:szCs w:val="36"/>
          <w:rtl/>
          <w:lang w:val="sv-SE"/>
        </w:rPr>
        <w:t>) هي أكبر من قيمة ت</w:t>
      </w:r>
      <w:r>
        <w:rPr>
          <w:rFonts w:cs="Traditional Arabic" w:hint="cs"/>
          <w:sz w:val="36"/>
          <w:szCs w:val="36"/>
          <w:rtl/>
          <w:lang w:val="sv-SE"/>
        </w:rPr>
        <w:t>-</w:t>
      </w:r>
      <w:r w:rsidRPr="00973547">
        <w:rPr>
          <w:rFonts w:cs="Traditional Arabic" w:hint="cs"/>
          <w:sz w:val="36"/>
          <w:szCs w:val="36"/>
          <w:rtl/>
          <w:lang w:val="sv-SE"/>
        </w:rPr>
        <w:t>الجدول (2.0</w:t>
      </w:r>
      <w:r>
        <w:rPr>
          <w:rFonts w:cs="Traditional Arabic" w:hint="cs"/>
          <w:sz w:val="36"/>
          <w:szCs w:val="36"/>
          <w:rtl/>
          <w:lang w:val="sv-SE"/>
        </w:rPr>
        <w:t>6</w:t>
      </w:r>
      <w:r w:rsidRPr="00973547">
        <w:rPr>
          <w:rFonts w:cs="Traditional Arabic" w:hint="cs"/>
          <w:sz w:val="36"/>
          <w:szCs w:val="36"/>
          <w:rtl/>
          <w:lang w:val="sv-SE"/>
        </w:rPr>
        <w:t xml:space="preserve">) </w:t>
      </w:r>
      <w:r w:rsidRPr="00973547">
        <w:rPr>
          <w:rFonts w:cs="Traditional Arabic" w:hint="cs"/>
          <w:sz w:val="36"/>
          <w:szCs w:val="36"/>
          <w:rtl/>
        </w:rPr>
        <w:t>على مستوى الدلالة (</w:t>
      </w:r>
      <w:r w:rsidRPr="00AB4CBB">
        <w:rPr>
          <w:rFonts w:cs="Traditional Arabic"/>
        </w:rPr>
        <w:t>p</w:t>
      </w:r>
      <w:r w:rsidRPr="00973547">
        <w:rPr>
          <w:rFonts w:cs="Traditional Arabic" w:hint="cs"/>
          <w:sz w:val="36"/>
          <w:szCs w:val="36"/>
          <w:rtl/>
        </w:rPr>
        <w:t xml:space="preserve"> </w:t>
      </w:r>
      <w:r w:rsidRPr="00973547">
        <w:rPr>
          <w:rFonts w:cs="Traditional Arabic"/>
          <w:sz w:val="36"/>
          <w:szCs w:val="36"/>
        </w:rPr>
        <w:t>&gt;</w:t>
      </w:r>
      <w:r w:rsidRPr="00973547">
        <w:rPr>
          <w:rFonts w:cs="Traditional Arabic" w:hint="cs"/>
          <w:sz w:val="36"/>
          <w:szCs w:val="36"/>
          <w:rtl/>
        </w:rPr>
        <w:t>0.05)</w:t>
      </w:r>
      <w:r>
        <w:rPr>
          <w:rFonts w:cs="Traditional Arabic" w:hint="cs"/>
          <w:sz w:val="36"/>
          <w:szCs w:val="36"/>
          <w:rtl/>
        </w:rPr>
        <w:t>.</w:t>
      </w:r>
    </w:p>
    <w:p w:rsidR="00447A48" w:rsidRDefault="00447A48" w:rsidP="00447A48">
      <w:pPr>
        <w:bidi/>
        <w:spacing w:after="0" w:line="240" w:lineRule="auto"/>
        <w:jc w:val="both"/>
        <w:rPr>
          <w:rFonts w:ascii="Traditional Arabic" w:hAnsi="Traditional Arabic" w:cs="Traditional Arabic" w:hint="cs"/>
          <w:sz w:val="36"/>
          <w:szCs w:val="36"/>
          <w:rtl/>
          <w:lang w:val="sv-SE"/>
        </w:rPr>
      </w:pPr>
      <w:r w:rsidRPr="00B5462B">
        <w:rPr>
          <w:rFonts w:ascii="Traditional Arabic" w:hAnsi="Traditional Arabic" w:cs="Traditional Arabic"/>
          <w:i/>
          <w:sz w:val="36"/>
          <w:szCs w:val="36"/>
          <w:rtl/>
        </w:rPr>
        <w:t xml:space="preserve">الكلمات المفتاحية: </w:t>
      </w:r>
      <w:r w:rsidRPr="00B5462B">
        <w:rPr>
          <w:rFonts w:ascii="Traditional Arabic" w:hAnsi="Traditional Arabic" w:cs="Traditional Arabic"/>
          <w:sz w:val="36"/>
          <w:szCs w:val="36"/>
          <w:rtl/>
          <w:lang w:val="sv-SE"/>
        </w:rPr>
        <w:t>تعليم اللغة العربية، تعليم مهارة القراءة، بطاقات الأسئلة والأجوبة</w:t>
      </w:r>
    </w:p>
    <w:p w:rsidR="00C24BAE" w:rsidRDefault="00C24BAE" w:rsidP="00C24BAE">
      <w:pPr>
        <w:bidi/>
        <w:spacing w:after="0" w:line="240" w:lineRule="auto"/>
        <w:jc w:val="both"/>
        <w:rPr>
          <w:rFonts w:ascii="Traditional Arabic" w:hAnsi="Traditional Arabic" w:cs="Traditional Arabic" w:hint="cs"/>
          <w:sz w:val="36"/>
          <w:szCs w:val="36"/>
          <w:rtl/>
          <w:lang w:val="sv-SE"/>
        </w:rPr>
      </w:pPr>
    </w:p>
    <w:p w:rsidR="00447A48" w:rsidRDefault="00447A48" w:rsidP="00447A48">
      <w:pPr>
        <w:bidi/>
        <w:spacing w:after="0" w:line="240" w:lineRule="auto"/>
        <w:jc w:val="both"/>
        <w:rPr>
          <w:rFonts w:ascii="Traditional Arabic" w:hAnsi="Traditional Arabic" w:cs="Traditional Arabic" w:hint="cs"/>
          <w:b/>
          <w:bCs/>
          <w:sz w:val="36"/>
          <w:szCs w:val="36"/>
          <w:rtl/>
        </w:rPr>
      </w:pPr>
      <w:r w:rsidRPr="00447A48">
        <w:rPr>
          <w:rFonts w:ascii="Traditional Arabic" w:hAnsi="Traditional Arabic" w:cs="Traditional Arabic"/>
          <w:b/>
          <w:bCs/>
          <w:sz w:val="36"/>
          <w:szCs w:val="36"/>
          <w:rtl/>
        </w:rPr>
        <w:t>مقدمة</w:t>
      </w:r>
    </w:p>
    <w:p w:rsidR="00C24BAE" w:rsidRPr="00B5462B" w:rsidRDefault="00C24BAE" w:rsidP="00156421">
      <w:pPr>
        <w:pStyle w:val="ListParagraph"/>
        <w:bidi/>
        <w:spacing w:line="240" w:lineRule="auto"/>
        <w:ind w:left="-1" w:firstLine="567"/>
        <w:jc w:val="lowKashida"/>
        <w:rPr>
          <w:rFonts w:ascii="Traditional Arabic" w:hAnsi="Traditional Arabic" w:cs="Traditional Arabic"/>
          <w:sz w:val="36"/>
          <w:szCs w:val="36"/>
          <w:rtl/>
          <w:lang w:val="sv-SE"/>
        </w:rPr>
      </w:pPr>
      <w:r w:rsidRPr="00B5462B">
        <w:rPr>
          <w:rFonts w:ascii="Traditional Arabic" w:hAnsi="Traditional Arabic" w:cs="Traditional Arabic"/>
          <w:sz w:val="36"/>
          <w:szCs w:val="36"/>
          <w:rtl/>
          <w:lang w:val="sv-SE"/>
        </w:rPr>
        <w:t>إن القراءة من حاجات الإنسان الماسة في حياته. وهي من وسائل الاتصال الهامة التى لا يمكن الاستغناء عنها، ومن خلالها يتعرّف الإنسان على مختلف المعارف والثقافات، وهي وسيلة التعلم الأساسية وأداته في الدرس والتحصيل، وشغل أوقات الفراغ</w:t>
      </w:r>
      <w:r>
        <w:rPr>
          <w:rStyle w:val="FootnoteReference"/>
          <w:rFonts w:ascii="Traditional Arabic" w:hAnsi="Traditional Arabic" w:cs="Traditional Arabic"/>
          <w:sz w:val="36"/>
          <w:szCs w:val="36"/>
          <w:rtl/>
          <w:lang w:val="sv-SE"/>
        </w:rPr>
        <w:footnoteReference w:id="1"/>
      </w:r>
      <w:r w:rsidRPr="00B5462B">
        <w:rPr>
          <w:rFonts w:ascii="Traditional Arabic" w:hAnsi="Traditional Arabic" w:cs="Traditional Arabic"/>
          <w:sz w:val="36"/>
          <w:szCs w:val="36"/>
          <w:rtl/>
          <w:lang w:val="sv-SE"/>
        </w:rPr>
        <w:t>. وإلى جانب ذلك، إن القراءة هي النافذة التي من خلالها يطل الإنسان على نتاج الماضي والحاضر، والقريب والبعيد، من فكر وثقافة وحضارة.</w:t>
      </w:r>
    </w:p>
    <w:p w:rsidR="00C24BAE" w:rsidRPr="00B5462B" w:rsidRDefault="00C24BAE" w:rsidP="00156421">
      <w:pPr>
        <w:pStyle w:val="ListParagraph"/>
        <w:bidi/>
        <w:spacing w:line="240" w:lineRule="auto"/>
        <w:ind w:left="-1" w:firstLine="567"/>
        <w:jc w:val="lowKashida"/>
        <w:rPr>
          <w:rFonts w:ascii="Traditional Arabic" w:hAnsi="Traditional Arabic" w:cs="Traditional Arabic"/>
          <w:sz w:val="36"/>
          <w:szCs w:val="36"/>
          <w:rtl/>
          <w:lang w:val="sv-SE"/>
        </w:rPr>
      </w:pPr>
      <w:r w:rsidRPr="00B5462B">
        <w:rPr>
          <w:rFonts w:ascii="Traditional Arabic" w:hAnsi="Traditional Arabic" w:cs="Traditional Arabic"/>
          <w:sz w:val="36"/>
          <w:szCs w:val="36"/>
          <w:rtl/>
        </w:rPr>
        <w:lastRenderedPageBreak/>
        <w:t>والقراءة بالنسبة للتعلّم أمر مهم لدى الطلبة. فهي تزوّد الطالب القارئ بالمعارف والخبرات التي قد لايستطيع أن يكتسبها مباشرة إلا من خلال القراءة. كما أنها هي أداة الطالب في تحصيل علومه الدراسية، ومن لا يقرأ جيدا لايحصل جيدا</w:t>
      </w:r>
      <w:r w:rsidR="00156421">
        <w:rPr>
          <w:rStyle w:val="FootnoteReference"/>
          <w:rFonts w:ascii="Traditional Arabic" w:hAnsi="Traditional Arabic" w:cs="Traditional Arabic"/>
          <w:sz w:val="36"/>
          <w:szCs w:val="36"/>
          <w:rtl/>
        </w:rPr>
        <w:footnoteReference w:id="2"/>
      </w:r>
      <w:r w:rsidRPr="00B5462B">
        <w:rPr>
          <w:rFonts w:ascii="Traditional Arabic" w:hAnsi="Traditional Arabic" w:cs="Traditional Arabic"/>
          <w:sz w:val="36"/>
          <w:szCs w:val="36"/>
          <w:rtl/>
        </w:rPr>
        <w:t>. أو بعبارة أخرى، من ليس له مهارة أو قدرة على القراءة الجيدة، لا يحصل على المعلومات أو المعارف في قراءته بقدر جيد</w:t>
      </w:r>
      <w:r w:rsidRPr="00B5462B">
        <w:rPr>
          <w:rFonts w:ascii="Traditional Arabic" w:hAnsi="Traditional Arabic" w:cs="Traditional Arabic"/>
          <w:sz w:val="36"/>
          <w:szCs w:val="36"/>
          <w:rtl/>
          <w:lang w:val="sv-SE"/>
        </w:rPr>
        <w:t>.</w:t>
      </w:r>
    </w:p>
    <w:p w:rsidR="00C24BAE" w:rsidRDefault="00C24BAE" w:rsidP="00C24BAE">
      <w:pPr>
        <w:pStyle w:val="ListParagraph"/>
        <w:bidi/>
        <w:spacing w:after="0" w:line="240" w:lineRule="auto"/>
        <w:ind w:left="-1" w:firstLine="567"/>
        <w:jc w:val="lowKashida"/>
        <w:rPr>
          <w:rFonts w:ascii="Traditional Arabic" w:hAnsi="Traditional Arabic" w:cs="Traditional Arabic"/>
          <w:sz w:val="36"/>
          <w:szCs w:val="36"/>
          <w:rtl/>
        </w:rPr>
      </w:pPr>
      <w:r w:rsidRPr="00B5462B">
        <w:rPr>
          <w:rFonts w:ascii="Traditional Arabic" w:hAnsi="Traditional Arabic" w:cs="Traditional Arabic"/>
          <w:sz w:val="36"/>
          <w:szCs w:val="36"/>
          <w:rtl/>
        </w:rPr>
        <w:t>بالرغم من أن هذه المهارة مهمة في تزويد الطلبة بالمعارف والمعلومات، إلا أن عملية تعليمها في الفصول الدراسية -إلى حدّ ما- لم تؤد إلى فعّاليتها. فعلى وفق ما لاحظ الباحث في  إحدى المدارس المتوسطة، فإن عملية تعليم القراءة العربية لا تزال على استخدام الطريقة التقليدية وبدون استخدام الوسائل التعليمية. ومن أنشطة الطلبة في هذه المدرسة في عملية تعليمية القراءة، حفظ المفردات التي سبق أن درسوها في موضوع ما، ومراعاة مواقع الإعراب في الجمل مناسبة لقراءة المدرس، ثم ترجمة النص ترجمة حرفية لأجل معرفة المعنى. وهذه العملية لم تؤد إلى فهم حقيقي لدى الطلبة. ومن هذه الحالة قد يصيبهم المللُ والسأم أثناء الدراسة. ولاسيما أن هذا يضاف إليه عدم استخدام الوسائل التعليمية.</w:t>
      </w:r>
    </w:p>
    <w:p w:rsidR="00C24BAE" w:rsidRPr="00B5462B" w:rsidRDefault="00C24BAE" w:rsidP="00C24BAE">
      <w:pPr>
        <w:pStyle w:val="ListParagraph"/>
        <w:bidi/>
        <w:spacing w:after="0" w:line="240" w:lineRule="auto"/>
        <w:ind w:left="-1" w:firstLine="567"/>
        <w:jc w:val="lowKashida"/>
        <w:rPr>
          <w:rFonts w:ascii="Traditional Arabic" w:hAnsi="Traditional Arabic" w:cs="Traditional Arabic"/>
          <w:sz w:val="36"/>
          <w:szCs w:val="36"/>
          <w:rtl/>
          <w:lang w:val="sv-SE"/>
        </w:rPr>
      </w:pPr>
      <w:r w:rsidRPr="00B5462B">
        <w:rPr>
          <w:rFonts w:ascii="Traditional Arabic" w:hAnsi="Traditional Arabic" w:cs="Traditional Arabic"/>
          <w:sz w:val="36"/>
          <w:szCs w:val="36"/>
          <w:rtl/>
          <w:lang w:val="sv-SE"/>
        </w:rPr>
        <w:t xml:space="preserve">ولقد لاحظ الباحث الظاهرة المذكورة </w:t>
      </w:r>
      <w:r w:rsidRPr="00B5462B">
        <w:rPr>
          <w:rFonts w:ascii="Traditional Arabic" w:hAnsi="Traditional Arabic" w:cs="Traditional Arabic"/>
          <w:sz w:val="36"/>
          <w:szCs w:val="36"/>
          <w:rtl/>
        </w:rPr>
        <w:t xml:space="preserve">بمدرسة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w:t>
      </w:r>
      <w:r w:rsidRPr="00B5462B">
        <w:rPr>
          <w:rFonts w:ascii="Traditional Arabic" w:hAnsi="Traditional Arabic" w:cs="Traditional Arabic"/>
          <w:sz w:val="36"/>
          <w:szCs w:val="36"/>
          <w:rtl/>
          <w:lang w:val="sv-SE"/>
        </w:rPr>
        <w:t xml:space="preserve">، أن تعليم اللغة العربية خصوصا مهارة القراءة تحيط به مشكلات كثيرة حتى تكون غاية التعليم المقررة لم تحقق تماما. ونتيجة عن عدد من العوامل المؤثرة منها: أساليب تعليم اللغة العربية غير متنوعة وأن مدرس اللغة العربية لا يستخدم إلا طريقة القواعد والترجمة وطريقة القراءة مع عدم استخدام الوسائل التعليمية وهذا الحال هو الذي يسبب قلة ميول الطلبة إلى درس اللغة العربية. </w:t>
      </w:r>
    </w:p>
    <w:p w:rsidR="00C24BAE" w:rsidRPr="00B5462B" w:rsidRDefault="00C24BAE" w:rsidP="00C24BAE">
      <w:pPr>
        <w:pStyle w:val="ListParagraph"/>
        <w:bidi/>
        <w:spacing w:line="240" w:lineRule="auto"/>
        <w:ind w:left="-1" w:firstLine="567"/>
        <w:jc w:val="lowKashida"/>
        <w:rPr>
          <w:rFonts w:ascii="Traditional Arabic" w:hAnsi="Traditional Arabic" w:cs="Traditional Arabic"/>
          <w:sz w:val="36"/>
          <w:szCs w:val="36"/>
          <w:rtl/>
          <w:lang w:val="sv-SE"/>
        </w:rPr>
      </w:pPr>
      <w:r w:rsidRPr="00B5462B">
        <w:rPr>
          <w:rFonts w:ascii="Traditional Arabic" w:hAnsi="Traditional Arabic" w:cs="Traditional Arabic"/>
          <w:sz w:val="36"/>
          <w:szCs w:val="36"/>
          <w:rtl/>
          <w:lang w:val="sv-SE"/>
        </w:rPr>
        <w:t xml:space="preserve">وكذا لاحظ الباحث عملية تعليم اللغة العربية، خاصة في </w:t>
      </w:r>
      <w:r w:rsidRPr="00B5462B">
        <w:rPr>
          <w:rFonts w:ascii="Traditional Arabic" w:hAnsi="Traditional Arabic" w:cs="Traditional Arabic"/>
          <w:sz w:val="36"/>
          <w:szCs w:val="36"/>
          <w:rtl/>
        </w:rPr>
        <w:t xml:space="preserve">الصف الثامن (أ) بمدرسة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w:t>
      </w:r>
      <w:r w:rsidRPr="00B5462B">
        <w:rPr>
          <w:rFonts w:ascii="Traditional Arabic" w:hAnsi="Traditional Arabic" w:cs="Traditional Arabic"/>
          <w:sz w:val="36"/>
          <w:szCs w:val="36"/>
          <w:rtl/>
          <w:lang w:val="sv-SE"/>
        </w:rPr>
        <w:t xml:space="preserve"> سيطرة المدرس على كل وقت الدرس حيث إنه لم يعط فرصة واسعة لدى الطلبة ليشتركوا بجهد ونشاط في الأنشطة التعليمية. ويرى الباحث أن هذه الحالة أيضا تؤدي إلى الحصول على مستوى غير جيد.</w:t>
      </w:r>
    </w:p>
    <w:p w:rsidR="00C24BAE" w:rsidRDefault="00C24BAE" w:rsidP="00C24BAE">
      <w:pPr>
        <w:pStyle w:val="ListParagraph"/>
        <w:bidi/>
        <w:spacing w:line="240" w:lineRule="auto"/>
        <w:ind w:left="-1" w:firstLine="567"/>
        <w:jc w:val="lowKashida"/>
        <w:rPr>
          <w:rFonts w:ascii="Traditional Arabic" w:hAnsi="Traditional Arabic" w:cs="Traditional Arabic" w:hint="cs"/>
          <w:sz w:val="36"/>
          <w:szCs w:val="36"/>
          <w:rtl/>
        </w:rPr>
      </w:pPr>
      <w:r w:rsidRPr="00B5462B">
        <w:rPr>
          <w:rFonts w:ascii="Traditional Arabic" w:hAnsi="Traditional Arabic" w:cs="Traditional Arabic"/>
          <w:sz w:val="36"/>
          <w:szCs w:val="36"/>
          <w:rtl/>
          <w:lang w:val="sv-SE"/>
        </w:rPr>
        <w:t xml:space="preserve">اعتمادا على ما تقدم، فإن الباحث قام بالدراسة التجريبية لتنمية مهارة القراءة للطلبة </w:t>
      </w:r>
      <w:r w:rsidRPr="00B5462B">
        <w:rPr>
          <w:rFonts w:ascii="Traditional Arabic" w:hAnsi="Traditional Arabic" w:cs="Traditional Arabic"/>
          <w:sz w:val="36"/>
          <w:szCs w:val="36"/>
          <w:rtl/>
        </w:rPr>
        <w:t xml:space="preserve">بمدرسة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w:t>
      </w:r>
      <w:r w:rsidRPr="00B5462B">
        <w:rPr>
          <w:rFonts w:ascii="Traditional Arabic" w:hAnsi="Traditional Arabic" w:cs="Traditional Arabic"/>
          <w:sz w:val="36"/>
          <w:szCs w:val="36"/>
          <w:rtl/>
          <w:lang w:val="sv-SE"/>
        </w:rPr>
        <w:t xml:space="preserve"> باستخدام بطاقات الأسئلة والأجوبة. ور</w:t>
      </w:r>
      <w:r>
        <w:rPr>
          <w:rFonts w:ascii="Traditional Arabic" w:hAnsi="Traditional Arabic" w:cs="Traditional Arabic" w:hint="cs"/>
          <w:sz w:val="36"/>
          <w:szCs w:val="36"/>
          <w:rtl/>
          <w:lang w:val="sv-SE"/>
        </w:rPr>
        <w:t>آ</w:t>
      </w:r>
      <w:r w:rsidRPr="00B5462B">
        <w:rPr>
          <w:rFonts w:ascii="Traditional Arabic" w:hAnsi="Traditional Arabic" w:cs="Traditional Arabic"/>
          <w:sz w:val="36"/>
          <w:szCs w:val="36"/>
          <w:rtl/>
          <w:lang w:val="sv-SE"/>
        </w:rPr>
        <w:t xml:space="preserve">ى الباحث أن هذه الدراسة أمر ضروري ليس لمجرد الدراسة فحسب بل لتحقيق أهداف التعليم المقررة. إن أهم المشكلات التي </w:t>
      </w:r>
      <w:r w:rsidRPr="00B5462B">
        <w:rPr>
          <w:rFonts w:ascii="Traditional Arabic" w:hAnsi="Traditional Arabic" w:cs="Traditional Arabic"/>
          <w:sz w:val="36"/>
          <w:szCs w:val="36"/>
          <w:rtl/>
          <w:lang w:val="sv-SE"/>
        </w:rPr>
        <w:lastRenderedPageBreak/>
        <w:t xml:space="preserve">وجدها الباحث في هذه المدرسة هي: عدم قدرة الدارسين على </w:t>
      </w:r>
      <w:r w:rsidRPr="00B5462B">
        <w:rPr>
          <w:rFonts w:ascii="Traditional Arabic" w:hAnsi="Traditional Arabic" w:cs="Traditional Arabic"/>
          <w:sz w:val="36"/>
          <w:szCs w:val="36"/>
          <w:rtl/>
        </w:rPr>
        <w:t>فهم المعلومات التفصيلية أو إدراك النتائج في النص المقروء بمعنى أن مهارة فهم الأفكار الرئيسية من الجمل أو الفقرات في النص المقروء لديهم متدنية.</w:t>
      </w:r>
    </w:p>
    <w:p w:rsidR="00C24BAE" w:rsidRDefault="00C24BAE" w:rsidP="00156421">
      <w:pPr>
        <w:pStyle w:val="ListParagraph"/>
        <w:bidi/>
        <w:spacing w:after="0" w:line="240" w:lineRule="auto"/>
        <w:ind w:left="-1" w:firstLine="567"/>
        <w:jc w:val="lowKashida"/>
        <w:rPr>
          <w:rFonts w:ascii="Traditional Arabic" w:hAnsi="Traditional Arabic" w:cs="Traditional Arabic" w:hint="cs"/>
          <w:sz w:val="36"/>
          <w:szCs w:val="36"/>
          <w:rtl/>
        </w:rPr>
      </w:pPr>
      <w:r w:rsidRPr="00B5462B">
        <w:rPr>
          <w:rFonts w:ascii="Traditional Arabic" w:hAnsi="Traditional Arabic" w:cs="Traditional Arabic"/>
          <w:sz w:val="36"/>
          <w:szCs w:val="36"/>
          <w:rtl/>
        </w:rPr>
        <w:t xml:space="preserve">ومن تلك المشكلات صاغ الباحث أسئلة الدراسة وهي: (1) </w:t>
      </w:r>
      <w:r w:rsidRPr="00B5462B">
        <w:rPr>
          <w:rFonts w:ascii="Traditional Arabic" w:hAnsi="Traditional Arabic" w:cs="Traditional Arabic"/>
          <w:sz w:val="36"/>
          <w:szCs w:val="36"/>
          <w:rtl/>
          <w:lang w:val="sv-SE"/>
        </w:rPr>
        <w:t>كيف يتم تعليم مهارة القراءة باستخدام بطاقات الأسئلة والأجوبة</w:t>
      </w:r>
      <w:r w:rsidRPr="00B5462B">
        <w:rPr>
          <w:rFonts w:ascii="Traditional Arabic" w:hAnsi="Traditional Arabic" w:cs="Traditional Arabic"/>
          <w:sz w:val="36"/>
          <w:szCs w:val="36"/>
          <w:rtl/>
        </w:rPr>
        <w:t xml:space="preserve"> بمدرسة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w:t>
      </w:r>
      <w:r>
        <w:rPr>
          <w:rFonts w:ascii="Traditional Arabic" w:hAnsi="Traditional Arabic" w:cs="Traditional Arabic"/>
          <w:sz w:val="36"/>
          <w:szCs w:val="36"/>
        </w:rPr>
        <w:t xml:space="preserve"> </w:t>
      </w:r>
      <w:r w:rsidRPr="00B5462B">
        <w:rPr>
          <w:rFonts w:ascii="Traditional Arabic" w:hAnsi="Traditional Arabic" w:cs="Traditional Arabic"/>
          <w:sz w:val="36"/>
          <w:szCs w:val="36"/>
          <w:rtl/>
          <w:lang w:val="sv-SE"/>
        </w:rPr>
        <w:t xml:space="preserve">(2) ما مدى فعّالية </w:t>
      </w:r>
      <w:r w:rsidRPr="00B5462B">
        <w:rPr>
          <w:rFonts w:ascii="Traditional Arabic" w:hAnsi="Traditional Arabic" w:cs="Traditional Arabic"/>
          <w:sz w:val="36"/>
          <w:szCs w:val="36"/>
          <w:rtl/>
        </w:rPr>
        <w:t xml:space="preserve">استخدام بطاقات الأسئلة والأجوبة في تعليم مهارة </w:t>
      </w:r>
      <w:r w:rsidRPr="00244CC1">
        <w:rPr>
          <w:rFonts w:ascii="Traditional Arabic" w:hAnsi="Traditional Arabic" w:cs="Traditional Arabic"/>
          <w:sz w:val="36"/>
          <w:szCs w:val="36"/>
          <w:rtl/>
        </w:rPr>
        <w:t>فهم</w:t>
      </w:r>
      <w:r w:rsidRPr="00F873B2">
        <w:rPr>
          <w:rFonts w:ascii="Traditional Arabic" w:hAnsi="Traditional Arabic" w:cs="Traditional Arabic"/>
          <w:sz w:val="36"/>
          <w:szCs w:val="36"/>
          <w:rtl/>
        </w:rPr>
        <w:t xml:space="preserve"> </w:t>
      </w:r>
      <w:r w:rsidRPr="00244CC1">
        <w:rPr>
          <w:rFonts w:ascii="Traditional Arabic" w:hAnsi="Traditional Arabic" w:cs="Traditional Arabic"/>
          <w:sz w:val="36"/>
          <w:szCs w:val="36"/>
          <w:rtl/>
        </w:rPr>
        <w:t xml:space="preserve">الأفكار الرئيسية </w:t>
      </w:r>
      <w:r>
        <w:rPr>
          <w:rFonts w:ascii="Traditional Arabic" w:hAnsi="Traditional Arabic" w:cs="Traditional Arabic" w:hint="cs"/>
          <w:sz w:val="36"/>
          <w:szCs w:val="36"/>
          <w:rtl/>
        </w:rPr>
        <w:t>و</w:t>
      </w:r>
      <w:r w:rsidRPr="00244CC1">
        <w:rPr>
          <w:rFonts w:ascii="Traditional Arabic" w:hAnsi="Traditional Arabic" w:cs="Traditional Arabic"/>
          <w:sz w:val="36"/>
          <w:szCs w:val="36"/>
          <w:rtl/>
        </w:rPr>
        <w:t>المعلومات التفصيلي</w:t>
      </w:r>
      <w:r>
        <w:rPr>
          <w:rFonts w:ascii="Traditional Arabic" w:hAnsi="Traditional Arabic" w:cs="Traditional Arabic" w:hint="cs"/>
          <w:sz w:val="36"/>
          <w:szCs w:val="36"/>
          <w:rtl/>
        </w:rPr>
        <w:t>ة</w:t>
      </w:r>
      <w:r w:rsidRPr="00F873B2">
        <w:rPr>
          <w:rFonts w:ascii="Traditional Arabic" w:hAnsi="Traditional Arabic" w:cs="Traditional Arabic"/>
          <w:sz w:val="36"/>
          <w:szCs w:val="36"/>
          <w:rtl/>
        </w:rPr>
        <w:t xml:space="preserve"> </w:t>
      </w:r>
      <w:r w:rsidRPr="00B5462B">
        <w:rPr>
          <w:rFonts w:ascii="Traditional Arabic" w:hAnsi="Traditional Arabic" w:cs="Traditional Arabic"/>
          <w:sz w:val="36"/>
          <w:szCs w:val="36"/>
          <w:rtl/>
        </w:rPr>
        <w:t xml:space="preserve">بمدرسة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w:t>
      </w:r>
      <w:r w:rsidRPr="00244CC1">
        <w:rPr>
          <w:rFonts w:ascii="Traditional Arabic" w:hAnsi="Traditional Arabic" w:cs="Traditional Arabic"/>
          <w:sz w:val="36"/>
          <w:szCs w:val="36"/>
          <w:rtl/>
        </w:rPr>
        <w:t xml:space="preserve"> ؟</w:t>
      </w:r>
    </w:p>
    <w:p w:rsidR="00156421" w:rsidRDefault="00156421" w:rsidP="00156421">
      <w:pPr>
        <w:pStyle w:val="ListParagraph"/>
        <w:bidi/>
        <w:spacing w:after="0" w:line="240" w:lineRule="auto"/>
        <w:ind w:left="-1" w:firstLine="567"/>
        <w:jc w:val="lowKashida"/>
        <w:rPr>
          <w:rFonts w:ascii="Traditional Arabic" w:hAnsi="Traditional Arabic" w:cs="Traditional Arabic" w:hint="cs"/>
          <w:b/>
          <w:bCs/>
          <w:sz w:val="36"/>
          <w:szCs w:val="36"/>
          <w:rtl/>
        </w:rPr>
      </w:pPr>
    </w:p>
    <w:p w:rsidR="00C24BAE" w:rsidRDefault="00C24BAE" w:rsidP="00C24BAE">
      <w:pPr>
        <w:bidi/>
        <w:spacing w:after="0" w:line="240" w:lineRule="auto"/>
        <w:jc w:val="both"/>
        <w:rPr>
          <w:rFonts w:ascii="Traditional Arabic" w:hAnsi="Traditional Arabic" w:cs="Traditional Arabic" w:hint="cs"/>
          <w:b/>
          <w:bCs/>
          <w:sz w:val="36"/>
          <w:szCs w:val="36"/>
          <w:rtl/>
        </w:rPr>
      </w:pPr>
      <w:r w:rsidRPr="00B5462B">
        <w:rPr>
          <w:rFonts w:ascii="Traditional Arabic" w:hAnsi="Traditional Arabic" w:cs="Traditional Arabic"/>
          <w:b/>
          <w:bCs/>
          <w:sz w:val="36"/>
          <w:szCs w:val="36"/>
          <w:rtl/>
        </w:rPr>
        <w:t>دراسة نظرية</w:t>
      </w:r>
    </w:p>
    <w:p w:rsidR="004C6BC2" w:rsidRPr="00B5462B" w:rsidRDefault="004C6BC2" w:rsidP="004C6BC2">
      <w:pPr>
        <w:pStyle w:val="ListParagraph"/>
        <w:numPr>
          <w:ilvl w:val="0"/>
          <w:numId w:val="6"/>
        </w:numPr>
        <w:bidi/>
        <w:spacing w:after="0" w:line="240" w:lineRule="auto"/>
        <w:ind w:left="424" w:hanging="425"/>
        <w:jc w:val="both"/>
        <w:rPr>
          <w:rFonts w:ascii="Traditional Arabic" w:hAnsi="Traditional Arabic" w:cs="Traditional Arabic"/>
          <w:sz w:val="36"/>
          <w:szCs w:val="36"/>
        </w:rPr>
      </w:pPr>
      <w:r w:rsidRPr="00B5462B">
        <w:rPr>
          <w:rFonts w:ascii="Traditional Arabic" w:hAnsi="Traditional Arabic" w:cs="Traditional Arabic"/>
          <w:sz w:val="40"/>
          <w:szCs w:val="40"/>
          <w:rtl/>
        </w:rPr>
        <w:t>تعليم مهارة القراءة</w:t>
      </w:r>
    </w:p>
    <w:p w:rsidR="004C6BC2" w:rsidRDefault="004C6BC2" w:rsidP="004C6BC2">
      <w:pPr>
        <w:bidi/>
        <w:spacing w:after="0" w:line="240" w:lineRule="auto"/>
        <w:ind w:left="424" w:firstLine="567"/>
        <w:jc w:val="both"/>
        <w:rPr>
          <w:rFonts w:ascii="Traditional Arabic" w:hAnsi="Traditional Arabic" w:cs="Traditional Arabic" w:hint="cs"/>
          <w:sz w:val="36"/>
          <w:szCs w:val="36"/>
          <w:rtl/>
        </w:rPr>
      </w:pPr>
      <w:r w:rsidRPr="00B5462B">
        <w:rPr>
          <w:rFonts w:ascii="Traditional Arabic" w:hAnsi="Traditional Arabic" w:cs="Traditional Arabic"/>
          <w:sz w:val="36"/>
          <w:szCs w:val="36"/>
          <w:rtl/>
          <w:lang w:val="sv-SE"/>
        </w:rPr>
        <w:t>عرفنا أن مفهوم القـراءة</w:t>
      </w:r>
      <w:r>
        <w:rPr>
          <w:rFonts w:ascii="Traditional Arabic" w:hAnsi="Traditional Arabic" w:cs="Traditional Arabic"/>
          <w:sz w:val="36"/>
          <w:szCs w:val="36"/>
          <w:rtl/>
          <w:lang w:val="sv-SE"/>
        </w:rPr>
        <w:t xml:space="preserve"> في مطلع القرن العشرين كان ضيقا محدودا</w:t>
      </w:r>
      <w:r w:rsidRPr="00B5462B">
        <w:rPr>
          <w:rFonts w:ascii="Traditional Arabic" w:hAnsi="Traditional Arabic" w:cs="Traditional Arabic"/>
          <w:sz w:val="36"/>
          <w:szCs w:val="36"/>
          <w:rtl/>
          <w:lang w:val="sv-SE"/>
        </w:rPr>
        <w:t xml:space="preserve"> على الإدراك البصري للرموز المكتوبة وتعرفها والنطق بها. و</w:t>
      </w:r>
      <w:r w:rsidRPr="00B5462B">
        <w:rPr>
          <w:rFonts w:ascii="Traditional Arabic" w:hAnsi="Traditional Arabic" w:cs="Traditional Arabic"/>
          <w:sz w:val="36"/>
          <w:szCs w:val="36"/>
          <w:rtl/>
        </w:rPr>
        <w:t xml:space="preserve">لقد تغير هذا المفهوم، </w:t>
      </w:r>
      <w:r w:rsidRPr="00B5462B">
        <w:rPr>
          <w:rFonts w:ascii="Traditional Arabic" w:hAnsi="Traditional Arabic" w:cs="Traditional Arabic"/>
          <w:sz w:val="36"/>
          <w:szCs w:val="36"/>
          <w:rtl/>
          <w:lang w:val="sv-SE"/>
        </w:rPr>
        <w:t>في اتجاه أن القراءة</w:t>
      </w:r>
      <w:r w:rsidRPr="00B5462B">
        <w:rPr>
          <w:rFonts w:ascii="Traditional Arabic" w:hAnsi="Traditional Arabic" w:cs="Traditional Arabic"/>
          <w:sz w:val="36"/>
          <w:szCs w:val="36"/>
          <w:rtl/>
        </w:rPr>
        <w:t xml:space="preserve"> </w:t>
      </w:r>
      <w:r w:rsidRPr="00B5462B">
        <w:rPr>
          <w:rFonts w:ascii="Traditional Arabic" w:hAnsi="Traditional Arabic" w:cs="Traditional Arabic"/>
          <w:sz w:val="36"/>
          <w:szCs w:val="36"/>
          <w:rtl/>
          <w:lang w:val="sv-SE"/>
        </w:rPr>
        <w:t xml:space="preserve">في مفهومها الحديث </w:t>
      </w:r>
      <w:r w:rsidRPr="00B5462B">
        <w:rPr>
          <w:rFonts w:ascii="Traditional Arabic" w:hAnsi="Traditional Arabic" w:cs="Traditional Arabic"/>
          <w:sz w:val="36"/>
          <w:szCs w:val="36"/>
          <w:rtl/>
        </w:rPr>
        <w:t>ليست مجرد النطق بالألفاظ أو الرموز والتراكيب المكتوبة، بل  عملية عقليـة يتفاعل القارئ معها، فيقرأ بشكل سليم، ويفهم ما يقرأ، وينقده، ويستخدمه في حل مشكلات، وينتفع به في مواقف حياته.</w:t>
      </w:r>
    </w:p>
    <w:p w:rsidR="004C6BC2" w:rsidRDefault="004C6BC2" w:rsidP="004C6BC2">
      <w:pPr>
        <w:bidi/>
        <w:spacing w:after="0" w:line="240" w:lineRule="auto"/>
        <w:ind w:left="424" w:firstLine="567"/>
        <w:jc w:val="both"/>
        <w:rPr>
          <w:rFonts w:ascii="Traditional Arabic" w:hAnsi="Traditional Arabic" w:cs="Traditional Arabic" w:hint="cs"/>
          <w:sz w:val="40"/>
          <w:szCs w:val="40"/>
          <w:rtl/>
        </w:rPr>
      </w:pPr>
      <w:r w:rsidRPr="00B5462B">
        <w:rPr>
          <w:rFonts w:ascii="Traditional Arabic" w:hAnsi="Traditional Arabic" w:cs="Traditional Arabic"/>
          <w:sz w:val="36"/>
          <w:szCs w:val="36"/>
          <w:rtl/>
        </w:rPr>
        <w:t xml:space="preserve">قدّم </w:t>
      </w:r>
      <w:r w:rsidRPr="00B5462B">
        <w:rPr>
          <w:rFonts w:ascii="Traditional Arabic" w:hAnsi="Traditional Arabic" w:cs="Traditional Arabic"/>
          <w:sz w:val="36"/>
          <w:szCs w:val="36"/>
          <w:rtl/>
          <w:lang w:val="sv-SE"/>
        </w:rPr>
        <w:t>عبد القادر أحمد مفهوم القراءة على أنها تعرّف للكلمات، ونطق بها، وفهم للمقروء، ونقد له، وتوسيع للخـبرات والإفادة منها في حَل المشكلات، وتحقيق المتعة النفسية</w:t>
      </w:r>
      <w:r>
        <w:rPr>
          <w:rStyle w:val="FootnoteReference"/>
          <w:rFonts w:ascii="Traditional Arabic" w:hAnsi="Traditional Arabic" w:cs="Traditional Arabic"/>
          <w:sz w:val="36"/>
          <w:szCs w:val="36"/>
          <w:rtl/>
          <w:lang w:val="sv-SE"/>
        </w:rPr>
        <w:footnoteReference w:id="3"/>
      </w:r>
      <w:r w:rsidRPr="00B5462B">
        <w:rPr>
          <w:rFonts w:ascii="Traditional Arabic" w:hAnsi="Traditional Arabic" w:cs="Traditional Arabic"/>
          <w:sz w:val="36"/>
          <w:szCs w:val="36"/>
          <w:rtl/>
          <w:lang w:val="sv-SE"/>
        </w:rPr>
        <w:t>. وقال فتحي على يونس ومحمود كامل الناقة أن القراءة عملية عقلية تشمل تفسير الرموز التى يتلقاها القارئ عن طريق عينيه وتتطلب هذه الرموز فهم المعاني، كما أنها تتطلب الربط بين الخبرة الشخصية وهذه المعاني، مما يجعل العمليات النفسية المرتبطة بالقراءة معقّـدة إلى درجة كبيرة</w:t>
      </w:r>
      <w:r>
        <w:rPr>
          <w:rStyle w:val="FootnoteReference"/>
          <w:rFonts w:ascii="Traditional Arabic" w:hAnsi="Traditional Arabic" w:cs="Traditional Arabic"/>
          <w:sz w:val="36"/>
          <w:szCs w:val="36"/>
          <w:rtl/>
          <w:lang w:val="sv-SE"/>
        </w:rPr>
        <w:footnoteReference w:id="4"/>
      </w:r>
      <w:r w:rsidRPr="00B5462B">
        <w:rPr>
          <w:rFonts w:ascii="Traditional Arabic" w:hAnsi="Traditional Arabic" w:cs="Traditional Arabic"/>
          <w:sz w:val="36"/>
          <w:szCs w:val="36"/>
          <w:rtl/>
          <w:lang w:val="sv-SE"/>
        </w:rPr>
        <w:t>. وقدّم حسن شحاتة أن القراءة عملية عقلية انفعالية دافعية تشمل تفسير الرموز والرسوم التي يتلقاها القارئ عن طريق عينَيه، وفهم المعانـي، والربط بين الخبرة السابقة وهذه المعانـي، والاستنتاج، والنقد، والحكم، والتذوق، وحل المشكلات</w:t>
      </w:r>
      <w:r>
        <w:rPr>
          <w:rStyle w:val="FootnoteReference"/>
          <w:rFonts w:ascii="Traditional Arabic" w:hAnsi="Traditional Arabic" w:cs="Traditional Arabic"/>
          <w:sz w:val="36"/>
          <w:szCs w:val="36"/>
          <w:rtl/>
          <w:lang w:val="sv-SE"/>
        </w:rPr>
        <w:footnoteReference w:id="5"/>
      </w:r>
      <w:r w:rsidRPr="00B5462B">
        <w:rPr>
          <w:rFonts w:ascii="Traditional Arabic" w:hAnsi="Traditional Arabic" w:cs="Traditional Arabic"/>
          <w:sz w:val="36"/>
          <w:szCs w:val="36"/>
          <w:rtl/>
          <w:lang w:val="sv-SE"/>
        </w:rPr>
        <w:t>.</w:t>
      </w:r>
      <w:r w:rsidRPr="00B5462B">
        <w:rPr>
          <w:rFonts w:ascii="Traditional Arabic" w:hAnsi="Traditional Arabic" w:cs="Traditional Arabic"/>
          <w:sz w:val="40"/>
          <w:szCs w:val="40"/>
          <w:rtl/>
        </w:rPr>
        <w:t xml:space="preserve"> </w:t>
      </w:r>
    </w:p>
    <w:p w:rsidR="004C6BC2" w:rsidRDefault="004C6BC2" w:rsidP="004C6BC2">
      <w:pPr>
        <w:bidi/>
        <w:spacing w:after="0" w:line="240" w:lineRule="auto"/>
        <w:ind w:left="424" w:firstLine="567"/>
        <w:jc w:val="both"/>
        <w:rPr>
          <w:rFonts w:ascii="Traditional Arabic" w:hAnsi="Traditional Arabic" w:cs="Traditional Arabic" w:hint="cs"/>
          <w:sz w:val="36"/>
          <w:szCs w:val="36"/>
          <w:rtl/>
          <w:lang w:val="sv-SE"/>
        </w:rPr>
      </w:pPr>
      <w:r w:rsidRPr="00B5462B">
        <w:rPr>
          <w:rFonts w:ascii="Traditional Arabic" w:hAnsi="Traditional Arabic" w:cs="Traditional Arabic"/>
          <w:sz w:val="36"/>
          <w:szCs w:val="36"/>
          <w:rtl/>
        </w:rPr>
        <w:lastRenderedPageBreak/>
        <w:t>ومن التعريفات السابقة التي قدّمها الخبراء يرى الباحث أن للقراءة عمليتان متصلتان؛ أولا، العملية الميكانيكية أى الاستجابات الفسيولوجية لما هو مكتوب (النطق بالرموز المكتوبة أو الكلمات). وثانيا، العملية العقلية التي يتم في خلالها تفسير المعانـي، وتشمل كذلك التفكير والاستنتاج (فهم المعانـي التفصيلية والأفكار الرئيسية). وأصبحت القراءة عملية معقدة تشمل أكثر من التعرّف على الكلمات المكتوبة،</w:t>
      </w:r>
      <w:r w:rsidRPr="00B5462B">
        <w:rPr>
          <w:rFonts w:ascii="Traditional Arabic" w:hAnsi="Traditional Arabic" w:cs="Traditional Arabic"/>
          <w:sz w:val="36"/>
          <w:szCs w:val="36"/>
          <w:rtl/>
          <w:lang w:val="sv-SE"/>
        </w:rPr>
        <w:t xml:space="preserve"> وتتضمن العديد من المهارات المترابطة والمتشابكة التي لا يمكن فصل بعضها عن بعض.</w:t>
      </w:r>
    </w:p>
    <w:p w:rsidR="00027E15" w:rsidRDefault="004C6BC2" w:rsidP="00027E15">
      <w:pPr>
        <w:bidi/>
        <w:spacing w:after="0" w:line="240" w:lineRule="auto"/>
        <w:ind w:left="424" w:firstLine="567"/>
        <w:jc w:val="both"/>
        <w:rPr>
          <w:rFonts w:ascii="Traditional Arabic" w:hAnsi="Traditional Arabic" w:cs="Traditional Arabic"/>
          <w:sz w:val="36"/>
          <w:szCs w:val="36"/>
        </w:rPr>
      </w:pPr>
      <w:r w:rsidRPr="00B5462B">
        <w:rPr>
          <w:rFonts w:ascii="Traditional Arabic" w:hAnsi="Traditional Arabic" w:cs="Traditional Arabic"/>
          <w:sz w:val="36"/>
          <w:szCs w:val="36"/>
          <w:rtl/>
        </w:rPr>
        <w:t>والقراءة عملية تفاعلية حيث يتفاعل القارئ معها لفهم ما قرأه. وكما قال نيل أندرسون (</w:t>
      </w:r>
      <w:r w:rsidRPr="00B5462B">
        <w:rPr>
          <w:rFonts w:ascii="Traditional Arabic" w:hAnsi="Traditional Arabic" w:cs="Traditional Arabic"/>
        </w:rPr>
        <w:t>Neil Anderson</w:t>
      </w:r>
      <w:r w:rsidRPr="00B5462B">
        <w:rPr>
          <w:rFonts w:ascii="Traditional Arabic" w:hAnsi="Traditional Arabic" w:cs="Traditional Arabic"/>
          <w:sz w:val="36"/>
          <w:szCs w:val="36"/>
          <w:rtl/>
        </w:rPr>
        <w:t xml:space="preserve">)، أن القـراءة هي عملية يقوم بها القارئ في الربط بين المعلومات في النص المقروء وخبراته السابقة لبناء المعنى بالطلاقة وفهم المعنى من أهم الأهداف في عملية القراءة وللحصول على الفهم الجيد، وأن الخبرات السـابقة </w:t>
      </w:r>
      <w:r w:rsidRPr="00B5462B">
        <w:rPr>
          <w:rFonts w:ascii="Traditional Arabic" w:hAnsi="Traditional Arabic" w:cs="Traditional Arabic"/>
        </w:rPr>
        <w:t>(</w:t>
      </w:r>
      <w:r w:rsidRPr="00C757A7">
        <w:rPr>
          <w:rFonts w:ascii="Traditional Arabic" w:hAnsi="Traditional Arabic" w:cs="Traditional Arabic"/>
          <w:i/>
          <w:iCs/>
        </w:rPr>
        <w:t>prior knowledge</w:t>
      </w:r>
      <w:r w:rsidRPr="00C757A7">
        <w:rPr>
          <w:rFonts w:ascii="Traditional Arabic" w:hAnsi="Traditional Arabic" w:cs="Traditional Arabic"/>
        </w:rPr>
        <w:t>)</w:t>
      </w:r>
      <w:r w:rsidRPr="00B5462B">
        <w:rPr>
          <w:rFonts w:ascii="Traditional Arabic" w:hAnsi="Traditional Arabic" w:cs="Traditional Arabic"/>
          <w:sz w:val="36"/>
          <w:szCs w:val="36"/>
          <w:rtl/>
        </w:rPr>
        <w:t xml:space="preserve"> لدى القارئ تلعب دورا هاما في الحصول على فهم ما تضمنه النص. وأضاف على أن عملية القراءة الجيدة تتمثل في عناصرها المهمّة، وهي: النص، والقارئ، والطلاقة، والاستراتيجيات</w:t>
      </w:r>
      <w:r>
        <w:rPr>
          <w:rStyle w:val="FootnoteReference"/>
          <w:rFonts w:ascii="Traditional Arabic" w:hAnsi="Traditional Arabic" w:cs="Traditional Arabic"/>
          <w:sz w:val="36"/>
          <w:szCs w:val="36"/>
          <w:rtl/>
        </w:rPr>
        <w:footnoteReference w:id="6"/>
      </w:r>
      <w:r w:rsidRPr="00B5462B">
        <w:rPr>
          <w:rFonts w:ascii="Traditional Arabic" w:hAnsi="Traditional Arabic" w:cs="Traditional Arabic"/>
          <w:sz w:val="36"/>
          <w:szCs w:val="36"/>
          <w:rtl/>
        </w:rPr>
        <w:t>.</w:t>
      </w:r>
    </w:p>
    <w:p w:rsidR="00027E15" w:rsidRDefault="004C6BC2" w:rsidP="00027E15">
      <w:pPr>
        <w:bidi/>
        <w:spacing w:after="0" w:line="240" w:lineRule="auto"/>
        <w:ind w:left="424" w:firstLine="567"/>
        <w:jc w:val="both"/>
        <w:rPr>
          <w:rFonts w:ascii="Traditional Arabic" w:hAnsi="Traditional Arabic" w:cs="Traditional Arabic"/>
          <w:sz w:val="36"/>
          <w:szCs w:val="36"/>
        </w:rPr>
      </w:pPr>
      <w:r w:rsidRPr="00B5462B">
        <w:rPr>
          <w:rFonts w:ascii="Traditional Arabic" w:hAnsi="Traditional Arabic" w:cs="Traditional Arabic"/>
          <w:sz w:val="36"/>
          <w:szCs w:val="36"/>
          <w:rtl/>
        </w:rPr>
        <w:t>بناء على ذلك</w:t>
      </w:r>
      <w:r w:rsidRPr="00B5462B">
        <w:rPr>
          <w:rFonts w:ascii="Traditional Arabic" w:hAnsi="Traditional Arabic" w:cs="Traditional Arabic"/>
          <w:sz w:val="36"/>
          <w:szCs w:val="36"/>
          <w:rtl/>
          <w:lang w:val="sv-SE"/>
        </w:rPr>
        <w:t>، يرى الباحث أن في عملية</w:t>
      </w:r>
      <w:r>
        <w:rPr>
          <w:rFonts w:ascii="Traditional Arabic" w:hAnsi="Traditional Arabic" w:cs="Traditional Arabic" w:hint="cs"/>
          <w:sz w:val="36"/>
          <w:szCs w:val="36"/>
          <w:rtl/>
          <w:lang w:val="sv-SE"/>
        </w:rPr>
        <w:t xml:space="preserve"> تعليم</w:t>
      </w:r>
      <w:r w:rsidRPr="00B5462B">
        <w:rPr>
          <w:rFonts w:ascii="Traditional Arabic" w:hAnsi="Traditional Arabic" w:cs="Traditional Arabic"/>
          <w:sz w:val="36"/>
          <w:szCs w:val="36"/>
          <w:rtl/>
          <w:lang w:val="sv-SE"/>
        </w:rPr>
        <w:t xml:space="preserve"> القراءة الجيدة تفاعلات مترابطة بين تلك العناصر الأربع وهي القارئ، والنص، والطلاقة، والاستراتيجية المستخدمة التي تلائم للحصول على المعنى المرجوّ. و</w:t>
      </w:r>
      <w:r w:rsidRPr="00B5462B">
        <w:rPr>
          <w:rFonts w:ascii="Traditional Arabic" w:hAnsi="Traditional Arabic" w:cs="Traditional Arabic"/>
          <w:sz w:val="36"/>
          <w:szCs w:val="36"/>
          <w:rtl/>
        </w:rPr>
        <w:t xml:space="preserve">نجد أن القراءة عملية مركبة تتألف من عمليات متشابكة يقوم بـه القارئ وصولا إلى المـعنى الذي قصده الكاتب، واستخلاصه أو إعادة تنظيمه، والإفادة منه. والقراءة بهذا المفهوم وسيلة لاكتساب خبرات جديدة تتناغم مع طبيعة العصر التي تتطلب من الإنسان المزيد من المعرفة الحديثة والمتجددة، كما تتطلب تطوير القارئ لقدراته العقلية ولأنماط التفكير ولأنساقـه الفكرية، وتنمية رصيد الخبرات لدى الفرد. وسيطرة القارئ على محتوى المادة المقروءة تتوقف على المستويات العقلية، والخبرات الانفعالية لديه، وكذلك تتوقف علـى نوع الإرشاد والتعليم الذى </w:t>
      </w:r>
      <w:r>
        <w:rPr>
          <w:rFonts w:ascii="Traditional Arabic" w:hAnsi="Traditional Arabic" w:cs="Traditional Arabic"/>
          <w:sz w:val="36"/>
          <w:szCs w:val="36"/>
          <w:rtl/>
        </w:rPr>
        <w:t xml:space="preserve">يقدم للقارئ لتمكينه من القراءة </w:t>
      </w:r>
      <w:r w:rsidRPr="00B5462B">
        <w:rPr>
          <w:rFonts w:ascii="Traditional Arabic" w:hAnsi="Traditional Arabic" w:cs="Traditional Arabic"/>
          <w:sz w:val="36"/>
          <w:szCs w:val="36"/>
          <w:rtl/>
        </w:rPr>
        <w:t>فعّالية.</w:t>
      </w:r>
    </w:p>
    <w:p w:rsidR="00027E15" w:rsidRDefault="004C6BC2" w:rsidP="00027E15">
      <w:pPr>
        <w:bidi/>
        <w:spacing w:after="0" w:line="240" w:lineRule="auto"/>
        <w:ind w:left="424" w:firstLine="567"/>
        <w:jc w:val="both"/>
        <w:rPr>
          <w:rFonts w:ascii="Traditional Arabic" w:hAnsi="Traditional Arabic" w:cs="Traditional Arabic"/>
          <w:sz w:val="36"/>
          <w:szCs w:val="36"/>
        </w:rPr>
      </w:pPr>
      <w:r w:rsidRPr="00B5462B">
        <w:rPr>
          <w:rFonts w:ascii="Traditional Arabic" w:hAnsi="Traditional Arabic" w:cs="Traditional Arabic"/>
          <w:sz w:val="36"/>
          <w:szCs w:val="36"/>
          <w:rtl/>
        </w:rPr>
        <w:t xml:space="preserve">والقارئ الجيد حينما يحصل على فهم واضح لما يقرأ، فإنه يستجيب للأفكار المكتسبة. فالقارئ يربط الأفكار المكتسبة خلال عملية القراءة بخبراته السابقة، حيث تؤثر خلفية القارئ في </w:t>
      </w:r>
      <w:r w:rsidRPr="00B5462B">
        <w:rPr>
          <w:rFonts w:ascii="Traditional Arabic" w:hAnsi="Traditional Arabic" w:cs="Traditional Arabic"/>
          <w:sz w:val="36"/>
          <w:szCs w:val="36"/>
          <w:rtl/>
        </w:rPr>
        <w:lastRenderedPageBreak/>
        <w:t>عملية الفهم والاستيعاب أثناء القراءة، وفي شيئ من التفصيل فإن القارئ يركز انتباهه أولا على الصفحة المكتوبة بعقل مفتوح يتوخى طلب المعنى</w:t>
      </w:r>
      <w:r w:rsidR="00027E15">
        <w:rPr>
          <w:rStyle w:val="FootnoteReference"/>
          <w:rFonts w:ascii="Traditional Arabic" w:hAnsi="Traditional Arabic" w:cs="Traditional Arabic"/>
          <w:sz w:val="36"/>
          <w:szCs w:val="36"/>
          <w:rtl/>
        </w:rPr>
        <w:footnoteReference w:id="7"/>
      </w:r>
      <w:r w:rsidRPr="00B5462B">
        <w:rPr>
          <w:rFonts w:ascii="Traditional Arabic" w:hAnsi="Traditional Arabic" w:cs="Traditional Arabic"/>
          <w:sz w:val="36"/>
          <w:szCs w:val="36"/>
          <w:rtl/>
        </w:rPr>
        <w:t>.</w:t>
      </w:r>
    </w:p>
    <w:p w:rsidR="00027E15" w:rsidRDefault="004C6BC2" w:rsidP="00027E15">
      <w:pPr>
        <w:bidi/>
        <w:spacing w:after="0" w:line="240" w:lineRule="auto"/>
        <w:ind w:left="424" w:firstLine="567"/>
        <w:jc w:val="both"/>
        <w:rPr>
          <w:rFonts w:cs="Traditional Arabic" w:hint="cs"/>
          <w:sz w:val="36"/>
          <w:szCs w:val="36"/>
          <w:rtl/>
        </w:rPr>
      </w:pPr>
      <w:r w:rsidRPr="00C3224C">
        <w:rPr>
          <w:rFonts w:cs="Traditional Arabic" w:hint="cs"/>
          <w:sz w:val="36"/>
          <w:szCs w:val="36"/>
          <w:rtl/>
        </w:rPr>
        <w:t xml:space="preserve">تتكون القراءة من ثلاثة عناصر </w:t>
      </w:r>
      <w:r>
        <w:rPr>
          <w:rFonts w:cs="Traditional Arabic" w:hint="cs"/>
          <w:sz w:val="36"/>
          <w:szCs w:val="36"/>
          <w:rtl/>
        </w:rPr>
        <w:t>و</w:t>
      </w:r>
      <w:r w:rsidRPr="00C3224C">
        <w:rPr>
          <w:rFonts w:cs="Traditional Arabic" w:hint="cs"/>
          <w:sz w:val="36"/>
          <w:szCs w:val="36"/>
          <w:rtl/>
        </w:rPr>
        <w:t>هي</w:t>
      </w:r>
      <w:r>
        <w:rPr>
          <w:rFonts w:cs="Traditional Arabic" w:hint="cs"/>
          <w:sz w:val="36"/>
          <w:szCs w:val="36"/>
          <w:rtl/>
        </w:rPr>
        <w:t xml:space="preserve"> المعنى الذهني و</w:t>
      </w:r>
      <w:r w:rsidRPr="00C3224C">
        <w:rPr>
          <w:rFonts w:cs="Traditional Arabic" w:hint="cs"/>
          <w:sz w:val="36"/>
          <w:szCs w:val="36"/>
          <w:rtl/>
        </w:rPr>
        <w:t>اللفظ الذي يؤديه والرمز المكتوب. وتبدو هذه العملية بهذا الشكل غير متسلسلة تسلسلا منطقيا</w:t>
      </w:r>
      <w:r>
        <w:rPr>
          <w:rFonts w:cs="Traditional Arabic" w:hint="cs"/>
          <w:sz w:val="36"/>
          <w:szCs w:val="36"/>
          <w:rtl/>
        </w:rPr>
        <w:t>. فلكي تكون هناك عملية قراءة فلا</w:t>
      </w:r>
      <w:r w:rsidRPr="00C3224C">
        <w:rPr>
          <w:rFonts w:cs="Traditional Arabic" w:hint="cs"/>
          <w:sz w:val="36"/>
          <w:szCs w:val="36"/>
          <w:rtl/>
        </w:rPr>
        <w:t>بد من وجود رمز مكتوب أولا</w:t>
      </w:r>
      <w:r>
        <w:rPr>
          <w:rFonts w:cs="Traditional Arabic" w:hint="cs"/>
          <w:sz w:val="36"/>
          <w:szCs w:val="36"/>
          <w:rtl/>
        </w:rPr>
        <w:t>،</w:t>
      </w:r>
      <w:r w:rsidRPr="00C3224C">
        <w:rPr>
          <w:rFonts w:cs="Traditional Arabic" w:hint="cs"/>
          <w:sz w:val="36"/>
          <w:szCs w:val="36"/>
          <w:rtl/>
        </w:rPr>
        <w:t xml:space="preserve"> ثم يلفظ هذا الرمز من </w:t>
      </w:r>
      <w:r>
        <w:rPr>
          <w:rFonts w:cs="Traditional Arabic" w:hint="cs"/>
          <w:sz w:val="36"/>
          <w:szCs w:val="36"/>
          <w:rtl/>
        </w:rPr>
        <w:t>الطالب</w:t>
      </w:r>
      <w:r w:rsidRPr="00C3224C">
        <w:rPr>
          <w:rFonts w:cs="Traditional Arabic" w:hint="cs"/>
          <w:sz w:val="36"/>
          <w:szCs w:val="36"/>
          <w:rtl/>
        </w:rPr>
        <w:t xml:space="preserve"> أو من أي فرد</w:t>
      </w:r>
      <w:r>
        <w:rPr>
          <w:rFonts w:cs="Traditional Arabic" w:hint="cs"/>
          <w:sz w:val="36"/>
          <w:szCs w:val="36"/>
          <w:rtl/>
        </w:rPr>
        <w:t xml:space="preserve">، </w:t>
      </w:r>
      <w:r w:rsidRPr="00C3224C">
        <w:rPr>
          <w:rFonts w:cs="Traditional Arabic" w:hint="cs"/>
          <w:sz w:val="36"/>
          <w:szCs w:val="36"/>
          <w:rtl/>
        </w:rPr>
        <w:t xml:space="preserve">ثم هو يلفظ الرمز تتشكل المعاني المعبرة عن ذلك الرمز في ذهن </w:t>
      </w:r>
      <w:r>
        <w:rPr>
          <w:rFonts w:cs="Traditional Arabic" w:hint="cs"/>
          <w:sz w:val="36"/>
          <w:szCs w:val="36"/>
          <w:rtl/>
        </w:rPr>
        <w:t>الطالب.</w:t>
      </w:r>
      <w:r w:rsidRPr="00C3224C">
        <w:rPr>
          <w:rFonts w:cs="Traditional Arabic" w:hint="cs"/>
          <w:sz w:val="36"/>
          <w:szCs w:val="36"/>
          <w:rtl/>
        </w:rPr>
        <w:t xml:space="preserve"> فالعملية هي : رمز مكتوب</w:t>
      </w:r>
      <w:r>
        <w:rPr>
          <w:rFonts w:cs="Traditional Arabic" w:hint="cs"/>
          <w:sz w:val="36"/>
          <w:szCs w:val="36"/>
          <w:rtl/>
        </w:rPr>
        <w:t>، لفظ،</w:t>
      </w:r>
      <w:r w:rsidRPr="00C3224C">
        <w:rPr>
          <w:rFonts w:cs="Traditional Arabic" w:hint="cs"/>
          <w:sz w:val="36"/>
          <w:szCs w:val="36"/>
          <w:rtl/>
        </w:rPr>
        <w:t xml:space="preserve"> ومعنى</w:t>
      </w:r>
      <w:r w:rsidR="00027E15">
        <w:rPr>
          <w:rStyle w:val="FootnoteReference"/>
          <w:rFonts w:cs="Traditional Arabic"/>
          <w:sz w:val="36"/>
          <w:szCs w:val="36"/>
          <w:rtl/>
        </w:rPr>
        <w:footnoteReference w:id="8"/>
      </w:r>
      <w:r w:rsidRPr="00C3224C">
        <w:rPr>
          <w:rFonts w:cs="Traditional Arabic" w:hint="cs"/>
          <w:sz w:val="36"/>
          <w:szCs w:val="36"/>
          <w:rtl/>
        </w:rPr>
        <w:t>.</w:t>
      </w:r>
      <w:r>
        <w:rPr>
          <w:rFonts w:cs="Traditional Arabic" w:hint="cs"/>
          <w:sz w:val="36"/>
          <w:szCs w:val="36"/>
          <w:rtl/>
        </w:rPr>
        <w:t xml:space="preserve"> </w:t>
      </w:r>
      <w:r w:rsidRPr="00C3224C">
        <w:rPr>
          <w:rFonts w:cs="Traditional Arabic" w:hint="cs"/>
          <w:sz w:val="36"/>
          <w:szCs w:val="36"/>
          <w:rtl/>
        </w:rPr>
        <w:t>وعند رشدي أحمد طعيمة أن القراءة تتكون من حركة العين على السط</w:t>
      </w:r>
      <w:r>
        <w:rPr>
          <w:rFonts w:cs="Traditional Arabic" w:hint="cs"/>
          <w:sz w:val="36"/>
          <w:szCs w:val="36"/>
          <w:rtl/>
        </w:rPr>
        <w:t>و</w:t>
      </w:r>
      <w:r w:rsidRPr="00C3224C">
        <w:rPr>
          <w:rFonts w:cs="Traditional Arabic" w:hint="cs"/>
          <w:sz w:val="36"/>
          <w:szCs w:val="36"/>
          <w:rtl/>
        </w:rPr>
        <w:t>ر</w:t>
      </w:r>
      <w:r>
        <w:rPr>
          <w:rFonts w:cs="Traditional Arabic" w:hint="cs"/>
          <w:sz w:val="36"/>
          <w:szCs w:val="36"/>
          <w:rtl/>
        </w:rPr>
        <w:t xml:space="preserve"> </w:t>
      </w:r>
      <w:r w:rsidRPr="00C3224C">
        <w:rPr>
          <w:rFonts w:cs="Traditional Arabic" w:hint="cs"/>
          <w:sz w:val="36"/>
          <w:szCs w:val="36"/>
          <w:rtl/>
        </w:rPr>
        <w:t>من اليمن إلى اليسار</w:t>
      </w:r>
      <w:r>
        <w:rPr>
          <w:rFonts w:cs="Traditional Arabic" w:hint="cs"/>
          <w:sz w:val="36"/>
          <w:szCs w:val="36"/>
          <w:rtl/>
        </w:rPr>
        <w:t>،</w:t>
      </w:r>
      <w:r w:rsidRPr="00C3224C">
        <w:rPr>
          <w:rFonts w:cs="Traditional Arabic" w:hint="cs"/>
          <w:sz w:val="36"/>
          <w:szCs w:val="36"/>
          <w:rtl/>
        </w:rPr>
        <w:t xml:space="preserve"> ثم تقف العين فيها تستقبل انطباعات معينة عن المادة المضبوطة</w:t>
      </w:r>
      <w:r>
        <w:rPr>
          <w:rFonts w:cs="Traditional Arabic" w:hint="cs"/>
          <w:sz w:val="36"/>
          <w:szCs w:val="36"/>
          <w:rtl/>
        </w:rPr>
        <w:t>،</w:t>
      </w:r>
      <w:r w:rsidRPr="00C3224C">
        <w:rPr>
          <w:rFonts w:cs="Traditional Arabic" w:hint="cs"/>
          <w:sz w:val="36"/>
          <w:szCs w:val="36"/>
          <w:rtl/>
        </w:rPr>
        <w:t xml:space="preserve"> ولكل وقفة منطقة تسمى حيز التوقف.</w:t>
      </w:r>
      <w:r>
        <w:rPr>
          <w:rFonts w:cs="Traditional Arabic" w:hint="cs"/>
          <w:sz w:val="36"/>
          <w:szCs w:val="36"/>
          <w:rtl/>
        </w:rPr>
        <w:t xml:space="preserve"> </w:t>
      </w:r>
      <w:r w:rsidRPr="00C3224C">
        <w:rPr>
          <w:rFonts w:cs="Traditional Arabic" w:hint="cs"/>
          <w:sz w:val="36"/>
          <w:szCs w:val="36"/>
          <w:rtl/>
        </w:rPr>
        <w:t>وتستغرق العين في كل فقرة فترة من الوقت. وعندما تمعن التفكير فيما بين يدي القارئ من عبارات</w:t>
      </w:r>
      <w:r>
        <w:rPr>
          <w:rFonts w:cs="Traditional Arabic" w:hint="cs"/>
          <w:sz w:val="36"/>
          <w:szCs w:val="36"/>
          <w:rtl/>
        </w:rPr>
        <w:t>،</w:t>
      </w:r>
      <w:r w:rsidRPr="00C3224C">
        <w:rPr>
          <w:rFonts w:cs="Traditional Arabic" w:hint="cs"/>
          <w:sz w:val="36"/>
          <w:szCs w:val="36"/>
          <w:rtl/>
        </w:rPr>
        <w:t xml:space="preserve"> أو يسترجع ما تثبره هذه العبارات في الذهن من آراء و خبرات. ثم ينتبه فيعود إلى حيث وقفت.</w:t>
      </w:r>
    </w:p>
    <w:p w:rsidR="00027E15" w:rsidRDefault="004C6BC2" w:rsidP="00027E15">
      <w:pPr>
        <w:bidi/>
        <w:spacing w:after="0" w:line="240" w:lineRule="auto"/>
        <w:ind w:left="424" w:firstLine="567"/>
        <w:jc w:val="both"/>
        <w:rPr>
          <w:rFonts w:cs="Traditional Arabic" w:hint="cs"/>
          <w:sz w:val="36"/>
          <w:szCs w:val="36"/>
          <w:rtl/>
        </w:rPr>
      </w:pPr>
      <w:r w:rsidRPr="00C3224C">
        <w:rPr>
          <w:rFonts w:cs="Traditional Arabic" w:hint="cs"/>
          <w:sz w:val="36"/>
          <w:szCs w:val="36"/>
          <w:rtl/>
        </w:rPr>
        <w:t xml:space="preserve">بناء على الشرح السابق </w:t>
      </w:r>
      <w:r>
        <w:rPr>
          <w:rFonts w:cs="Traditional Arabic" w:hint="cs"/>
          <w:sz w:val="36"/>
          <w:szCs w:val="36"/>
          <w:rtl/>
        </w:rPr>
        <w:t xml:space="preserve">نجد </w:t>
      </w:r>
      <w:r w:rsidRPr="00C3224C">
        <w:rPr>
          <w:rFonts w:cs="Traditional Arabic" w:hint="cs"/>
          <w:sz w:val="36"/>
          <w:szCs w:val="36"/>
          <w:rtl/>
        </w:rPr>
        <w:t>القراءة هي عملية طبيعية للإنسان في فهم الرموز المكتوبة</w:t>
      </w:r>
      <w:r>
        <w:rPr>
          <w:rFonts w:cs="Traditional Arabic" w:hint="cs"/>
          <w:sz w:val="36"/>
          <w:szCs w:val="36"/>
          <w:rtl/>
        </w:rPr>
        <w:t>،</w:t>
      </w:r>
      <w:r w:rsidRPr="00C3224C">
        <w:rPr>
          <w:rFonts w:cs="Traditional Arabic" w:hint="cs"/>
          <w:sz w:val="36"/>
          <w:szCs w:val="36"/>
          <w:rtl/>
        </w:rPr>
        <w:t xml:space="preserve"> و لفهم المعاني  فيها</w:t>
      </w:r>
      <w:r>
        <w:rPr>
          <w:rFonts w:cs="Traditional Arabic" w:hint="cs"/>
          <w:sz w:val="36"/>
          <w:szCs w:val="36"/>
          <w:rtl/>
        </w:rPr>
        <w:t>،</w:t>
      </w:r>
      <w:r w:rsidRPr="00C3224C">
        <w:rPr>
          <w:rFonts w:cs="Traditional Arabic" w:hint="cs"/>
          <w:sz w:val="36"/>
          <w:szCs w:val="36"/>
          <w:rtl/>
        </w:rPr>
        <w:t xml:space="preserve"> و لنقل المعاني المعبرة إلى ذهن القارئ لكي يفهم القارئ ما قصد الكاتب</w:t>
      </w:r>
      <w:r>
        <w:rPr>
          <w:rFonts w:cs="Traditional Arabic" w:hint="cs"/>
          <w:sz w:val="36"/>
          <w:szCs w:val="36"/>
          <w:rtl/>
        </w:rPr>
        <w:t>،</w:t>
      </w:r>
      <w:r w:rsidRPr="00C3224C">
        <w:rPr>
          <w:rFonts w:cs="Traditional Arabic" w:hint="cs"/>
          <w:sz w:val="36"/>
          <w:szCs w:val="36"/>
          <w:rtl/>
        </w:rPr>
        <w:t xml:space="preserve"> و هي تعمل بحركات العين و العقل.</w:t>
      </w:r>
      <w:r>
        <w:rPr>
          <w:rFonts w:cs="Traditional Arabic" w:hint="cs"/>
          <w:sz w:val="36"/>
          <w:szCs w:val="36"/>
          <w:rtl/>
        </w:rPr>
        <w:t xml:space="preserve"> </w:t>
      </w:r>
      <w:r w:rsidRPr="00C3224C">
        <w:rPr>
          <w:rFonts w:cs="Traditional Arabic" w:hint="cs"/>
          <w:sz w:val="36"/>
          <w:szCs w:val="36"/>
          <w:rtl/>
        </w:rPr>
        <w:t>والقراءة إذن، تعني انتقال المعنى مباشرة من الصفحة المطبوعة إلى عقل القارئ، أي أنها فهم المعانى مباشرة وبطلاقة من الصفحة المكتوبة أو المطبوعة</w:t>
      </w:r>
      <w:r w:rsidR="00027E15">
        <w:rPr>
          <w:rStyle w:val="FootnoteReference"/>
          <w:rFonts w:cs="Traditional Arabic"/>
          <w:sz w:val="36"/>
          <w:szCs w:val="36"/>
          <w:rtl/>
        </w:rPr>
        <w:footnoteReference w:id="9"/>
      </w:r>
      <w:r w:rsidRPr="00C3224C">
        <w:rPr>
          <w:rFonts w:cs="Traditional Arabic" w:hint="cs"/>
          <w:sz w:val="36"/>
          <w:szCs w:val="36"/>
          <w:rtl/>
        </w:rPr>
        <w:t>. فالقراءة الحقيقية -</w:t>
      </w:r>
      <w:r>
        <w:rPr>
          <w:rFonts w:cs="Traditional Arabic" w:hint="cs"/>
          <w:sz w:val="36"/>
          <w:szCs w:val="36"/>
          <w:rtl/>
        </w:rPr>
        <w:t xml:space="preserve">كما سبق ذكره- تشمل جانبين، وهما : (1) </w:t>
      </w:r>
      <w:r w:rsidRPr="00C3224C">
        <w:rPr>
          <w:rFonts w:cs="Traditional Arabic" w:hint="cs"/>
          <w:sz w:val="36"/>
          <w:szCs w:val="36"/>
          <w:rtl/>
        </w:rPr>
        <w:t>جانبا ميكانيكيا يشمل الاستجابات الفسيولوجية للرموز المكتوبة أي تعرف الكلمات والنطق بها.</w:t>
      </w:r>
      <w:r>
        <w:rPr>
          <w:rFonts w:cs="Traditional Arabic" w:hint="cs"/>
          <w:sz w:val="36"/>
          <w:szCs w:val="36"/>
          <w:rtl/>
        </w:rPr>
        <w:t>(2)</w:t>
      </w:r>
      <w:r w:rsidRPr="00C3224C">
        <w:rPr>
          <w:rFonts w:cs="Traditional Arabic" w:hint="cs"/>
          <w:sz w:val="36"/>
          <w:szCs w:val="36"/>
          <w:rtl/>
        </w:rPr>
        <w:t xml:space="preserve"> جانبا عقليا يشمل فهم المعانـي وتفسيرها وتحصيل فكر الكاتب وتقويـمه والحكم عليه، وربط كل بالخبـرة السابقة للقارئ والاستفادة منه.</w:t>
      </w:r>
    </w:p>
    <w:p w:rsidR="00027E15" w:rsidRDefault="004C6BC2" w:rsidP="00027E15">
      <w:pPr>
        <w:bidi/>
        <w:spacing w:after="0" w:line="240" w:lineRule="auto"/>
        <w:ind w:left="424" w:firstLine="567"/>
        <w:jc w:val="both"/>
        <w:rPr>
          <w:rFonts w:cs="Traditional Arabic" w:hint="cs"/>
          <w:sz w:val="36"/>
          <w:szCs w:val="36"/>
          <w:rtl/>
        </w:rPr>
      </w:pPr>
      <w:r w:rsidRPr="00C3224C">
        <w:rPr>
          <w:rFonts w:cs="Traditional Arabic" w:hint="cs"/>
          <w:sz w:val="36"/>
          <w:szCs w:val="36"/>
          <w:rtl/>
        </w:rPr>
        <w:t>يستهدف تعليم مهارة القراءة للناطقين بلغات أخرى عدة أهداف</w:t>
      </w:r>
      <w:r>
        <w:rPr>
          <w:rFonts w:cs="Traditional Arabic" w:hint="cs"/>
          <w:sz w:val="36"/>
          <w:szCs w:val="36"/>
          <w:rtl/>
        </w:rPr>
        <w:t>،</w:t>
      </w:r>
      <w:r w:rsidRPr="00C3224C">
        <w:rPr>
          <w:rFonts w:cs="Traditional Arabic" w:hint="cs"/>
          <w:sz w:val="36"/>
          <w:szCs w:val="36"/>
          <w:rtl/>
        </w:rPr>
        <w:t xml:space="preserve"> و من أهمها:</w:t>
      </w:r>
      <w:r>
        <w:rPr>
          <w:rFonts w:cs="Traditional Arabic" w:hint="cs"/>
          <w:sz w:val="36"/>
          <w:szCs w:val="36"/>
          <w:rtl/>
        </w:rPr>
        <w:t xml:space="preserve"> 1) </w:t>
      </w:r>
      <w:r w:rsidRPr="00C3224C">
        <w:rPr>
          <w:rFonts w:cs="Traditional Arabic" w:hint="cs"/>
          <w:sz w:val="36"/>
          <w:szCs w:val="36"/>
          <w:rtl/>
        </w:rPr>
        <w:t>أن القراءة هي أولى المهارات الثلاث (و هي القراءة والكتابة والحساب) التي يجمع المجتمع الإنساني على حق الفرد في تعلمها.</w:t>
      </w:r>
      <w:r>
        <w:rPr>
          <w:rFonts w:cs="Traditional Arabic" w:hint="cs"/>
          <w:sz w:val="36"/>
          <w:szCs w:val="36"/>
          <w:rtl/>
        </w:rPr>
        <w:t xml:space="preserve"> 2) </w:t>
      </w:r>
      <w:r w:rsidRPr="00C3224C">
        <w:rPr>
          <w:rFonts w:cs="Traditional Arabic" w:hint="cs"/>
          <w:sz w:val="36"/>
          <w:szCs w:val="36"/>
          <w:rtl/>
        </w:rPr>
        <w:t>أن التربية المستمرة</w:t>
      </w:r>
      <w:r>
        <w:rPr>
          <w:rFonts w:cs="Traditional Arabic" w:hint="cs"/>
          <w:sz w:val="36"/>
          <w:szCs w:val="36"/>
          <w:rtl/>
        </w:rPr>
        <w:t>،</w:t>
      </w:r>
      <w:r w:rsidRPr="00C3224C">
        <w:rPr>
          <w:rFonts w:cs="Traditional Arabic" w:hint="cs"/>
          <w:sz w:val="36"/>
          <w:szCs w:val="36"/>
          <w:rtl/>
        </w:rPr>
        <w:t xml:space="preserve"> و التعلم مدى الحياة, و التعليم الذاتي شعارات لا تتحقق في حياة الإنسان إلا إذا كان قادرا على القراءة. </w:t>
      </w:r>
      <w:r>
        <w:rPr>
          <w:rFonts w:cs="Traditional Arabic" w:hint="cs"/>
          <w:sz w:val="36"/>
          <w:szCs w:val="36"/>
          <w:rtl/>
        </w:rPr>
        <w:t>لأ</w:t>
      </w:r>
      <w:r w:rsidRPr="00C3224C">
        <w:rPr>
          <w:rFonts w:cs="Traditional Arabic" w:hint="cs"/>
          <w:sz w:val="36"/>
          <w:szCs w:val="36"/>
          <w:rtl/>
        </w:rPr>
        <w:t xml:space="preserve">نها أنشطة تعتمد على </w:t>
      </w:r>
      <w:r w:rsidRPr="00C3224C">
        <w:rPr>
          <w:rFonts w:cs="Traditional Arabic" w:hint="cs"/>
          <w:sz w:val="36"/>
          <w:szCs w:val="36"/>
          <w:rtl/>
        </w:rPr>
        <w:lastRenderedPageBreak/>
        <w:t>كمية و نوع ما يقرؤه.</w:t>
      </w:r>
      <w:r>
        <w:rPr>
          <w:rFonts w:cs="Traditional Arabic" w:hint="cs"/>
          <w:sz w:val="36"/>
          <w:szCs w:val="36"/>
          <w:rtl/>
        </w:rPr>
        <w:t xml:space="preserve"> 3) </w:t>
      </w:r>
      <w:r w:rsidRPr="00C3224C">
        <w:rPr>
          <w:rFonts w:cs="Traditional Arabic" w:hint="cs"/>
          <w:sz w:val="36"/>
          <w:szCs w:val="36"/>
          <w:rtl/>
        </w:rPr>
        <w:t>أن المجتمع الإنساني المعاصر مجتمع متعلم يصعب تصور عمل مهاري فيه لا يتطلب القراءة</w:t>
      </w:r>
      <w:r>
        <w:rPr>
          <w:rFonts w:cs="Traditional Arabic" w:hint="cs"/>
          <w:sz w:val="36"/>
          <w:szCs w:val="36"/>
          <w:rtl/>
        </w:rPr>
        <w:t>،</w:t>
      </w:r>
      <w:r w:rsidRPr="00C3224C">
        <w:rPr>
          <w:rFonts w:cs="Traditional Arabic" w:hint="cs"/>
          <w:sz w:val="36"/>
          <w:szCs w:val="36"/>
          <w:rtl/>
        </w:rPr>
        <w:t xml:space="preserve"> و إن الإنسان محاط بكثير من أوجه النشاط التي تستلزم القراءة</w:t>
      </w:r>
      <w:r>
        <w:rPr>
          <w:rFonts w:cs="Traditional Arabic" w:hint="cs"/>
          <w:sz w:val="36"/>
          <w:szCs w:val="36"/>
          <w:rtl/>
        </w:rPr>
        <w:t>،</w:t>
      </w:r>
      <w:r w:rsidRPr="00C3224C">
        <w:rPr>
          <w:rFonts w:cs="Traditional Arabic" w:hint="cs"/>
          <w:sz w:val="36"/>
          <w:szCs w:val="36"/>
          <w:rtl/>
        </w:rPr>
        <w:t xml:space="preserve"> حتى يحقق ما يريد و يتكيف مع المجتمع و يؤدي وظيفته.</w:t>
      </w:r>
      <w:r>
        <w:rPr>
          <w:rFonts w:cs="Traditional Arabic" w:hint="cs"/>
          <w:sz w:val="36"/>
          <w:szCs w:val="36"/>
          <w:rtl/>
        </w:rPr>
        <w:t xml:space="preserve"> 4) </w:t>
      </w:r>
      <w:r w:rsidRPr="00C3224C">
        <w:rPr>
          <w:rFonts w:cs="Traditional Arabic" w:hint="cs"/>
          <w:sz w:val="36"/>
          <w:szCs w:val="36"/>
          <w:rtl/>
        </w:rPr>
        <w:t>أن القراءة الواسعة شرط للثقافة الواسعة.</w:t>
      </w:r>
      <w:r>
        <w:rPr>
          <w:rFonts w:cs="Traditional Arabic" w:hint="cs"/>
          <w:sz w:val="36"/>
          <w:szCs w:val="36"/>
          <w:rtl/>
        </w:rPr>
        <w:t xml:space="preserve"> 5) </w:t>
      </w:r>
      <w:r w:rsidRPr="00C3224C">
        <w:rPr>
          <w:rFonts w:cs="Traditional Arabic" w:hint="cs"/>
          <w:sz w:val="36"/>
          <w:szCs w:val="36"/>
          <w:rtl/>
        </w:rPr>
        <w:t>إن القراءة هي المهارة التي تبقي مع الدارس عندما يترك البلد العربي الذي يتعلم فيه اللغة, كما أنها المهارة  التي يست</w:t>
      </w:r>
      <w:r>
        <w:rPr>
          <w:rFonts w:cs="Traditional Arabic" w:hint="cs"/>
          <w:sz w:val="36"/>
          <w:szCs w:val="36"/>
          <w:rtl/>
        </w:rPr>
        <w:t>ط</w:t>
      </w:r>
      <w:r w:rsidRPr="00C3224C">
        <w:rPr>
          <w:rFonts w:cs="Traditional Arabic" w:hint="cs"/>
          <w:sz w:val="36"/>
          <w:szCs w:val="36"/>
          <w:rtl/>
        </w:rPr>
        <w:t>يع من خلالها أن يتعرف على أنماط الثقافة العربية و ملامحها.</w:t>
      </w:r>
      <w:r>
        <w:rPr>
          <w:rFonts w:cs="Traditional Arabic" w:hint="cs"/>
          <w:sz w:val="36"/>
          <w:szCs w:val="36"/>
          <w:rtl/>
        </w:rPr>
        <w:t xml:space="preserve"> 6) </w:t>
      </w:r>
      <w:r w:rsidRPr="00C3224C">
        <w:rPr>
          <w:rFonts w:cs="Traditional Arabic" w:hint="cs"/>
          <w:sz w:val="36"/>
          <w:szCs w:val="36"/>
          <w:rtl/>
        </w:rPr>
        <w:t>بالقراءة يستطيع الدارس أن يحقق أغراضه العملية من تعليم العربية. قد تكون أغراضا ثقافية</w:t>
      </w:r>
      <w:r>
        <w:rPr>
          <w:rFonts w:cs="Traditional Arabic" w:hint="cs"/>
          <w:sz w:val="36"/>
          <w:szCs w:val="36"/>
          <w:rtl/>
        </w:rPr>
        <w:t>،</w:t>
      </w:r>
      <w:r w:rsidRPr="00C3224C">
        <w:rPr>
          <w:rFonts w:cs="Traditional Arabic" w:hint="cs"/>
          <w:sz w:val="36"/>
          <w:szCs w:val="36"/>
          <w:rtl/>
        </w:rPr>
        <w:t xml:space="preserve"> أو اقتصادية</w:t>
      </w:r>
      <w:r>
        <w:rPr>
          <w:rFonts w:cs="Traditional Arabic" w:hint="cs"/>
          <w:sz w:val="36"/>
          <w:szCs w:val="36"/>
          <w:rtl/>
        </w:rPr>
        <w:t>،</w:t>
      </w:r>
      <w:r w:rsidRPr="00C3224C">
        <w:rPr>
          <w:rFonts w:cs="Traditional Arabic" w:hint="cs"/>
          <w:sz w:val="36"/>
          <w:szCs w:val="36"/>
          <w:rtl/>
        </w:rPr>
        <w:t xml:space="preserve"> أو سياسية</w:t>
      </w:r>
      <w:r>
        <w:rPr>
          <w:rFonts w:cs="Traditional Arabic" w:hint="cs"/>
          <w:sz w:val="36"/>
          <w:szCs w:val="36"/>
          <w:rtl/>
        </w:rPr>
        <w:t>،</w:t>
      </w:r>
      <w:r w:rsidRPr="00C3224C">
        <w:rPr>
          <w:rFonts w:cs="Traditional Arabic" w:hint="cs"/>
          <w:sz w:val="36"/>
          <w:szCs w:val="36"/>
          <w:rtl/>
        </w:rPr>
        <w:t xml:space="preserve"> أو تعليمية أو غيرها.</w:t>
      </w:r>
      <w:r>
        <w:rPr>
          <w:rFonts w:cs="Traditional Arabic" w:hint="cs"/>
          <w:sz w:val="36"/>
          <w:szCs w:val="36"/>
          <w:rtl/>
        </w:rPr>
        <w:t xml:space="preserve"> 7) </w:t>
      </w:r>
      <w:r w:rsidRPr="00C3224C">
        <w:rPr>
          <w:rFonts w:cs="Traditional Arabic" w:hint="cs"/>
          <w:sz w:val="36"/>
          <w:szCs w:val="36"/>
          <w:rtl/>
        </w:rPr>
        <w:t>القراءة مهارة يستطيع الدارس بها تحقيق قدر من الاستماع و قضاء وقت الفراغ بما هو أجدى.</w:t>
      </w:r>
      <w:r>
        <w:rPr>
          <w:rFonts w:cs="Traditional Arabic" w:hint="cs"/>
          <w:sz w:val="36"/>
          <w:szCs w:val="36"/>
          <w:rtl/>
        </w:rPr>
        <w:t xml:space="preserve"> 8)</w:t>
      </w:r>
      <w:r w:rsidRPr="00C3224C">
        <w:rPr>
          <w:rFonts w:cs="Traditional Arabic" w:hint="cs"/>
          <w:sz w:val="36"/>
          <w:szCs w:val="36"/>
          <w:rtl/>
        </w:rPr>
        <w:t xml:space="preserve"> القراءة هي المهارة التي ينميها الطالب و حده بعد أ</w:t>
      </w:r>
      <w:r>
        <w:rPr>
          <w:rFonts w:cs="Traditional Arabic" w:hint="cs"/>
          <w:sz w:val="36"/>
          <w:szCs w:val="36"/>
          <w:rtl/>
        </w:rPr>
        <w:t>ن</w:t>
      </w:r>
      <w:r w:rsidRPr="00C3224C">
        <w:rPr>
          <w:rFonts w:cs="Traditional Arabic" w:hint="cs"/>
          <w:sz w:val="36"/>
          <w:szCs w:val="36"/>
          <w:rtl/>
        </w:rPr>
        <w:t xml:space="preserve"> يترك المعهد</w:t>
      </w:r>
      <w:r>
        <w:rPr>
          <w:rFonts w:cs="Traditional Arabic" w:hint="cs"/>
          <w:sz w:val="36"/>
          <w:szCs w:val="36"/>
          <w:rtl/>
        </w:rPr>
        <w:t>،</w:t>
      </w:r>
      <w:r w:rsidRPr="00C3224C">
        <w:rPr>
          <w:rFonts w:cs="Traditional Arabic" w:hint="cs"/>
          <w:sz w:val="36"/>
          <w:szCs w:val="36"/>
          <w:rtl/>
        </w:rPr>
        <w:t xml:space="preserve"> ليس ثمة أدعى للتقدم في القراءة</w:t>
      </w:r>
      <w:r w:rsidR="00027E15">
        <w:rPr>
          <w:rStyle w:val="FootnoteReference"/>
          <w:rFonts w:cs="Traditional Arabic"/>
          <w:sz w:val="36"/>
          <w:szCs w:val="36"/>
          <w:rtl/>
        </w:rPr>
        <w:footnoteReference w:id="10"/>
      </w:r>
      <w:r w:rsidRPr="00C3224C">
        <w:rPr>
          <w:rFonts w:cs="Traditional Arabic" w:hint="cs"/>
          <w:sz w:val="36"/>
          <w:szCs w:val="36"/>
          <w:rtl/>
        </w:rPr>
        <w:t>.</w:t>
      </w:r>
    </w:p>
    <w:p w:rsidR="00027E15" w:rsidRDefault="004C6BC2" w:rsidP="00027E15">
      <w:pPr>
        <w:bidi/>
        <w:spacing w:after="0" w:line="240" w:lineRule="auto"/>
        <w:ind w:left="424" w:firstLine="567"/>
        <w:jc w:val="both"/>
        <w:rPr>
          <w:rFonts w:cs="Traditional Arabic" w:hint="cs"/>
          <w:sz w:val="36"/>
          <w:szCs w:val="36"/>
          <w:rtl/>
        </w:rPr>
      </w:pPr>
      <w:r w:rsidRPr="00C3224C">
        <w:rPr>
          <w:rFonts w:cs="Traditional Arabic" w:hint="cs"/>
          <w:sz w:val="36"/>
          <w:szCs w:val="36"/>
          <w:rtl/>
        </w:rPr>
        <w:t>إن النجاح في تحديد الأهداف في العملية التعليمية يعتبر مؤشرا صادقا للنجاح فيها. وعند كامل الناقة وأحمد طعيمة، أن القراءة بجانب كونها مهارة لغوية رئيسية، إلا أنها فـي ذات الوقت هدف من أهداف تعلم اللغة. وأهم أهداف تعليم القراءة في اللغة العربية لغير الناطقين بها ما يلي:</w:t>
      </w:r>
      <w:r>
        <w:rPr>
          <w:rFonts w:cs="Traditional Arabic" w:hint="cs"/>
          <w:sz w:val="36"/>
          <w:szCs w:val="36"/>
          <w:rtl/>
        </w:rPr>
        <w:t xml:space="preserve"> أولا: </w:t>
      </w:r>
      <w:r w:rsidRPr="00C3224C">
        <w:rPr>
          <w:rFonts w:cs="Traditional Arabic" w:hint="cs"/>
          <w:sz w:val="36"/>
          <w:szCs w:val="36"/>
          <w:rtl/>
        </w:rPr>
        <w:t>أن يتمكن الدارس من ربط الرموز المكتوبة بالأصوات التي تعبر عنها في اللغة العربية.</w:t>
      </w:r>
      <w:r>
        <w:rPr>
          <w:rFonts w:cs="Traditional Arabic" w:hint="cs"/>
          <w:sz w:val="36"/>
          <w:szCs w:val="36"/>
          <w:rtl/>
        </w:rPr>
        <w:t xml:space="preserve"> ثانيا: </w:t>
      </w:r>
      <w:r w:rsidRPr="00C3224C">
        <w:rPr>
          <w:rFonts w:cs="Traditional Arabic" w:hint="cs"/>
          <w:sz w:val="36"/>
          <w:szCs w:val="36"/>
          <w:rtl/>
        </w:rPr>
        <w:t>أن يتمكن من قراءة نص قراءة جهرية بنطق صحيح.</w:t>
      </w:r>
      <w:r>
        <w:rPr>
          <w:rFonts w:cs="Traditional Arabic" w:hint="cs"/>
          <w:sz w:val="36"/>
          <w:szCs w:val="36"/>
          <w:rtl/>
        </w:rPr>
        <w:t xml:space="preserve"> ثالثا: </w:t>
      </w:r>
      <w:r w:rsidRPr="00C3224C">
        <w:rPr>
          <w:rFonts w:cs="Traditional Arabic" w:hint="cs"/>
          <w:sz w:val="36"/>
          <w:szCs w:val="36"/>
          <w:rtl/>
        </w:rPr>
        <w:t>أن يتمكن من استنتاج المعنى العام مباشرة من الصفحة المطبوعة وإدراك تغير المعنى بتغير التراكيب.</w:t>
      </w:r>
      <w:r>
        <w:rPr>
          <w:rFonts w:cs="Traditional Arabic" w:hint="cs"/>
          <w:sz w:val="36"/>
          <w:szCs w:val="36"/>
          <w:rtl/>
        </w:rPr>
        <w:t xml:space="preserve"> رابعا: </w:t>
      </w:r>
      <w:r w:rsidRPr="00C3224C">
        <w:rPr>
          <w:rFonts w:cs="Traditional Arabic" w:hint="cs"/>
          <w:sz w:val="36"/>
          <w:szCs w:val="36"/>
          <w:rtl/>
        </w:rPr>
        <w:t>أن يتعـرف معانـي المفردات من معانـي السياق، والفرق بين مفردات الحديث ومفردات الكتابة.</w:t>
      </w:r>
      <w:r>
        <w:rPr>
          <w:rFonts w:cs="Traditional Arabic" w:hint="cs"/>
          <w:sz w:val="36"/>
          <w:szCs w:val="36"/>
          <w:rtl/>
        </w:rPr>
        <w:t xml:space="preserve"> خامسا: </w:t>
      </w:r>
      <w:r w:rsidRPr="00C3224C">
        <w:rPr>
          <w:rFonts w:cs="Traditional Arabic" w:hint="cs"/>
          <w:sz w:val="36"/>
          <w:szCs w:val="36"/>
          <w:rtl/>
        </w:rPr>
        <w:t>أن يفهم معاني الجمل في الفقرات وإدراك علاقات المعنى التى تربط بينها.</w:t>
      </w:r>
      <w:r>
        <w:rPr>
          <w:rFonts w:cs="Traditional Arabic" w:hint="cs"/>
          <w:sz w:val="36"/>
          <w:szCs w:val="36"/>
          <w:rtl/>
        </w:rPr>
        <w:t xml:space="preserve"> سادسا: </w:t>
      </w:r>
      <w:r w:rsidRPr="00C3224C">
        <w:rPr>
          <w:rFonts w:cs="Traditional Arabic" w:hint="cs"/>
          <w:sz w:val="36"/>
          <w:szCs w:val="36"/>
          <w:rtl/>
        </w:rPr>
        <w:t>أن يقرأ بفهم وانطلاق دون أن تعوق ذلك قواعد اللغة وصرفها.</w:t>
      </w:r>
      <w:r>
        <w:rPr>
          <w:rFonts w:cs="Traditional Arabic" w:hint="cs"/>
          <w:sz w:val="36"/>
          <w:szCs w:val="36"/>
          <w:rtl/>
        </w:rPr>
        <w:t xml:space="preserve"> سابعا: </w:t>
      </w:r>
      <w:r w:rsidRPr="00C3224C">
        <w:rPr>
          <w:rFonts w:cs="Traditional Arabic" w:hint="cs"/>
          <w:sz w:val="36"/>
          <w:szCs w:val="36"/>
          <w:rtl/>
        </w:rPr>
        <w:t>أن يفهم الأفكار الجزئية والتفاصيل وأن يدرك العلاقات المكـونة للفكرة الرئيسية.</w:t>
      </w:r>
      <w:r>
        <w:rPr>
          <w:rFonts w:cs="Traditional Arabic" w:hint="cs"/>
          <w:sz w:val="36"/>
          <w:szCs w:val="36"/>
          <w:rtl/>
        </w:rPr>
        <w:t xml:space="preserve"> ثامنا: </w:t>
      </w:r>
      <w:r w:rsidRPr="00C3224C">
        <w:rPr>
          <w:rFonts w:cs="Traditional Arabic" w:hint="cs"/>
          <w:sz w:val="36"/>
          <w:szCs w:val="36"/>
          <w:rtl/>
        </w:rPr>
        <w:t>أن يتعرف علامات الترقيم ووظيفة كل منها.</w:t>
      </w:r>
      <w:r>
        <w:rPr>
          <w:rFonts w:cs="Traditional Arabic" w:hint="cs"/>
          <w:sz w:val="36"/>
          <w:szCs w:val="36"/>
          <w:rtl/>
        </w:rPr>
        <w:t xml:space="preserve"> تاسعا: </w:t>
      </w:r>
      <w:r w:rsidRPr="00C3224C">
        <w:rPr>
          <w:rFonts w:cs="Traditional Arabic" w:hint="cs"/>
          <w:sz w:val="36"/>
          <w:szCs w:val="36"/>
          <w:rtl/>
        </w:rPr>
        <w:t>أن يقرأ بطلاقة دون الاستعانة بالمعاجم أو قوائم مفردات مترجمـة إلى اللغتين.</w:t>
      </w:r>
      <w:r>
        <w:rPr>
          <w:rFonts w:cs="Traditional Arabic" w:hint="cs"/>
          <w:sz w:val="36"/>
          <w:szCs w:val="36"/>
          <w:rtl/>
        </w:rPr>
        <w:t xml:space="preserve"> عاشرا: </w:t>
      </w:r>
      <w:r w:rsidRPr="00C3224C">
        <w:rPr>
          <w:rFonts w:cs="Traditional Arabic" w:hint="cs"/>
          <w:sz w:val="36"/>
          <w:szCs w:val="36"/>
          <w:rtl/>
        </w:rPr>
        <w:t xml:space="preserve">أن يقرأ قراءة واسعة ابتدأ من قراءة الصحيفة إلى قراءة الأدب والتاريخ والعلوم والأحداث الجارية مع إدراك </w:t>
      </w:r>
      <w:r w:rsidRPr="00C3224C">
        <w:rPr>
          <w:rFonts w:cs="Traditional Arabic" w:hint="cs"/>
          <w:sz w:val="36"/>
          <w:szCs w:val="36"/>
          <w:rtl/>
        </w:rPr>
        <w:lastRenderedPageBreak/>
        <w:t>الأحداث وتحديد النتائج وتحليل المعاني ونقدها وربط القراءة الواسعة بالثقافة العربية والإسلامية</w:t>
      </w:r>
      <w:r w:rsidR="00027E15">
        <w:rPr>
          <w:rStyle w:val="FootnoteReference"/>
          <w:rFonts w:cs="Traditional Arabic"/>
          <w:sz w:val="36"/>
          <w:szCs w:val="36"/>
          <w:rtl/>
        </w:rPr>
        <w:footnoteReference w:id="11"/>
      </w:r>
      <w:r w:rsidRPr="00C3224C">
        <w:rPr>
          <w:rFonts w:cs="Traditional Arabic" w:hint="cs"/>
          <w:sz w:val="36"/>
          <w:szCs w:val="36"/>
          <w:rtl/>
        </w:rPr>
        <w:t>.</w:t>
      </w:r>
    </w:p>
    <w:p w:rsidR="000218D4" w:rsidRDefault="004C6BC2" w:rsidP="000218D4">
      <w:pPr>
        <w:bidi/>
        <w:spacing w:after="0" w:line="240" w:lineRule="auto"/>
        <w:ind w:left="424" w:firstLine="567"/>
        <w:jc w:val="both"/>
        <w:rPr>
          <w:rFonts w:cs="Traditional Arabic" w:hint="cs"/>
          <w:sz w:val="36"/>
          <w:szCs w:val="36"/>
          <w:rtl/>
          <w:lang w:val="sv-SE"/>
        </w:rPr>
      </w:pPr>
      <w:r w:rsidRPr="00C3224C">
        <w:rPr>
          <w:rFonts w:cs="Traditional Arabic"/>
          <w:sz w:val="36"/>
          <w:szCs w:val="36"/>
          <w:rtl/>
          <w:lang w:val="sv-SE"/>
        </w:rPr>
        <w:t>أما الفهم فيقصد به فهم المع</w:t>
      </w:r>
      <w:r w:rsidRPr="00C3224C">
        <w:rPr>
          <w:rFonts w:cs="Traditional Arabic" w:hint="cs"/>
          <w:sz w:val="36"/>
          <w:szCs w:val="36"/>
          <w:rtl/>
          <w:lang w:val="sv-SE"/>
        </w:rPr>
        <w:t>ـ</w:t>
      </w:r>
      <w:r w:rsidRPr="00C3224C">
        <w:rPr>
          <w:rFonts w:cs="Traditional Arabic"/>
          <w:sz w:val="36"/>
          <w:szCs w:val="36"/>
          <w:rtl/>
          <w:lang w:val="sv-SE"/>
        </w:rPr>
        <w:t xml:space="preserve">نى </w:t>
      </w:r>
      <w:r w:rsidRPr="00C3224C">
        <w:rPr>
          <w:rFonts w:cs="Traditional Arabic" w:hint="cs"/>
          <w:sz w:val="36"/>
          <w:szCs w:val="36"/>
          <w:rtl/>
          <w:lang w:val="sv-SE"/>
        </w:rPr>
        <w:t xml:space="preserve">أى فهم المقروء، </w:t>
      </w:r>
      <w:r w:rsidRPr="00C3224C">
        <w:rPr>
          <w:rFonts w:cs="Traditional Arabic"/>
          <w:sz w:val="36"/>
          <w:szCs w:val="36"/>
          <w:rtl/>
          <w:lang w:val="sv-SE"/>
        </w:rPr>
        <w:t>وه</w:t>
      </w:r>
      <w:r w:rsidRPr="00C3224C">
        <w:rPr>
          <w:rFonts w:cs="Traditional Arabic" w:hint="cs"/>
          <w:sz w:val="36"/>
          <w:szCs w:val="36"/>
          <w:rtl/>
          <w:lang w:val="sv-SE"/>
        </w:rPr>
        <w:t>ـ</w:t>
      </w:r>
      <w:r w:rsidRPr="00C3224C">
        <w:rPr>
          <w:rFonts w:cs="Traditional Arabic"/>
          <w:sz w:val="36"/>
          <w:szCs w:val="36"/>
          <w:rtl/>
          <w:lang w:val="sv-SE"/>
        </w:rPr>
        <w:t>و الهدف من كل الق</w:t>
      </w:r>
      <w:r w:rsidRPr="00C3224C">
        <w:rPr>
          <w:rFonts w:cs="Traditional Arabic" w:hint="cs"/>
          <w:sz w:val="36"/>
          <w:szCs w:val="36"/>
          <w:rtl/>
          <w:lang w:val="sv-SE"/>
        </w:rPr>
        <w:t>ـ</w:t>
      </w:r>
      <w:r w:rsidRPr="00C3224C">
        <w:rPr>
          <w:rFonts w:cs="Traditional Arabic"/>
          <w:sz w:val="36"/>
          <w:szCs w:val="36"/>
          <w:rtl/>
          <w:lang w:val="sv-SE"/>
        </w:rPr>
        <w:t>راءة.</w:t>
      </w:r>
      <w:r w:rsidRPr="00C3224C">
        <w:rPr>
          <w:rFonts w:cs="Traditional Arabic" w:hint="cs"/>
          <w:sz w:val="36"/>
          <w:szCs w:val="36"/>
          <w:rtl/>
          <w:lang w:val="sv-SE"/>
        </w:rPr>
        <w:t xml:space="preserve"> والخطوة الأولى في هذه العملية ربط خبرة القـارئ بالرمز المكتوب. وربط الخبرة بالرمز أمر ضروري، لكنه أول أشكال الفهم. وقد لا يصل </w:t>
      </w:r>
      <w:r>
        <w:rPr>
          <w:rFonts w:cs="Traditional Arabic" w:hint="cs"/>
          <w:sz w:val="36"/>
          <w:szCs w:val="36"/>
          <w:rtl/>
          <w:lang w:val="sv-SE"/>
        </w:rPr>
        <w:t xml:space="preserve">إلى </w:t>
      </w:r>
      <w:r w:rsidRPr="00C3224C">
        <w:rPr>
          <w:rFonts w:cs="Traditional Arabic" w:hint="cs"/>
          <w:sz w:val="36"/>
          <w:szCs w:val="36"/>
          <w:rtl/>
          <w:lang w:val="sv-SE"/>
        </w:rPr>
        <w:t>القارئ المعنى من كلمة واحدة، ولكن القارئ الجيد يستطيع أن يفسّر الكلمات في تركيبها السياقي ويفهم الكلمات كأجزاء للجمل، والجمل كأجزاء لل</w:t>
      </w:r>
      <w:r>
        <w:rPr>
          <w:rFonts w:cs="Traditional Arabic" w:hint="cs"/>
          <w:sz w:val="36"/>
          <w:szCs w:val="36"/>
          <w:rtl/>
          <w:lang w:val="sv-SE"/>
        </w:rPr>
        <w:t>فقر</w:t>
      </w:r>
      <w:r w:rsidRPr="00C3224C">
        <w:rPr>
          <w:rFonts w:cs="Traditional Arabic" w:hint="cs"/>
          <w:sz w:val="36"/>
          <w:szCs w:val="36"/>
          <w:rtl/>
          <w:lang w:val="sv-SE"/>
        </w:rPr>
        <w:t xml:space="preserve">ات، والفقرات كأجزاء للموضوع. ويشمل الفهم في القراءة الربط الصحيح بين الرمز والمعنى وإيجاد المعنى من السياق واختيار المعنى المناسب، وتنظيم الأفكار المقروءة، وتذكر هذه الأفكار واستخدامها في بعد الأنشطة الحاضرة </w:t>
      </w:r>
      <w:r w:rsidRPr="00AF30B9">
        <w:rPr>
          <w:rFonts w:cs="Traditional Arabic" w:hint="cs"/>
          <w:sz w:val="36"/>
          <w:szCs w:val="36"/>
          <w:rtl/>
          <w:lang w:val="sv-SE"/>
        </w:rPr>
        <w:t>والمستقبلة</w:t>
      </w:r>
      <w:r w:rsidR="00B10990">
        <w:rPr>
          <w:rStyle w:val="FootnoteReference"/>
          <w:rFonts w:cs="Traditional Arabic"/>
          <w:sz w:val="36"/>
          <w:szCs w:val="36"/>
          <w:rtl/>
          <w:lang w:val="sv-SE"/>
        </w:rPr>
        <w:footnoteReference w:id="12"/>
      </w:r>
      <w:r w:rsidR="00B10990">
        <w:rPr>
          <w:rFonts w:cs="Traditional Arabic" w:hint="cs"/>
          <w:sz w:val="36"/>
          <w:szCs w:val="36"/>
          <w:rtl/>
          <w:lang w:val="sv-SE"/>
        </w:rPr>
        <w:t>.</w:t>
      </w:r>
    </w:p>
    <w:p w:rsidR="000218D4" w:rsidRDefault="004C6BC2" w:rsidP="000218D4">
      <w:pPr>
        <w:bidi/>
        <w:spacing w:after="0" w:line="240" w:lineRule="auto"/>
        <w:ind w:left="424" w:firstLine="567"/>
        <w:jc w:val="both"/>
        <w:rPr>
          <w:rFonts w:cs="Traditional Arabic" w:hint="cs"/>
          <w:sz w:val="36"/>
          <w:szCs w:val="36"/>
          <w:rtl/>
          <w:lang w:val="sv-SE"/>
        </w:rPr>
      </w:pPr>
      <w:r>
        <w:rPr>
          <w:rFonts w:cs="Traditional Arabic" w:hint="cs"/>
          <w:sz w:val="36"/>
          <w:szCs w:val="36"/>
          <w:rtl/>
          <w:lang w:val="sv-SE"/>
        </w:rPr>
        <w:t>إن</w:t>
      </w:r>
      <w:r w:rsidRPr="00C3224C">
        <w:rPr>
          <w:rFonts w:cs="Traditional Arabic" w:hint="cs"/>
          <w:sz w:val="36"/>
          <w:szCs w:val="36"/>
          <w:rtl/>
          <w:lang w:val="sv-SE"/>
        </w:rPr>
        <w:t xml:space="preserve"> </w:t>
      </w:r>
      <w:r w:rsidRPr="00C3224C">
        <w:rPr>
          <w:rFonts w:cs="Traditional Arabic"/>
          <w:sz w:val="36"/>
          <w:szCs w:val="36"/>
          <w:rtl/>
          <w:lang w:val="sv-SE"/>
        </w:rPr>
        <w:t>مهار</w:t>
      </w:r>
      <w:r w:rsidRPr="00C3224C">
        <w:rPr>
          <w:rFonts w:cs="Traditional Arabic" w:hint="cs"/>
          <w:sz w:val="36"/>
          <w:szCs w:val="36"/>
          <w:rtl/>
          <w:lang w:val="sv-SE"/>
        </w:rPr>
        <w:t>ات</w:t>
      </w:r>
      <w:r w:rsidRPr="00C3224C">
        <w:rPr>
          <w:rFonts w:cs="Traditional Arabic"/>
          <w:sz w:val="36"/>
          <w:szCs w:val="36"/>
          <w:rtl/>
          <w:lang w:val="sv-SE"/>
        </w:rPr>
        <w:t xml:space="preserve"> الفهم </w:t>
      </w:r>
      <w:r w:rsidRPr="00C3224C">
        <w:rPr>
          <w:rFonts w:cs="Traditional Arabic" w:hint="cs"/>
          <w:sz w:val="36"/>
          <w:szCs w:val="36"/>
          <w:rtl/>
          <w:lang w:val="sv-SE"/>
        </w:rPr>
        <w:t xml:space="preserve">في القراءة </w:t>
      </w:r>
      <w:r>
        <w:rPr>
          <w:rFonts w:cs="Traditional Arabic" w:hint="cs"/>
          <w:sz w:val="36"/>
          <w:szCs w:val="36"/>
          <w:rtl/>
          <w:lang w:val="sv-SE"/>
        </w:rPr>
        <w:t xml:space="preserve">فهي </w:t>
      </w:r>
      <w:r w:rsidRPr="00C3224C">
        <w:rPr>
          <w:rFonts w:cs="Traditional Arabic"/>
          <w:sz w:val="36"/>
          <w:szCs w:val="36"/>
          <w:rtl/>
          <w:lang w:val="sv-SE"/>
        </w:rPr>
        <w:t xml:space="preserve">معقدة تتضمن </w:t>
      </w:r>
      <w:r w:rsidRPr="00C3224C">
        <w:rPr>
          <w:rFonts w:cs="Traditional Arabic" w:hint="cs"/>
          <w:sz w:val="36"/>
          <w:szCs w:val="36"/>
          <w:rtl/>
          <w:lang w:val="sv-SE"/>
        </w:rPr>
        <w:t xml:space="preserve">فيها </w:t>
      </w:r>
      <w:r w:rsidRPr="00C3224C">
        <w:rPr>
          <w:rFonts w:cs="Traditional Arabic"/>
          <w:sz w:val="36"/>
          <w:szCs w:val="36"/>
          <w:rtl/>
          <w:lang w:val="sv-SE"/>
        </w:rPr>
        <w:t>ع</w:t>
      </w:r>
      <w:r w:rsidRPr="00C3224C">
        <w:rPr>
          <w:rFonts w:cs="Traditional Arabic" w:hint="cs"/>
          <w:sz w:val="36"/>
          <w:szCs w:val="36"/>
          <w:rtl/>
          <w:lang w:val="sv-SE"/>
        </w:rPr>
        <w:t>ـ</w:t>
      </w:r>
      <w:r w:rsidRPr="00C3224C">
        <w:rPr>
          <w:rFonts w:cs="Traditional Arabic"/>
          <w:sz w:val="36"/>
          <w:szCs w:val="36"/>
          <w:rtl/>
          <w:lang w:val="sv-SE"/>
        </w:rPr>
        <w:t xml:space="preserve">دة مهارات أخرى، </w:t>
      </w:r>
      <w:r w:rsidRPr="00C3224C">
        <w:rPr>
          <w:rFonts w:cs="Traditional Arabic" w:hint="cs"/>
          <w:sz w:val="36"/>
          <w:szCs w:val="36"/>
          <w:rtl/>
          <w:lang w:val="sv-SE"/>
        </w:rPr>
        <w:t>و</w:t>
      </w:r>
      <w:r w:rsidRPr="00C3224C">
        <w:rPr>
          <w:rFonts w:cs="Traditional Arabic"/>
          <w:sz w:val="36"/>
          <w:szCs w:val="36"/>
          <w:rtl/>
          <w:lang w:val="sv-SE"/>
        </w:rPr>
        <w:t>هي</w:t>
      </w:r>
      <w:r>
        <w:rPr>
          <w:rFonts w:cs="Traditional Arabic" w:hint="cs"/>
          <w:sz w:val="36"/>
          <w:szCs w:val="36"/>
          <w:rtl/>
          <w:lang w:val="sv-SE"/>
        </w:rPr>
        <w:t xml:space="preserve"> : (1) </w:t>
      </w:r>
      <w:r w:rsidRPr="00C3224C">
        <w:rPr>
          <w:rFonts w:cs="Traditional Arabic"/>
          <w:sz w:val="36"/>
          <w:szCs w:val="36"/>
          <w:rtl/>
          <w:lang w:val="sv-SE"/>
        </w:rPr>
        <w:t>القدرة على إعطاء الرمز معناه</w:t>
      </w:r>
      <w:r w:rsidRPr="00C3224C">
        <w:rPr>
          <w:rFonts w:cs="Traditional Arabic" w:hint="cs"/>
          <w:sz w:val="36"/>
          <w:szCs w:val="36"/>
          <w:rtl/>
          <w:lang w:val="sv-SE"/>
        </w:rPr>
        <w:t>.</w:t>
      </w:r>
      <w:r>
        <w:rPr>
          <w:rFonts w:cs="Traditional Arabic" w:hint="cs"/>
          <w:sz w:val="36"/>
          <w:szCs w:val="36"/>
          <w:rtl/>
          <w:lang w:val="sv-SE"/>
        </w:rPr>
        <w:t xml:space="preserve"> (2) </w:t>
      </w:r>
      <w:r w:rsidRPr="00C3224C">
        <w:rPr>
          <w:rFonts w:cs="Traditional Arabic"/>
          <w:sz w:val="36"/>
          <w:szCs w:val="36"/>
          <w:rtl/>
          <w:lang w:val="sv-SE"/>
        </w:rPr>
        <w:t>القدرة على فهم الوحدات الأكبر، كالعبارة وال</w:t>
      </w:r>
      <w:r w:rsidRPr="00C3224C">
        <w:rPr>
          <w:rFonts w:cs="Traditional Arabic" w:hint="cs"/>
          <w:sz w:val="36"/>
          <w:szCs w:val="36"/>
          <w:rtl/>
          <w:lang w:val="sv-SE"/>
        </w:rPr>
        <w:t>ـ</w:t>
      </w:r>
      <w:r w:rsidRPr="00C3224C">
        <w:rPr>
          <w:rFonts w:cs="Traditional Arabic"/>
          <w:sz w:val="36"/>
          <w:szCs w:val="36"/>
          <w:rtl/>
          <w:lang w:val="sv-SE"/>
        </w:rPr>
        <w:t>جملة والفقرة والقطعة كلها</w:t>
      </w:r>
      <w:r w:rsidRPr="00C3224C">
        <w:rPr>
          <w:rFonts w:cs="Traditional Arabic" w:hint="cs"/>
          <w:sz w:val="36"/>
          <w:szCs w:val="36"/>
          <w:rtl/>
          <w:lang w:val="sv-SE"/>
        </w:rPr>
        <w:t>.</w:t>
      </w:r>
      <w:r>
        <w:rPr>
          <w:rFonts w:cs="Traditional Arabic" w:hint="cs"/>
          <w:sz w:val="36"/>
          <w:szCs w:val="36"/>
          <w:rtl/>
          <w:lang w:val="sv-SE"/>
        </w:rPr>
        <w:t xml:space="preserve"> (3) </w:t>
      </w:r>
      <w:r w:rsidRPr="00C3224C">
        <w:rPr>
          <w:rFonts w:cs="Traditional Arabic"/>
          <w:sz w:val="36"/>
          <w:szCs w:val="36"/>
          <w:rtl/>
          <w:lang w:val="sv-SE"/>
        </w:rPr>
        <w:t>القدرة على القراءة في وحدات فكرية</w:t>
      </w:r>
      <w:r w:rsidRPr="00C3224C">
        <w:rPr>
          <w:rFonts w:cs="Traditional Arabic" w:hint="cs"/>
          <w:sz w:val="36"/>
          <w:szCs w:val="36"/>
          <w:rtl/>
          <w:lang w:val="sv-SE"/>
        </w:rPr>
        <w:t>.</w:t>
      </w:r>
      <w:r>
        <w:rPr>
          <w:rFonts w:cs="Traditional Arabic" w:hint="cs"/>
          <w:sz w:val="36"/>
          <w:szCs w:val="36"/>
          <w:rtl/>
          <w:lang w:val="sv-SE"/>
        </w:rPr>
        <w:t xml:space="preserve"> (4) </w:t>
      </w:r>
      <w:r w:rsidRPr="00C3224C">
        <w:rPr>
          <w:rFonts w:cs="Traditional Arabic"/>
          <w:sz w:val="36"/>
          <w:szCs w:val="36"/>
          <w:rtl/>
          <w:lang w:val="sv-SE"/>
        </w:rPr>
        <w:t>القدرة على فهم الكلمات من السياق، واختيار المعنى الملائم له</w:t>
      </w:r>
      <w:r w:rsidRPr="00C3224C">
        <w:rPr>
          <w:rFonts w:cs="Traditional Arabic" w:hint="cs"/>
          <w:sz w:val="36"/>
          <w:szCs w:val="36"/>
          <w:rtl/>
          <w:lang w:val="sv-SE"/>
        </w:rPr>
        <w:t>.</w:t>
      </w:r>
      <w:r>
        <w:rPr>
          <w:rFonts w:cs="Traditional Arabic" w:hint="cs"/>
          <w:sz w:val="36"/>
          <w:szCs w:val="36"/>
          <w:rtl/>
          <w:lang w:val="sv-SE"/>
        </w:rPr>
        <w:t xml:space="preserve"> (5) </w:t>
      </w:r>
      <w:r w:rsidRPr="00C3224C">
        <w:rPr>
          <w:rFonts w:cs="Traditional Arabic"/>
          <w:sz w:val="36"/>
          <w:szCs w:val="36"/>
          <w:rtl/>
          <w:lang w:val="sv-SE"/>
        </w:rPr>
        <w:t>القدرة على تحصيل معانى الكلمة</w:t>
      </w:r>
      <w:r w:rsidRPr="00C3224C">
        <w:rPr>
          <w:rFonts w:cs="Traditional Arabic" w:hint="cs"/>
          <w:sz w:val="36"/>
          <w:szCs w:val="36"/>
          <w:rtl/>
          <w:lang w:val="sv-SE"/>
        </w:rPr>
        <w:t>.</w:t>
      </w:r>
      <w:r>
        <w:rPr>
          <w:rFonts w:cs="Traditional Arabic" w:hint="cs"/>
          <w:sz w:val="36"/>
          <w:szCs w:val="36"/>
          <w:rtl/>
          <w:lang w:val="sv-SE"/>
        </w:rPr>
        <w:t xml:space="preserve"> (6) </w:t>
      </w:r>
      <w:r w:rsidRPr="00C3224C">
        <w:rPr>
          <w:rFonts w:cs="Traditional Arabic"/>
          <w:sz w:val="36"/>
          <w:szCs w:val="36"/>
          <w:rtl/>
          <w:lang w:val="sv-SE"/>
        </w:rPr>
        <w:t>القدرة على اختيار الأفكار الرئيسية وفهما</w:t>
      </w:r>
      <w:r w:rsidRPr="00C3224C">
        <w:rPr>
          <w:rFonts w:cs="Traditional Arabic" w:hint="cs"/>
          <w:sz w:val="36"/>
          <w:szCs w:val="36"/>
          <w:rtl/>
          <w:lang w:val="sv-SE"/>
        </w:rPr>
        <w:t>.</w:t>
      </w:r>
      <w:r>
        <w:rPr>
          <w:rFonts w:cs="Traditional Arabic" w:hint="cs"/>
          <w:sz w:val="36"/>
          <w:szCs w:val="36"/>
          <w:rtl/>
          <w:lang w:val="sv-SE"/>
        </w:rPr>
        <w:t xml:space="preserve"> (7) </w:t>
      </w:r>
      <w:r w:rsidRPr="00C3224C">
        <w:rPr>
          <w:rFonts w:cs="Traditional Arabic"/>
          <w:sz w:val="36"/>
          <w:szCs w:val="36"/>
          <w:rtl/>
          <w:lang w:val="sv-SE"/>
        </w:rPr>
        <w:t>القدرة على فهم التنظيم الذي اتبعه الكاتب</w:t>
      </w:r>
      <w:r w:rsidRPr="00C3224C">
        <w:rPr>
          <w:rFonts w:cs="Traditional Arabic" w:hint="cs"/>
          <w:sz w:val="36"/>
          <w:szCs w:val="36"/>
          <w:rtl/>
          <w:lang w:val="sv-SE"/>
        </w:rPr>
        <w:t>.</w:t>
      </w:r>
      <w:r>
        <w:rPr>
          <w:rFonts w:cs="Traditional Arabic" w:hint="cs"/>
          <w:sz w:val="36"/>
          <w:szCs w:val="36"/>
          <w:rtl/>
          <w:lang w:val="sv-SE"/>
        </w:rPr>
        <w:t xml:space="preserve"> (8) </w:t>
      </w:r>
      <w:r w:rsidRPr="00C3224C">
        <w:rPr>
          <w:rFonts w:cs="Traditional Arabic"/>
          <w:sz w:val="36"/>
          <w:szCs w:val="36"/>
          <w:rtl/>
          <w:lang w:val="sv-SE"/>
        </w:rPr>
        <w:t>القدرة على الاستنتاج</w:t>
      </w:r>
      <w:r w:rsidRPr="00C3224C">
        <w:rPr>
          <w:rFonts w:cs="Traditional Arabic" w:hint="cs"/>
          <w:sz w:val="36"/>
          <w:szCs w:val="36"/>
          <w:rtl/>
          <w:lang w:val="sv-SE"/>
        </w:rPr>
        <w:t>.</w:t>
      </w:r>
      <w:r>
        <w:rPr>
          <w:rFonts w:cs="Traditional Arabic" w:hint="cs"/>
          <w:sz w:val="36"/>
          <w:szCs w:val="36"/>
          <w:rtl/>
          <w:lang w:val="sv-SE"/>
        </w:rPr>
        <w:t xml:space="preserve"> (9) </w:t>
      </w:r>
      <w:r w:rsidRPr="00C3224C">
        <w:rPr>
          <w:rFonts w:cs="Traditional Arabic"/>
          <w:sz w:val="36"/>
          <w:szCs w:val="36"/>
          <w:rtl/>
          <w:lang w:val="sv-SE"/>
        </w:rPr>
        <w:t>القدرة على فهم الاتجاهات</w:t>
      </w:r>
      <w:r w:rsidRPr="00C3224C">
        <w:rPr>
          <w:rFonts w:cs="Traditional Arabic" w:hint="cs"/>
          <w:sz w:val="36"/>
          <w:szCs w:val="36"/>
          <w:rtl/>
          <w:lang w:val="sv-SE"/>
        </w:rPr>
        <w:t>.</w:t>
      </w:r>
      <w:r>
        <w:rPr>
          <w:rFonts w:cs="Traditional Arabic" w:hint="cs"/>
          <w:sz w:val="36"/>
          <w:szCs w:val="36"/>
          <w:rtl/>
          <w:lang w:val="sv-SE"/>
        </w:rPr>
        <w:t xml:space="preserve"> (10) </w:t>
      </w:r>
      <w:r w:rsidRPr="00C3224C">
        <w:rPr>
          <w:rFonts w:cs="Traditional Arabic"/>
          <w:sz w:val="36"/>
          <w:szCs w:val="36"/>
          <w:rtl/>
          <w:lang w:val="sv-SE"/>
        </w:rPr>
        <w:t>القدرة على تقويم المقروء، ومعرفة الأساليب الأدبية، وال</w:t>
      </w:r>
      <w:r>
        <w:rPr>
          <w:rFonts w:cs="Traditional Arabic" w:hint="cs"/>
          <w:sz w:val="36"/>
          <w:szCs w:val="36"/>
          <w:rtl/>
          <w:lang w:val="sv-SE"/>
        </w:rPr>
        <w:t>ن</w:t>
      </w:r>
      <w:r w:rsidRPr="00C3224C">
        <w:rPr>
          <w:rFonts w:cs="Traditional Arabic"/>
          <w:sz w:val="36"/>
          <w:szCs w:val="36"/>
          <w:rtl/>
          <w:lang w:val="sv-SE"/>
        </w:rPr>
        <w:t>غمة السائدة، وحالة الكاتب وغرضه</w:t>
      </w:r>
      <w:r w:rsidRPr="00C3224C">
        <w:rPr>
          <w:rFonts w:cs="Traditional Arabic" w:hint="cs"/>
          <w:sz w:val="36"/>
          <w:szCs w:val="36"/>
          <w:rtl/>
          <w:lang w:val="sv-SE"/>
        </w:rPr>
        <w:t>.</w:t>
      </w:r>
      <w:r>
        <w:rPr>
          <w:rFonts w:cs="Traditional Arabic" w:hint="cs"/>
          <w:sz w:val="36"/>
          <w:szCs w:val="36"/>
          <w:rtl/>
          <w:lang w:val="sv-SE"/>
        </w:rPr>
        <w:t xml:space="preserve"> (11) </w:t>
      </w:r>
      <w:r w:rsidRPr="00C3224C">
        <w:rPr>
          <w:rFonts w:cs="Traditional Arabic"/>
          <w:sz w:val="36"/>
          <w:szCs w:val="36"/>
          <w:rtl/>
          <w:lang w:val="sv-SE"/>
        </w:rPr>
        <w:t>القدرة على الاحتفاظ بالأفكار</w:t>
      </w:r>
      <w:r w:rsidRPr="00C3224C">
        <w:rPr>
          <w:rFonts w:cs="Traditional Arabic" w:hint="cs"/>
          <w:sz w:val="36"/>
          <w:szCs w:val="36"/>
          <w:rtl/>
          <w:lang w:val="sv-SE"/>
        </w:rPr>
        <w:t>.</w:t>
      </w:r>
      <w:r>
        <w:rPr>
          <w:rFonts w:cs="Traditional Arabic" w:hint="cs"/>
          <w:sz w:val="36"/>
          <w:szCs w:val="36"/>
          <w:rtl/>
          <w:lang w:val="sv-SE"/>
        </w:rPr>
        <w:t xml:space="preserve"> (12) إدراك </w:t>
      </w:r>
      <w:r w:rsidRPr="00C3224C">
        <w:rPr>
          <w:rFonts w:cs="Traditional Arabic"/>
          <w:sz w:val="36"/>
          <w:szCs w:val="36"/>
          <w:rtl/>
          <w:lang w:val="sv-SE"/>
        </w:rPr>
        <w:t>القدرة على تطبيق الأفكار وتفسيرها في ضوء الخبرة السابقة</w:t>
      </w:r>
      <w:r w:rsidR="00B10990">
        <w:rPr>
          <w:rStyle w:val="FootnoteReference"/>
          <w:rFonts w:cs="Traditional Arabic"/>
          <w:sz w:val="36"/>
          <w:szCs w:val="36"/>
          <w:rtl/>
          <w:lang w:val="sv-SE"/>
        </w:rPr>
        <w:footnoteReference w:id="13"/>
      </w:r>
      <w:r w:rsidRPr="00C3224C">
        <w:rPr>
          <w:rFonts w:cs="Traditional Arabic"/>
          <w:sz w:val="36"/>
          <w:szCs w:val="36"/>
          <w:rtl/>
          <w:lang w:val="sv-SE"/>
        </w:rPr>
        <w:t>.</w:t>
      </w:r>
    </w:p>
    <w:p w:rsidR="000218D4" w:rsidRDefault="004C6BC2" w:rsidP="000218D4">
      <w:pPr>
        <w:bidi/>
        <w:spacing w:after="0" w:line="240" w:lineRule="auto"/>
        <w:ind w:left="424" w:firstLine="567"/>
        <w:jc w:val="both"/>
        <w:rPr>
          <w:rFonts w:cs="Traditional Arabic" w:hint="cs"/>
          <w:sz w:val="36"/>
          <w:szCs w:val="36"/>
          <w:rtl/>
          <w:lang w:val="sv-SE"/>
        </w:rPr>
      </w:pPr>
      <w:r w:rsidRPr="00C3224C">
        <w:rPr>
          <w:rFonts w:cs="Traditional Arabic" w:hint="cs"/>
          <w:sz w:val="36"/>
          <w:szCs w:val="36"/>
          <w:rtl/>
          <w:lang w:val="sv-SE"/>
        </w:rPr>
        <w:t>و</w:t>
      </w:r>
      <w:r>
        <w:rPr>
          <w:rFonts w:cs="Traditional Arabic" w:hint="cs"/>
          <w:sz w:val="36"/>
          <w:szCs w:val="36"/>
          <w:rtl/>
          <w:lang w:val="sv-SE"/>
        </w:rPr>
        <w:t>قدم</w:t>
      </w:r>
      <w:r w:rsidRPr="006C35BB">
        <w:rPr>
          <w:rFonts w:cs="Traditional Arabic" w:hint="cs"/>
          <w:w w:val="105"/>
          <w:sz w:val="36"/>
          <w:szCs w:val="36"/>
          <w:rtl/>
        </w:rPr>
        <w:t xml:space="preserve"> محمد إبراهيم الخطيب</w:t>
      </w:r>
      <w:r w:rsidRPr="00C3224C">
        <w:rPr>
          <w:rFonts w:cs="Traditional Arabic" w:hint="cs"/>
          <w:sz w:val="36"/>
          <w:szCs w:val="36"/>
          <w:rtl/>
          <w:lang w:val="sv-SE"/>
        </w:rPr>
        <w:t xml:space="preserve"> (</w:t>
      </w:r>
      <w:r w:rsidRPr="006C35BB">
        <w:rPr>
          <w:rFonts w:cs="Traditional Arabic" w:hint="cs"/>
          <w:w w:val="105"/>
          <w:sz w:val="36"/>
          <w:szCs w:val="36"/>
          <w:rtl/>
        </w:rPr>
        <w:t>2003</w:t>
      </w:r>
      <w:r>
        <w:rPr>
          <w:rFonts w:cs="Traditional Arabic" w:hint="cs"/>
          <w:w w:val="105"/>
          <w:sz w:val="36"/>
          <w:szCs w:val="36"/>
          <w:rtl/>
        </w:rPr>
        <w:t>:</w:t>
      </w:r>
      <w:r w:rsidRPr="006C35BB">
        <w:rPr>
          <w:rFonts w:cs="Traditional Arabic"/>
          <w:w w:val="105"/>
          <w:sz w:val="36"/>
          <w:szCs w:val="36"/>
          <w:rtl/>
        </w:rPr>
        <w:t xml:space="preserve"> </w:t>
      </w:r>
      <w:r w:rsidRPr="006C35BB">
        <w:rPr>
          <w:rFonts w:cs="Traditional Arabic" w:hint="cs"/>
          <w:w w:val="105"/>
          <w:sz w:val="36"/>
          <w:szCs w:val="36"/>
          <w:rtl/>
        </w:rPr>
        <w:t>64</w:t>
      </w:r>
      <w:r w:rsidRPr="00C3224C">
        <w:rPr>
          <w:rFonts w:cs="Traditional Arabic" w:hint="cs"/>
          <w:sz w:val="36"/>
          <w:szCs w:val="36"/>
          <w:rtl/>
          <w:lang w:val="sv-SE"/>
        </w:rPr>
        <w:t>)</w:t>
      </w:r>
      <w:r>
        <w:rPr>
          <w:rFonts w:cs="Traditional Arabic" w:hint="cs"/>
          <w:sz w:val="36"/>
          <w:szCs w:val="36"/>
          <w:rtl/>
          <w:lang w:val="sv-SE"/>
        </w:rPr>
        <w:t xml:space="preserve"> </w:t>
      </w:r>
      <w:r w:rsidRPr="00C3224C">
        <w:rPr>
          <w:rFonts w:cs="Traditional Arabic" w:hint="cs"/>
          <w:sz w:val="36"/>
          <w:szCs w:val="36"/>
          <w:rtl/>
          <w:lang w:val="sv-SE"/>
        </w:rPr>
        <w:t>أن من أبرز مهارات الفهم ما يلي</w:t>
      </w:r>
      <w:r>
        <w:rPr>
          <w:rFonts w:cs="Traditional Arabic" w:hint="cs"/>
          <w:sz w:val="36"/>
          <w:szCs w:val="36"/>
          <w:rtl/>
          <w:lang w:val="sv-SE"/>
        </w:rPr>
        <w:t xml:space="preserve"> </w:t>
      </w:r>
      <w:r w:rsidRPr="00C3224C">
        <w:rPr>
          <w:rFonts w:cs="Traditional Arabic" w:hint="cs"/>
          <w:sz w:val="36"/>
          <w:szCs w:val="36"/>
          <w:rtl/>
          <w:lang w:val="sv-SE"/>
        </w:rPr>
        <w:t>:</w:t>
      </w:r>
      <w:r>
        <w:rPr>
          <w:rFonts w:cs="Traditional Arabic" w:hint="cs"/>
          <w:sz w:val="36"/>
          <w:szCs w:val="36"/>
          <w:rtl/>
          <w:lang w:val="sv-SE"/>
        </w:rPr>
        <w:t xml:space="preserve"> (1) </w:t>
      </w:r>
      <w:r w:rsidRPr="00C3224C">
        <w:rPr>
          <w:rFonts w:cs="Traditional Arabic" w:hint="cs"/>
          <w:sz w:val="36"/>
          <w:szCs w:val="36"/>
          <w:rtl/>
          <w:lang w:val="sv-SE"/>
        </w:rPr>
        <w:t>استنتاج الفكرة الأساسية في النص.</w:t>
      </w:r>
      <w:r>
        <w:rPr>
          <w:rFonts w:cs="Traditional Arabic" w:hint="cs"/>
          <w:sz w:val="36"/>
          <w:szCs w:val="36"/>
          <w:rtl/>
          <w:lang w:val="sv-SE"/>
        </w:rPr>
        <w:t xml:space="preserve"> (2) </w:t>
      </w:r>
      <w:r w:rsidRPr="00C3224C">
        <w:rPr>
          <w:rFonts w:cs="Traditional Arabic" w:hint="cs"/>
          <w:sz w:val="36"/>
          <w:szCs w:val="36"/>
          <w:rtl/>
          <w:lang w:val="sv-SE"/>
        </w:rPr>
        <w:t>استنتاج الأفكار الجزئية.</w:t>
      </w:r>
      <w:r>
        <w:rPr>
          <w:rFonts w:cs="Traditional Arabic" w:hint="cs"/>
          <w:sz w:val="36"/>
          <w:szCs w:val="36"/>
          <w:rtl/>
          <w:lang w:val="sv-SE"/>
        </w:rPr>
        <w:t xml:space="preserve"> (3) </w:t>
      </w:r>
      <w:r w:rsidRPr="00C3224C">
        <w:rPr>
          <w:rFonts w:cs="Traditional Arabic" w:hint="cs"/>
          <w:sz w:val="36"/>
          <w:szCs w:val="36"/>
          <w:rtl/>
          <w:lang w:val="sv-SE"/>
        </w:rPr>
        <w:t>إدراك النتائج فيما يقرأ.</w:t>
      </w:r>
      <w:r>
        <w:rPr>
          <w:rFonts w:cs="Traditional Arabic" w:hint="cs"/>
          <w:sz w:val="36"/>
          <w:szCs w:val="36"/>
          <w:rtl/>
          <w:lang w:val="sv-SE"/>
        </w:rPr>
        <w:t xml:space="preserve"> (4) </w:t>
      </w:r>
      <w:r w:rsidRPr="00C3224C">
        <w:rPr>
          <w:rFonts w:cs="Traditional Arabic" w:hint="cs"/>
          <w:sz w:val="36"/>
          <w:szCs w:val="36"/>
          <w:rtl/>
          <w:lang w:val="sv-SE"/>
        </w:rPr>
        <w:t>تطبيق التعليمات.</w:t>
      </w:r>
      <w:r>
        <w:rPr>
          <w:rFonts w:cs="Traditional Arabic" w:hint="cs"/>
          <w:sz w:val="36"/>
          <w:szCs w:val="36"/>
          <w:rtl/>
          <w:lang w:val="sv-SE"/>
        </w:rPr>
        <w:t xml:space="preserve"> (5) </w:t>
      </w:r>
      <w:r w:rsidRPr="00C3224C">
        <w:rPr>
          <w:rFonts w:cs="Traditional Arabic" w:hint="cs"/>
          <w:sz w:val="36"/>
          <w:szCs w:val="36"/>
          <w:rtl/>
          <w:lang w:val="sv-SE"/>
        </w:rPr>
        <w:t>استخلاص النتائج مما يقرأ.</w:t>
      </w:r>
      <w:r>
        <w:rPr>
          <w:rFonts w:cs="Traditional Arabic" w:hint="cs"/>
          <w:sz w:val="36"/>
          <w:szCs w:val="36"/>
          <w:rtl/>
          <w:lang w:val="sv-SE"/>
        </w:rPr>
        <w:t xml:space="preserve"> (6) </w:t>
      </w:r>
      <w:r w:rsidRPr="00C3224C">
        <w:rPr>
          <w:rFonts w:cs="Traditional Arabic"/>
          <w:sz w:val="36"/>
          <w:szCs w:val="36"/>
          <w:rtl/>
          <w:lang w:val="sv-SE"/>
        </w:rPr>
        <w:t xml:space="preserve">القدرة على </w:t>
      </w:r>
      <w:r w:rsidRPr="00C3224C">
        <w:rPr>
          <w:rFonts w:cs="Traditional Arabic" w:hint="cs"/>
          <w:sz w:val="36"/>
          <w:szCs w:val="36"/>
          <w:rtl/>
          <w:lang w:val="sv-SE"/>
        </w:rPr>
        <w:t>التحليل والنقد في أثناء القراءة.</w:t>
      </w:r>
      <w:r>
        <w:rPr>
          <w:rFonts w:cs="Traditional Arabic" w:hint="cs"/>
          <w:sz w:val="36"/>
          <w:szCs w:val="36"/>
          <w:rtl/>
          <w:lang w:val="sv-SE"/>
        </w:rPr>
        <w:t xml:space="preserve"> (7) </w:t>
      </w:r>
      <w:r w:rsidRPr="00C3224C">
        <w:rPr>
          <w:rFonts w:cs="Traditional Arabic" w:hint="cs"/>
          <w:sz w:val="36"/>
          <w:szCs w:val="36"/>
          <w:rtl/>
          <w:lang w:val="sv-SE"/>
        </w:rPr>
        <w:t>تقويم المحتوى.</w:t>
      </w:r>
      <w:r>
        <w:rPr>
          <w:rFonts w:cs="Traditional Arabic" w:hint="cs"/>
          <w:sz w:val="36"/>
          <w:szCs w:val="36"/>
          <w:rtl/>
          <w:lang w:val="sv-SE"/>
        </w:rPr>
        <w:t xml:space="preserve"> (8) </w:t>
      </w:r>
      <w:r w:rsidRPr="00C3224C">
        <w:rPr>
          <w:rFonts w:cs="Traditional Arabic" w:hint="cs"/>
          <w:sz w:val="36"/>
          <w:szCs w:val="36"/>
          <w:rtl/>
          <w:lang w:val="sv-SE"/>
        </w:rPr>
        <w:t>القدرة على المقارنة.</w:t>
      </w:r>
      <w:r>
        <w:rPr>
          <w:rFonts w:cs="Traditional Arabic" w:hint="cs"/>
          <w:sz w:val="36"/>
          <w:szCs w:val="36"/>
          <w:rtl/>
          <w:lang w:val="sv-SE"/>
        </w:rPr>
        <w:t xml:space="preserve"> (9) أهداف الكاتب</w:t>
      </w:r>
      <w:r w:rsidR="00B10990">
        <w:rPr>
          <w:rStyle w:val="FootnoteReference"/>
          <w:rFonts w:cs="Traditional Arabic"/>
          <w:sz w:val="36"/>
          <w:szCs w:val="36"/>
          <w:rtl/>
          <w:lang w:val="sv-SE"/>
        </w:rPr>
        <w:footnoteReference w:id="14"/>
      </w:r>
      <w:r w:rsidRPr="00C3224C">
        <w:rPr>
          <w:rFonts w:cs="Traditional Arabic" w:hint="cs"/>
          <w:sz w:val="36"/>
          <w:szCs w:val="36"/>
          <w:rtl/>
          <w:lang w:val="sv-SE"/>
        </w:rPr>
        <w:t>.</w:t>
      </w:r>
    </w:p>
    <w:p w:rsidR="004C6BC2" w:rsidRDefault="004C6BC2" w:rsidP="000218D4">
      <w:pPr>
        <w:bidi/>
        <w:spacing w:after="0" w:line="240" w:lineRule="auto"/>
        <w:ind w:left="424" w:firstLine="567"/>
        <w:jc w:val="both"/>
        <w:rPr>
          <w:rFonts w:cs="Traditional Arabic"/>
          <w:sz w:val="36"/>
          <w:szCs w:val="36"/>
          <w:rtl/>
        </w:rPr>
      </w:pPr>
      <w:r w:rsidRPr="00C3224C">
        <w:rPr>
          <w:rFonts w:cs="Traditional Arabic" w:hint="cs"/>
          <w:sz w:val="36"/>
          <w:szCs w:val="36"/>
          <w:rtl/>
        </w:rPr>
        <w:lastRenderedPageBreak/>
        <w:t xml:space="preserve">ومن مهارات الفهم السابقة في القراءة ركِّز الباحث </w:t>
      </w:r>
      <w:r>
        <w:rPr>
          <w:rFonts w:cs="Traditional Arabic" w:hint="cs"/>
          <w:sz w:val="36"/>
          <w:szCs w:val="36"/>
          <w:rtl/>
        </w:rPr>
        <w:t xml:space="preserve">على </w:t>
      </w:r>
      <w:r w:rsidRPr="00C3224C">
        <w:rPr>
          <w:rFonts w:cs="Traditional Arabic" w:hint="cs"/>
          <w:sz w:val="36"/>
          <w:szCs w:val="36"/>
          <w:rtl/>
        </w:rPr>
        <w:t>القدرة على فهم المعلومات التفصيلية أو إدراك النتائج في النص المقروء (محتوى النص) و القدرة على اختيار الأفكار الرئيسية.</w:t>
      </w:r>
    </w:p>
    <w:p w:rsidR="004C6BC2" w:rsidRPr="006C35BB" w:rsidRDefault="004C6BC2" w:rsidP="000218D4">
      <w:pPr>
        <w:pStyle w:val="ListParagraph"/>
        <w:numPr>
          <w:ilvl w:val="0"/>
          <w:numId w:val="7"/>
        </w:numPr>
        <w:bidi/>
        <w:spacing w:after="0" w:line="240" w:lineRule="auto"/>
        <w:ind w:left="424" w:hanging="425"/>
        <w:jc w:val="both"/>
        <w:rPr>
          <w:rFonts w:ascii="Traditional Arabic" w:hAnsi="Traditional Arabic" w:cs="Traditional Arabic"/>
          <w:sz w:val="36"/>
          <w:szCs w:val="36"/>
        </w:rPr>
      </w:pPr>
      <w:r w:rsidRPr="00B5462B">
        <w:rPr>
          <w:rFonts w:ascii="Traditional Arabic" w:hAnsi="Traditional Arabic" w:cs="Traditional Arabic"/>
          <w:sz w:val="40"/>
          <w:szCs w:val="40"/>
          <w:rtl/>
        </w:rPr>
        <w:t>الوسائل التعليمية</w:t>
      </w:r>
    </w:p>
    <w:p w:rsidR="004C6BC2" w:rsidRDefault="004C6BC2" w:rsidP="000218D4">
      <w:pPr>
        <w:pStyle w:val="ListParagraph"/>
        <w:bidi/>
        <w:spacing w:after="0" w:line="240" w:lineRule="auto"/>
        <w:ind w:left="424" w:firstLine="567"/>
        <w:jc w:val="both"/>
        <w:rPr>
          <w:rFonts w:cs="Traditional Arabic"/>
          <w:sz w:val="36"/>
          <w:szCs w:val="36"/>
          <w:rtl/>
          <w:lang w:bidi="ar-AE"/>
        </w:rPr>
      </w:pPr>
      <w:r w:rsidRPr="00C3224C">
        <w:rPr>
          <w:rFonts w:cs="Traditional Arabic" w:hint="cs"/>
          <w:sz w:val="36"/>
          <w:szCs w:val="36"/>
          <w:rtl/>
          <w:lang w:bidi="ar-AE"/>
        </w:rPr>
        <w:t xml:space="preserve">يقصد بالوسائل التعليمية في مجال التعلم مجموعة من المواد </w:t>
      </w:r>
      <w:r>
        <w:rPr>
          <w:rFonts w:cs="Traditional Arabic" w:hint="cs"/>
          <w:sz w:val="36"/>
          <w:szCs w:val="36"/>
          <w:rtl/>
          <w:lang w:bidi="ar-AE"/>
        </w:rPr>
        <w:t xml:space="preserve">التي </w:t>
      </w:r>
      <w:r w:rsidRPr="00C3224C">
        <w:rPr>
          <w:rFonts w:cs="Traditional Arabic" w:hint="cs"/>
          <w:sz w:val="36"/>
          <w:szCs w:val="36"/>
          <w:rtl/>
          <w:lang w:bidi="ar-AE"/>
        </w:rPr>
        <w:t xml:space="preserve">تعد إعدادا حسنا لتستثمر في توضيح المادة التعليمية وتثبيت أثرها في أذهان </w:t>
      </w:r>
      <w:r>
        <w:rPr>
          <w:rFonts w:cs="Traditional Arabic" w:hint="cs"/>
          <w:sz w:val="36"/>
          <w:szCs w:val="36"/>
          <w:rtl/>
          <w:lang w:bidi="ar-AE"/>
        </w:rPr>
        <w:t>الطلبة</w:t>
      </w:r>
      <w:r w:rsidRPr="00C3224C">
        <w:rPr>
          <w:rFonts w:cs="Traditional Arabic" w:hint="cs"/>
          <w:sz w:val="36"/>
          <w:szCs w:val="36"/>
          <w:rtl/>
          <w:lang w:bidi="ar-AE"/>
        </w:rPr>
        <w:t xml:space="preserve">. وهي تستخدم في جميع الموضوعات الدراسية التي يتلقاها </w:t>
      </w:r>
      <w:r>
        <w:rPr>
          <w:rFonts w:cs="Traditional Arabic" w:hint="cs"/>
          <w:sz w:val="36"/>
          <w:szCs w:val="36"/>
          <w:rtl/>
          <w:lang w:bidi="ar-AE"/>
        </w:rPr>
        <w:t>الطلبة</w:t>
      </w:r>
      <w:r w:rsidRPr="00C3224C">
        <w:rPr>
          <w:rFonts w:cs="Traditional Arabic" w:hint="cs"/>
          <w:sz w:val="36"/>
          <w:szCs w:val="36"/>
          <w:rtl/>
          <w:lang w:bidi="ar-AE"/>
        </w:rPr>
        <w:t xml:space="preserve"> في مختلف مراحل الدراسة</w:t>
      </w:r>
      <w:r w:rsidR="00B10990">
        <w:rPr>
          <w:rStyle w:val="FootnoteReference"/>
          <w:rFonts w:cs="Traditional Arabic"/>
          <w:sz w:val="36"/>
          <w:szCs w:val="36"/>
          <w:rtl/>
          <w:lang w:bidi="ar-AE"/>
        </w:rPr>
        <w:footnoteReference w:id="15"/>
      </w:r>
      <w:r w:rsidRPr="00C3224C">
        <w:rPr>
          <w:rFonts w:cs="Traditional Arabic" w:hint="cs"/>
          <w:sz w:val="36"/>
          <w:szCs w:val="36"/>
          <w:rtl/>
          <w:lang w:bidi="ar-AE"/>
        </w:rPr>
        <w:t>.</w:t>
      </w:r>
      <w:r w:rsidRPr="00C3224C">
        <w:rPr>
          <w:rFonts w:ascii="Arial" w:hAnsi="Arial" w:cs="Traditional Arabic"/>
          <w:sz w:val="36"/>
          <w:szCs w:val="36"/>
          <w:rtl/>
        </w:rPr>
        <w:t xml:space="preserve"> </w:t>
      </w:r>
      <w:r w:rsidRPr="00C3224C">
        <w:rPr>
          <w:rFonts w:cs="Traditional Arabic"/>
          <w:sz w:val="36"/>
          <w:szCs w:val="36"/>
          <w:rtl/>
        </w:rPr>
        <w:t>الوسائل التعليمية هي كل أداة يستخدمها المعلم لتحسين عملية التعليم، وتوضيح معاني الكلمات وشرح الأفكار وتدريب ال</w:t>
      </w:r>
      <w:r>
        <w:rPr>
          <w:rFonts w:cs="Traditional Arabic" w:hint="cs"/>
          <w:sz w:val="36"/>
          <w:szCs w:val="36"/>
          <w:rtl/>
        </w:rPr>
        <w:t>طلبة</w:t>
      </w:r>
      <w:r w:rsidRPr="00C3224C">
        <w:rPr>
          <w:rFonts w:cs="Traditional Arabic"/>
          <w:sz w:val="36"/>
          <w:szCs w:val="36"/>
          <w:rtl/>
        </w:rPr>
        <w:t xml:space="preserve"> على المهارات وإكسابهم العادات وتنمية الاتجاهات وغرس القيم، دون الاعتماد الأساسي من جانب المعلم على استخدام الألفاظ والرموز والأرقام.</w:t>
      </w:r>
      <w:r w:rsidRPr="00C3224C">
        <w:rPr>
          <w:rFonts w:cs="Traditional Arabic"/>
          <w:sz w:val="36"/>
          <w:szCs w:val="36"/>
        </w:rPr>
        <w:t xml:space="preserve"> </w:t>
      </w:r>
      <w:r w:rsidRPr="00C3224C">
        <w:rPr>
          <w:rFonts w:cs="Traditional Arabic" w:hint="cs"/>
          <w:sz w:val="36"/>
          <w:szCs w:val="36"/>
          <w:rtl/>
          <w:lang w:bidi="ar-AE"/>
        </w:rPr>
        <w:t>وتهدف هذه الوسائل التعليمية إلى مساعدة ا</w:t>
      </w:r>
      <w:r>
        <w:rPr>
          <w:rFonts w:cs="Traditional Arabic" w:hint="cs"/>
          <w:sz w:val="36"/>
          <w:szCs w:val="36"/>
          <w:rtl/>
          <w:lang w:bidi="ar-AE"/>
        </w:rPr>
        <w:t>لطابة</w:t>
      </w:r>
      <w:r w:rsidRPr="00C3224C">
        <w:rPr>
          <w:rFonts w:cs="Traditional Arabic" w:hint="cs"/>
          <w:sz w:val="36"/>
          <w:szCs w:val="36"/>
          <w:rtl/>
          <w:lang w:bidi="ar-AE"/>
        </w:rPr>
        <w:t xml:space="preserve"> على القراءة بسرعة وسهولة ويسر ودقة فهم محتوى المادة المقروءة</w:t>
      </w:r>
      <w:r w:rsidR="00B10990">
        <w:rPr>
          <w:rStyle w:val="FootnoteReference"/>
          <w:rFonts w:cs="Traditional Arabic"/>
          <w:sz w:val="36"/>
          <w:szCs w:val="36"/>
          <w:rtl/>
          <w:lang w:bidi="ar-AE"/>
        </w:rPr>
        <w:footnoteReference w:id="16"/>
      </w:r>
      <w:r w:rsidRPr="00C3224C">
        <w:rPr>
          <w:rFonts w:cs="Traditional Arabic" w:hint="cs"/>
          <w:sz w:val="36"/>
          <w:szCs w:val="36"/>
          <w:rtl/>
          <w:lang w:bidi="ar-AE"/>
        </w:rPr>
        <w:t>.</w:t>
      </w:r>
    </w:p>
    <w:p w:rsidR="004C6BC2" w:rsidRDefault="004C6BC2" w:rsidP="000218D4">
      <w:pPr>
        <w:pStyle w:val="ListParagraph"/>
        <w:bidi/>
        <w:spacing w:after="0" w:line="240" w:lineRule="auto"/>
        <w:ind w:left="424" w:firstLine="567"/>
        <w:jc w:val="both"/>
        <w:rPr>
          <w:rFonts w:cs="Traditional Arabic"/>
          <w:sz w:val="36"/>
          <w:szCs w:val="36"/>
          <w:rtl/>
          <w:lang w:bidi="ar-AE"/>
        </w:rPr>
      </w:pPr>
      <w:r>
        <w:rPr>
          <w:rFonts w:cs="Traditional Arabic" w:hint="cs"/>
          <w:sz w:val="36"/>
          <w:szCs w:val="36"/>
          <w:rtl/>
        </w:rPr>
        <w:t>إن</w:t>
      </w:r>
      <w:r w:rsidRPr="00C3224C">
        <w:rPr>
          <w:rFonts w:cs="Traditional Arabic"/>
          <w:sz w:val="36"/>
          <w:szCs w:val="36"/>
          <w:rtl/>
        </w:rPr>
        <w:t xml:space="preserve"> أهمية الوسائل التعليمية في كونها مخاطبة لحواس الإنسان حيث أنها تره</w:t>
      </w:r>
      <w:r>
        <w:rPr>
          <w:rFonts w:cs="Traditional Arabic" w:hint="cs"/>
          <w:sz w:val="36"/>
          <w:szCs w:val="36"/>
          <w:rtl/>
        </w:rPr>
        <w:t>ف</w:t>
      </w:r>
      <w:r>
        <w:rPr>
          <w:rFonts w:cs="Traditional Arabic"/>
          <w:sz w:val="36"/>
          <w:szCs w:val="36"/>
          <w:rtl/>
        </w:rPr>
        <w:t xml:space="preserve"> الحواس التي تعد باب</w:t>
      </w:r>
      <w:r>
        <w:rPr>
          <w:rFonts w:cs="Traditional Arabic" w:hint="cs"/>
          <w:sz w:val="36"/>
          <w:szCs w:val="36"/>
          <w:rtl/>
        </w:rPr>
        <w:t>ا</w:t>
      </w:r>
      <w:r w:rsidRPr="00C3224C">
        <w:rPr>
          <w:rFonts w:cs="Traditional Arabic"/>
          <w:sz w:val="36"/>
          <w:szCs w:val="36"/>
          <w:rtl/>
        </w:rPr>
        <w:t xml:space="preserve"> للمعرف</w:t>
      </w:r>
      <w:r>
        <w:rPr>
          <w:rFonts w:cs="Traditional Arabic" w:hint="cs"/>
          <w:sz w:val="36"/>
          <w:szCs w:val="36"/>
          <w:rtl/>
        </w:rPr>
        <w:t>ة</w:t>
      </w:r>
      <w:r w:rsidRPr="00C3224C">
        <w:rPr>
          <w:rFonts w:cs="Traditional Arabic" w:hint="cs"/>
          <w:sz w:val="36"/>
          <w:szCs w:val="36"/>
          <w:rtl/>
        </w:rPr>
        <w:t xml:space="preserve"> </w:t>
      </w:r>
      <w:r w:rsidRPr="00C3224C">
        <w:rPr>
          <w:rFonts w:cs="Traditional Arabic"/>
          <w:sz w:val="36"/>
          <w:szCs w:val="36"/>
          <w:rtl/>
        </w:rPr>
        <w:t>وتوقظها وتعينها على أن تؤدي وظيفتها المعينة لعملية التعل</w:t>
      </w:r>
      <w:r>
        <w:rPr>
          <w:rFonts w:cs="Traditional Arabic" w:hint="cs"/>
          <w:sz w:val="36"/>
          <w:szCs w:val="36"/>
          <w:rtl/>
        </w:rPr>
        <w:t>ي</w:t>
      </w:r>
      <w:r w:rsidRPr="00C3224C">
        <w:rPr>
          <w:rFonts w:cs="Traditional Arabic"/>
          <w:sz w:val="36"/>
          <w:szCs w:val="36"/>
          <w:rtl/>
        </w:rPr>
        <w:t xml:space="preserve">م. </w:t>
      </w:r>
      <w:r w:rsidRPr="00F17244">
        <w:rPr>
          <w:rFonts w:cs="Traditional Arabic"/>
          <w:color w:val="000000"/>
          <w:sz w:val="36"/>
          <w:szCs w:val="36"/>
          <w:rtl/>
          <w:lang w:val="en-GB"/>
        </w:rPr>
        <w:t>يري</w:t>
      </w:r>
      <w:r w:rsidRPr="00F17244">
        <w:rPr>
          <w:rFonts w:cs="Traditional Arabic" w:hint="cs"/>
          <w:color w:val="000000"/>
          <w:sz w:val="36"/>
          <w:szCs w:val="36"/>
          <w:rtl/>
          <w:lang w:val="en-GB"/>
        </w:rPr>
        <w:t xml:space="preserve"> عبد العليم</w:t>
      </w:r>
      <w:r w:rsidRPr="00F17244">
        <w:rPr>
          <w:rFonts w:cs="Traditional Arabic"/>
          <w:color w:val="000000"/>
          <w:sz w:val="36"/>
          <w:szCs w:val="36"/>
          <w:rtl/>
          <w:lang w:val="en-GB"/>
        </w:rPr>
        <w:t xml:space="preserve"> إبراهيم أن أهمية الوسائل التعليمية </w:t>
      </w:r>
      <w:r w:rsidRPr="00F17244">
        <w:rPr>
          <w:rFonts w:cs="Traditional Arabic" w:hint="cs"/>
          <w:color w:val="000000"/>
          <w:sz w:val="36"/>
          <w:szCs w:val="36"/>
          <w:rtl/>
          <w:lang w:val="en-GB"/>
        </w:rPr>
        <w:t>ف</w:t>
      </w:r>
      <w:r>
        <w:rPr>
          <w:rFonts w:cs="Traditional Arabic"/>
          <w:color w:val="000000"/>
          <w:sz w:val="36"/>
          <w:szCs w:val="36"/>
          <w:rtl/>
          <w:lang w:val="en-GB"/>
        </w:rPr>
        <w:t>ي أنها تستطيع أن تشجّع الطل</w:t>
      </w:r>
      <w:r w:rsidRPr="00F17244">
        <w:rPr>
          <w:rFonts w:cs="Traditional Arabic"/>
          <w:color w:val="000000"/>
          <w:sz w:val="36"/>
          <w:szCs w:val="36"/>
          <w:rtl/>
          <w:lang w:val="en-GB"/>
        </w:rPr>
        <w:t>ب</w:t>
      </w:r>
      <w:r>
        <w:rPr>
          <w:rFonts w:cs="Traditional Arabic" w:hint="cs"/>
          <w:color w:val="000000"/>
          <w:sz w:val="36"/>
          <w:szCs w:val="36"/>
          <w:rtl/>
          <w:lang w:val="en-GB"/>
        </w:rPr>
        <w:t>ة</w:t>
      </w:r>
      <w:r w:rsidRPr="00F17244">
        <w:rPr>
          <w:rFonts w:cs="Traditional Arabic"/>
          <w:color w:val="000000"/>
          <w:sz w:val="36"/>
          <w:szCs w:val="36"/>
          <w:rtl/>
          <w:lang w:val="en-GB"/>
        </w:rPr>
        <w:t xml:space="preserve"> وترفع همّتهم في التعليم وتقوي المعلومات في أذهانهم وتجعل عملية التعليم والتعلم حية</w:t>
      </w:r>
      <w:r w:rsidR="00B10990">
        <w:rPr>
          <w:rStyle w:val="FootnoteReference"/>
          <w:rFonts w:cs="Traditional Arabic"/>
          <w:color w:val="000000"/>
          <w:sz w:val="36"/>
          <w:szCs w:val="36"/>
          <w:rtl/>
          <w:lang w:val="en-GB"/>
        </w:rPr>
        <w:footnoteReference w:id="17"/>
      </w:r>
      <w:r w:rsidRPr="00F17244">
        <w:rPr>
          <w:rFonts w:cs="Traditional Arabic"/>
          <w:color w:val="000000"/>
          <w:sz w:val="36"/>
          <w:szCs w:val="36"/>
          <w:rtl/>
          <w:lang w:val="en-GB"/>
        </w:rPr>
        <w:t>. و</w:t>
      </w:r>
      <w:r w:rsidRPr="00F17244">
        <w:rPr>
          <w:rFonts w:cs="Traditional Arabic" w:hint="cs"/>
          <w:color w:val="000000"/>
          <w:sz w:val="36"/>
          <w:szCs w:val="36"/>
          <w:rtl/>
          <w:lang w:val="en-GB"/>
        </w:rPr>
        <w:t>يرى</w:t>
      </w:r>
      <w:r w:rsidRPr="00F17244">
        <w:rPr>
          <w:rFonts w:cs="Traditional Arabic"/>
          <w:color w:val="000000"/>
          <w:sz w:val="36"/>
          <w:szCs w:val="36"/>
          <w:rtl/>
          <w:lang w:val="en-GB"/>
        </w:rPr>
        <w:t xml:space="preserve"> حسين حمدي</w:t>
      </w:r>
      <w:r>
        <w:rPr>
          <w:rFonts w:cs="Traditional Arabic" w:hint="cs"/>
          <w:color w:val="000000"/>
          <w:sz w:val="36"/>
          <w:szCs w:val="36"/>
          <w:rtl/>
          <w:lang w:val="en-GB"/>
        </w:rPr>
        <w:t xml:space="preserve"> </w:t>
      </w:r>
      <w:r w:rsidRPr="00F17244">
        <w:rPr>
          <w:rFonts w:cs="Traditional Arabic"/>
          <w:color w:val="000000"/>
          <w:sz w:val="36"/>
          <w:szCs w:val="36"/>
          <w:rtl/>
          <w:lang w:val="en-GB"/>
        </w:rPr>
        <w:t>أن الوسائل التعليمية تساعد على تحقيق الأهداف التعليمية المنش</w:t>
      </w:r>
      <w:r>
        <w:rPr>
          <w:rFonts w:cs="Traditional Arabic"/>
          <w:color w:val="000000"/>
          <w:sz w:val="36"/>
          <w:szCs w:val="36"/>
          <w:rtl/>
          <w:lang w:val="en-GB"/>
        </w:rPr>
        <w:t>ودة وتزويد المفاهيم عند ال</w:t>
      </w:r>
      <w:r>
        <w:rPr>
          <w:rFonts w:cs="Traditional Arabic" w:hint="cs"/>
          <w:color w:val="000000"/>
          <w:sz w:val="36"/>
          <w:szCs w:val="36"/>
          <w:rtl/>
          <w:lang w:val="en-GB"/>
        </w:rPr>
        <w:t>طلبة</w:t>
      </w:r>
      <w:r w:rsidRPr="00F17244">
        <w:rPr>
          <w:rFonts w:cs="Traditional Arabic"/>
          <w:color w:val="000000"/>
          <w:sz w:val="36"/>
          <w:szCs w:val="36"/>
          <w:rtl/>
          <w:lang w:val="en-GB"/>
        </w:rPr>
        <w:t xml:space="preserve"> ونحوها من الأمور التعليمية</w:t>
      </w:r>
      <w:r w:rsidR="000218D4">
        <w:rPr>
          <w:rStyle w:val="FootnoteReference"/>
          <w:rFonts w:cs="Traditional Arabic"/>
          <w:color w:val="000000"/>
          <w:sz w:val="36"/>
          <w:szCs w:val="36"/>
          <w:rtl/>
          <w:lang w:val="en-GB"/>
        </w:rPr>
        <w:footnoteReference w:id="18"/>
      </w:r>
      <w:r w:rsidRPr="00F17244">
        <w:rPr>
          <w:rFonts w:cs="Traditional Arabic"/>
          <w:color w:val="000000"/>
          <w:sz w:val="36"/>
          <w:szCs w:val="36"/>
          <w:rtl/>
          <w:lang w:val="en-GB"/>
        </w:rPr>
        <w:t xml:space="preserve">. </w:t>
      </w:r>
      <w:r w:rsidR="000218D4">
        <w:rPr>
          <w:rFonts w:cs="Traditional Arabic" w:hint="cs"/>
          <w:color w:val="000000"/>
          <w:sz w:val="36"/>
          <w:szCs w:val="36"/>
          <w:rtl/>
          <w:lang w:val="en-GB"/>
        </w:rPr>
        <w:t>إ</w:t>
      </w:r>
      <w:r w:rsidRPr="00F17244">
        <w:rPr>
          <w:rFonts w:cs="Traditional Arabic"/>
          <w:color w:val="000000"/>
          <w:sz w:val="36"/>
          <w:szCs w:val="36"/>
          <w:rtl/>
          <w:lang w:val="en-GB"/>
        </w:rPr>
        <w:t>ن الوسيلة التع</w:t>
      </w:r>
      <w:r>
        <w:rPr>
          <w:rFonts w:cs="Traditional Arabic"/>
          <w:color w:val="000000"/>
          <w:sz w:val="36"/>
          <w:szCs w:val="36"/>
          <w:rtl/>
          <w:lang w:val="en-GB"/>
        </w:rPr>
        <w:t>ليمية تستطيع أن ترفع أنشطة الطل</w:t>
      </w:r>
      <w:r w:rsidRPr="00F17244">
        <w:rPr>
          <w:rFonts w:cs="Traditional Arabic"/>
          <w:color w:val="000000"/>
          <w:sz w:val="36"/>
          <w:szCs w:val="36"/>
          <w:rtl/>
          <w:lang w:val="en-GB"/>
        </w:rPr>
        <w:t>ب</w:t>
      </w:r>
      <w:r>
        <w:rPr>
          <w:rFonts w:cs="Traditional Arabic" w:hint="cs"/>
          <w:color w:val="000000"/>
          <w:sz w:val="36"/>
          <w:szCs w:val="36"/>
          <w:rtl/>
          <w:lang w:val="en-GB"/>
        </w:rPr>
        <w:t>ة</w:t>
      </w:r>
      <w:r w:rsidRPr="00F17244">
        <w:rPr>
          <w:rFonts w:cs="Traditional Arabic"/>
          <w:color w:val="000000"/>
          <w:sz w:val="36"/>
          <w:szCs w:val="36"/>
          <w:rtl/>
          <w:lang w:val="en-GB"/>
        </w:rPr>
        <w:t xml:space="preserve"> في عملية التعليم والتعلّم مع إكمال النجاح في نتائجها. ومن أسبابها</w:t>
      </w:r>
      <w:r>
        <w:rPr>
          <w:rFonts w:cs="Traditional Arabic" w:hint="cs"/>
          <w:color w:val="000000"/>
          <w:sz w:val="36"/>
          <w:szCs w:val="36"/>
          <w:rtl/>
          <w:lang w:val="en-GB"/>
        </w:rPr>
        <w:t xml:space="preserve">: (1) </w:t>
      </w:r>
      <w:r w:rsidRPr="00F17244">
        <w:rPr>
          <w:rFonts w:cs="Traditional Arabic"/>
          <w:color w:val="000000"/>
          <w:sz w:val="36"/>
          <w:szCs w:val="36"/>
          <w:rtl/>
          <w:lang w:val="en-GB"/>
        </w:rPr>
        <w:t>تكون عملية التعليم والتعلم أكثر ج</w:t>
      </w:r>
      <w:r w:rsidRPr="00F17244">
        <w:rPr>
          <w:rFonts w:cs="Traditional Arabic" w:hint="cs"/>
          <w:color w:val="000000"/>
          <w:sz w:val="36"/>
          <w:szCs w:val="36"/>
          <w:rtl/>
          <w:lang w:val="en-GB"/>
        </w:rPr>
        <w:t>ا</w:t>
      </w:r>
      <w:r w:rsidRPr="00F17244">
        <w:rPr>
          <w:rFonts w:cs="Traditional Arabic"/>
          <w:color w:val="000000"/>
          <w:sz w:val="36"/>
          <w:szCs w:val="36"/>
          <w:rtl/>
          <w:lang w:val="en-GB"/>
        </w:rPr>
        <w:t>ذب</w:t>
      </w:r>
      <w:r w:rsidRPr="00F17244">
        <w:rPr>
          <w:rFonts w:cs="Traditional Arabic" w:hint="cs"/>
          <w:color w:val="000000"/>
          <w:sz w:val="36"/>
          <w:szCs w:val="36"/>
          <w:rtl/>
          <w:lang w:val="en-GB"/>
        </w:rPr>
        <w:t>ية</w:t>
      </w:r>
      <w:r w:rsidRPr="00F17244">
        <w:rPr>
          <w:rFonts w:cs="Traditional Arabic"/>
          <w:color w:val="000000"/>
          <w:sz w:val="36"/>
          <w:szCs w:val="36"/>
          <w:rtl/>
          <w:lang w:val="en-GB"/>
        </w:rPr>
        <w:t xml:space="preserve"> ووضوحا باستخدام </w:t>
      </w:r>
      <w:r w:rsidRPr="00F17244">
        <w:rPr>
          <w:rFonts w:cs="Traditional Arabic" w:hint="cs"/>
          <w:color w:val="000000"/>
          <w:sz w:val="36"/>
          <w:szCs w:val="36"/>
          <w:rtl/>
          <w:lang w:val="en-GB"/>
        </w:rPr>
        <w:t>ال</w:t>
      </w:r>
      <w:r w:rsidRPr="00F17244">
        <w:rPr>
          <w:rFonts w:cs="Traditional Arabic"/>
          <w:color w:val="000000"/>
          <w:sz w:val="36"/>
          <w:szCs w:val="36"/>
          <w:rtl/>
          <w:lang w:val="en-GB"/>
        </w:rPr>
        <w:t>وسائل التعليمية و</w:t>
      </w:r>
      <w:r w:rsidRPr="00F17244">
        <w:rPr>
          <w:rFonts w:cs="Traditional Arabic" w:hint="cs"/>
          <w:color w:val="000000"/>
          <w:sz w:val="36"/>
          <w:szCs w:val="36"/>
          <w:rtl/>
          <w:lang w:val="en-GB"/>
        </w:rPr>
        <w:t>يجعل ال</w:t>
      </w:r>
      <w:r w:rsidRPr="00F17244">
        <w:rPr>
          <w:rFonts w:cs="Traditional Arabic"/>
          <w:color w:val="000000"/>
          <w:sz w:val="36"/>
          <w:szCs w:val="36"/>
          <w:rtl/>
          <w:lang w:val="en-GB"/>
        </w:rPr>
        <w:t>طر</w:t>
      </w:r>
      <w:r w:rsidRPr="00F17244">
        <w:rPr>
          <w:rFonts w:cs="Traditional Arabic" w:hint="cs"/>
          <w:color w:val="000000"/>
          <w:sz w:val="36"/>
          <w:szCs w:val="36"/>
          <w:rtl/>
          <w:lang w:val="en-GB"/>
        </w:rPr>
        <w:t>ا</w:t>
      </w:r>
      <w:r w:rsidRPr="00F17244">
        <w:rPr>
          <w:rFonts w:cs="Traditional Arabic"/>
          <w:color w:val="000000"/>
          <w:sz w:val="36"/>
          <w:szCs w:val="36"/>
          <w:rtl/>
          <w:lang w:val="en-GB"/>
        </w:rPr>
        <w:t xml:space="preserve">ئق التعليمية المستخدمة أكثر </w:t>
      </w:r>
      <w:r w:rsidRPr="00F17244">
        <w:rPr>
          <w:rFonts w:cs="Traditional Arabic" w:hint="cs"/>
          <w:color w:val="000000"/>
          <w:sz w:val="36"/>
          <w:szCs w:val="36"/>
          <w:rtl/>
          <w:lang w:val="en-GB"/>
        </w:rPr>
        <w:t>ت</w:t>
      </w:r>
      <w:r>
        <w:rPr>
          <w:rFonts w:cs="Traditional Arabic"/>
          <w:color w:val="000000"/>
          <w:sz w:val="36"/>
          <w:szCs w:val="36"/>
          <w:rtl/>
          <w:lang w:val="en-GB"/>
        </w:rPr>
        <w:t>نوعا</w:t>
      </w:r>
      <w:r>
        <w:rPr>
          <w:rFonts w:cs="Traditional Arabic" w:hint="cs"/>
          <w:color w:val="000000"/>
          <w:sz w:val="36"/>
          <w:szCs w:val="36"/>
          <w:rtl/>
          <w:lang w:val="en-GB"/>
        </w:rPr>
        <w:t xml:space="preserve">. (2) </w:t>
      </w:r>
      <w:r w:rsidRPr="00F17244">
        <w:rPr>
          <w:rFonts w:cs="Traditional Arabic"/>
          <w:color w:val="000000"/>
          <w:sz w:val="36"/>
          <w:szCs w:val="36"/>
          <w:rtl/>
          <w:lang w:val="en-GB"/>
        </w:rPr>
        <w:t xml:space="preserve">استخدام </w:t>
      </w:r>
      <w:r>
        <w:rPr>
          <w:rFonts w:cs="Traditional Arabic" w:hint="cs"/>
          <w:color w:val="000000"/>
          <w:sz w:val="36"/>
          <w:szCs w:val="36"/>
          <w:rtl/>
          <w:lang w:val="en-GB"/>
        </w:rPr>
        <w:t>ال</w:t>
      </w:r>
      <w:r w:rsidRPr="00F17244">
        <w:rPr>
          <w:rFonts w:cs="Traditional Arabic"/>
          <w:color w:val="000000"/>
          <w:sz w:val="36"/>
          <w:szCs w:val="36"/>
          <w:rtl/>
          <w:lang w:val="en-GB"/>
        </w:rPr>
        <w:t>وسائل التعليمية ترفع نتيجة التعليم والتعلم وتكشف عقولهم من الأفكار الملموسة إلى المجردة ومن الأفكار البسيطة إلى الصعبة.</w:t>
      </w:r>
      <w:r>
        <w:rPr>
          <w:rFonts w:cs="Traditional Arabic" w:hint="cs"/>
          <w:color w:val="000000"/>
          <w:sz w:val="36"/>
          <w:szCs w:val="36"/>
          <w:rtl/>
          <w:lang w:val="en-GB"/>
        </w:rPr>
        <w:t xml:space="preserve"> (3) </w:t>
      </w:r>
      <w:r w:rsidRPr="00C3224C">
        <w:rPr>
          <w:rFonts w:cs="Traditional Arabic" w:hint="cs"/>
          <w:sz w:val="36"/>
          <w:szCs w:val="36"/>
          <w:rtl/>
          <w:lang w:bidi="ar-AE"/>
        </w:rPr>
        <w:t>إن أهمية الوسائل التعليمية في مجال تعليم اللغة العربية تتمثل في:</w:t>
      </w:r>
      <w:r>
        <w:rPr>
          <w:rFonts w:cs="Traditional Arabic" w:hint="cs"/>
          <w:sz w:val="36"/>
          <w:szCs w:val="36"/>
          <w:rtl/>
          <w:lang w:bidi="ar-AE"/>
        </w:rPr>
        <w:t xml:space="preserve"> أولاً: </w:t>
      </w:r>
      <w:r w:rsidRPr="00C3224C">
        <w:rPr>
          <w:rFonts w:cs="Traditional Arabic" w:hint="cs"/>
          <w:sz w:val="36"/>
          <w:szCs w:val="36"/>
          <w:rtl/>
          <w:lang w:bidi="ar-AE"/>
        </w:rPr>
        <w:t>تشويق التلاميذ للإقبال على تعلم اللغة العربية</w:t>
      </w:r>
      <w:r>
        <w:rPr>
          <w:rFonts w:cs="Traditional Arabic" w:hint="cs"/>
          <w:sz w:val="36"/>
          <w:szCs w:val="36"/>
          <w:rtl/>
          <w:lang w:bidi="ar-AE"/>
        </w:rPr>
        <w:t>،</w:t>
      </w:r>
      <w:r w:rsidRPr="00C3224C">
        <w:rPr>
          <w:rFonts w:cs="Traditional Arabic" w:hint="cs"/>
          <w:sz w:val="36"/>
          <w:szCs w:val="36"/>
          <w:rtl/>
          <w:lang w:bidi="ar-AE"/>
        </w:rPr>
        <w:t xml:space="preserve"> وشعورهم أن في هذا </w:t>
      </w:r>
      <w:r w:rsidRPr="00C3224C">
        <w:rPr>
          <w:rFonts w:cs="Traditional Arabic" w:hint="cs"/>
          <w:sz w:val="36"/>
          <w:szCs w:val="36"/>
          <w:rtl/>
          <w:lang w:bidi="ar-AE"/>
        </w:rPr>
        <w:lastRenderedPageBreak/>
        <w:t>الأمر متعة وسروراً.</w:t>
      </w:r>
      <w:r>
        <w:rPr>
          <w:rFonts w:cs="Traditional Arabic" w:hint="cs"/>
          <w:sz w:val="36"/>
          <w:szCs w:val="36"/>
          <w:rtl/>
          <w:lang w:bidi="ar-AE"/>
        </w:rPr>
        <w:t xml:space="preserve"> ثانياً: </w:t>
      </w:r>
      <w:r w:rsidRPr="00C3224C">
        <w:rPr>
          <w:rFonts w:cs="Traditional Arabic" w:hint="cs"/>
          <w:sz w:val="36"/>
          <w:szCs w:val="36"/>
          <w:rtl/>
          <w:lang w:bidi="ar-AE"/>
        </w:rPr>
        <w:t>توضيح بعض المعاني التي يتعلمها الطفل</w:t>
      </w:r>
      <w:r>
        <w:rPr>
          <w:rFonts w:cs="Traditional Arabic" w:hint="cs"/>
          <w:sz w:val="36"/>
          <w:szCs w:val="36"/>
          <w:rtl/>
          <w:lang w:bidi="ar-AE"/>
        </w:rPr>
        <w:t>،</w:t>
      </w:r>
      <w:r w:rsidRPr="00C3224C">
        <w:rPr>
          <w:rFonts w:cs="Traditional Arabic" w:hint="cs"/>
          <w:sz w:val="36"/>
          <w:szCs w:val="36"/>
          <w:rtl/>
          <w:lang w:bidi="ar-AE"/>
        </w:rPr>
        <w:t xml:space="preserve"> ومساعدته في عملية التعلم-تعلم القراءة بالطريقة التحليلية التركيبية </w:t>
      </w:r>
      <w:r w:rsidRPr="00C3224C">
        <w:rPr>
          <w:rFonts w:cs="Traditional Arabic"/>
          <w:sz w:val="36"/>
          <w:szCs w:val="36"/>
          <w:rtl/>
          <w:lang w:bidi="ar-AE"/>
        </w:rPr>
        <w:t>–</w:t>
      </w:r>
      <w:r w:rsidRPr="00C3224C">
        <w:rPr>
          <w:rFonts w:cs="Traditional Arabic" w:hint="cs"/>
          <w:sz w:val="36"/>
          <w:szCs w:val="36"/>
          <w:rtl/>
          <w:lang w:bidi="ar-AE"/>
        </w:rPr>
        <w:t xml:space="preserve"> أنظر وقل </w:t>
      </w:r>
      <w:r w:rsidRPr="00C3224C">
        <w:rPr>
          <w:rFonts w:cs="Traditional Arabic"/>
          <w:sz w:val="36"/>
          <w:szCs w:val="36"/>
          <w:rtl/>
          <w:lang w:bidi="ar-AE"/>
        </w:rPr>
        <w:t>–</w:t>
      </w:r>
      <w:r w:rsidRPr="00C3224C">
        <w:rPr>
          <w:rFonts w:cs="Traditional Arabic" w:hint="cs"/>
          <w:sz w:val="36"/>
          <w:szCs w:val="36"/>
          <w:rtl/>
          <w:lang w:bidi="ar-AE"/>
        </w:rPr>
        <w:t xml:space="preserve"> عندما تعرض أمامه الصورة </w:t>
      </w:r>
      <w:r w:rsidRPr="00C3224C">
        <w:rPr>
          <w:rFonts w:cs="Traditional Arabic"/>
          <w:sz w:val="36"/>
          <w:szCs w:val="36"/>
          <w:rtl/>
          <w:lang w:bidi="ar-AE"/>
        </w:rPr>
        <w:t>–</w:t>
      </w:r>
      <w:r w:rsidRPr="00C3224C">
        <w:rPr>
          <w:rFonts w:cs="Traditional Arabic" w:hint="cs"/>
          <w:sz w:val="36"/>
          <w:szCs w:val="36"/>
          <w:rtl/>
          <w:lang w:bidi="ar-AE"/>
        </w:rPr>
        <w:t xml:space="preserve"> الوسيلة </w:t>
      </w:r>
      <w:r w:rsidRPr="00C3224C">
        <w:rPr>
          <w:rFonts w:cs="Traditional Arabic"/>
          <w:sz w:val="36"/>
          <w:szCs w:val="36"/>
          <w:rtl/>
          <w:lang w:bidi="ar-AE"/>
        </w:rPr>
        <w:t>–</w:t>
      </w:r>
      <w:r w:rsidRPr="00C3224C">
        <w:rPr>
          <w:rFonts w:cs="Traditional Arabic" w:hint="cs"/>
          <w:sz w:val="36"/>
          <w:szCs w:val="36"/>
          <w:rtl/>
          <w:lang w:bidi="ar-AE"/>
        </w:rPr>
        <w:t xml:space="preserve"> والرمز الكتوب الدال عليها </w:t>
      </w:r>
      <w:r w:rsidRPr="00C3224C">
        <w:rPr>
          <w:rFonts w:cs="Traditional Arabic"/>
          <w:sz w:val="36"/>
          <w:szCs w:val="36"/>
          <w:rtl/>
          <w:lang w:bidi="ar-AE"/>
        </w:rPr>
        <w:t>–</w:t>
      </w:r>
      <w:r w:rsidRPr="00C3224C">
        <w:rPr>
          <w:rFonts w:cs="Traditional Arabic" w:hint="cs"/>
          <w:sz w:val="36"/>
          <w:szCs w:val="36"/>
          <w:rtl/>
          <w:lang w:bidi="ar-AE"/>
        </w:rPr>
        <w:t xml:space="preserve"> الكلمة.</w:t>
      </w:r>
      <w:r>
        <w:rPr>
          <w:rFonts w:cs="Traditional Arabic" w:hint="cs"/>
          <w:sz w:val="36"/>
          <w:szCs w:val="36"/>
          <w:rtl/>
          <w:lang w:bidi="ar-AE"/>
        </w:rPr>
        <w:t xml:space="preserve"> ثالثاً: </w:t>
      </w:r>
      <w:r w:rsidRPr="00C3224C">
        <w:rPr>
          <w:rFonts w:cs="Traditional Arabic" w:hint="cs"/>
          <w:sz w:val="36"/>
          <w:szCs w:val="36"/>
          <w:rtl/>
          <w:lang w:bidi="ar-AE"/>
        </w:rPr>
        <w:t>توضيح بعض المفاهيم المعينة للمتعلم مثل مفهوم الشاطيئ أو الجبل أو البحر</w:t>
      </w:r>
      <w:r w:rsidRPr="00C3224C">
        <w:rPr>
          <w:rFonts w:cs="Traditional Arabic"/>
          <w:sz w:val="36"/>
          <w:szCs w:val="36"/>
          <w:rtl/>
          <w:lang w:bidi="ar-AE"/>
        </w:rPr>
        <w:t>–</w:t>
      </w:r>
      <w:r w:rsidRPr="00C3224C">
        <w:rPr>
          <w:rFonts w:cs="Traditional Arabic" w:hint="cs"/>
          <w:sz w:val="36"/>
          <w:szCs w:val="36"/>
          <w:rtl/>
          <w:lang w:bidi="ar-AE"/>
        </w:rPr>
        <w:t xml:space="preserve"> عندما يرى صورها.</w:t>
      </w:r>
      <w:r>
        <w:rPr>
          <w:rFonts w:cs="Traditional Arabic" w:hint="cs"/>
          <w:sz w:val="36"/>
          <w:szCs w:val="36"/>
          <w:rtl/>
          <w:lang w:bidi="ar-AE"/>
        </w:rPr>
        <w:t xml:space="preserve"> رابعاً: </w:t>
      </w:r>
      <w:r w:rsidRPr="00C3224C">
        <w:rPr>
          <w:rFonts w:cs="Traditional Arabic" w:hint="cs"/>
          <w:sz w:val="36"/>
          <w:szCs w:val="36"/>
          <w:rtl/>
          <w:lang w:bidi="ar-AE"/>
        </w:rPr>
        <w:t xml:space="preserve">تنمية دقة الملاحظة لدى </w:t>
      </w:r>
      <w:r>
        <w:rPr>
          <w:rFonts w:cs="Traditional Arabic" w:hint="cs"/>
          <w:sz w:val="36"/>
          <w:szCs w:val="36"/>
          <w:rtl/>
          <w:lang w:bidi="ar-AE"/>
        </w:rPr>
        <w:t>الطل</w:t>
      </w:r>
      <w:r w:rsidRPr="00C3224C">
        <w:rPr>
          <w:rFonts w:cs="Traditional Arabic" w:hint="cs"/>
          <w:sz w:val="36"/>
          <w:szCs w:val="36"/>
          <w:rtl/>
          <w:lang w:bidi="ar-AE"/>
        </w:rPr>
        <w:t>ب</w:t>
      </w:r>
      <w:r>
        <w:rPr>
          <w:rFonts w:cs="Traditional Arabic" w:hint="cs"/>
          <w:sz w:val="36"/>
          <w:szCs w:val="36"/>
          <w:rtl/>
          <w:lang w:bidi="ar-AE"/>
        </w:rPr>
        <w:t>ة،</w:t>
      </w:r>
      <w:r w:rsidRPr="00C3224C">
        <w:rPr>
          <w:rFonts w:cs="Traditional Arabic" w:hint="cs"/>
          <w:sz w:val="36"/>
          <w:szCs w:val="36"/>
          <w:rtl/>
          <w:lang w:bidi="ar-AE"/>
        </w:rPr>
        <w:t xml:space="preserve"> وذلك عندما تتيح لهم الوسيلة ملاحظة الفروق بين الأشياء والأشخاص من حيث الصغر والكبر والعدد والنوع وغير ذلك.</w:t>
      </w:r>
      <w:r>
        <w:rPr>
          <w:rFonts w:cs="Traditional Arabic" w:hint="cs"/>
          <w:sz w:val="36"/>
          <w:szCs w:val="36"/>
          <w:rtl/>
          <w:lang w:bidi="ar-AE"/>
        </w:rPr>
        <w:t xml:space="preserve"> خامساً: تنمية روح النقد لدى الطلبة</w:t>
      </w:r>
      <w:r w:rsidRPr="00C3224C">
        <w:rPr>
          <w:rFonts w:cs="Traditional Arabic" w:hint="cs"/>
          <w:sz w:val="36"/>
          <w:szCs w:val="36"/>
          <w:rtl/>
          <w:lang w:bidi="ar-AE"/>
        </w:rPr>
        <w:t xml:space="preserve"> -الصغار والكبار- ففي الصور الموجودة في رأس كل درس من دروس القراءة</w:t>
      </w:r>
      <w:r>
        <w:rPr>
          <w:rFonts w:cs="Traditional Arabic" w:hint="cs"/>
          <w:sz w:val="36"/>
          <w:szCs w:val="36"/>
          <w:rtl/>
          <w:lang w:bidi="ar-AE"/>
        </w:rPr>
        <w:t>،</w:t>
      </w:r>
      <w:r w:rsidRPr="00C3224C">
        <w:rPr>
          <w:rFonts w:cs="Traditional Arabic" w:hint="cs"/>
          <w:sz w:val="36"/>
          <w:szCs w:val="36"/>
          <w:rtl/>
          <w:lang w:bidi="ar-AE"/>
        </w:rPr>
        <w:t xml:space="preserve"> وهي وسائل تعليمية</w:t>
      </w:r>
      <w:r>
        <w:rPr>
          <w:rFonts w:cs="Traditional Arabic" w:hint="cs"/>
          <w:sz w:val="36"/>
          <w:szCs w:val="36"/>
          <w:rtl/>
          <w:lang w:bidi="ar-AE"/>
        </w:rPr>
        <w:t>،</w:t>
      </w:r>
      <w:r w:rsidRPr="00C3224C">
        <w:rPr>
          <w:rFonts w:cs="Traditional Arabic" w:hint="cs"/>
          <w:sz w:val="36"/>
          <w:szCs w:val="36"/>
          <w:rtl/>
          <w:lang w:bidi="ar-AE"/>
        </w:rPr>
        <w:t xml:space="preserve"> وضعت خصيصا لإثراء دروس اللغة في جميع المناشط اللغوية.</w:t>
      </w:r>
      <w:r>
        <w:rPr>
          <w:rFonts w:cs="Traditional Arabic" w:hint="cs"/>
          <w:sz w:val="36"/>
          <w:szCs w:val="36"/>
          <w:rtl/>
          <w:lang w:bidi="ar-AE"/>
        </w:rPr>
        <w:t xml:space="preserve"> سادساً: </w:t>
      </w:r>
      <w:r w:rsidRPr="00C3224C">
        <w:rPr>
          <w:rFonts w:cs="Traditional Arabic" w:hint="cs"/>
          <w:sz w:val="36"/>
          <w:szCs w:val="36"/>
          <w:rtl/>
          <w:lang w:bidi="ar-AE"/>
        </w:rPr>
        <w:t>تتيح لل</w:t>
      </w:r>
      <w:r>
        <w:rPr>
          <w:rFonts w:cs="Traditional Arabic" w:hint="cs"/>
          <w:sz w:val="36"/>
          <w:szCs w:val="36"/>
          <w:rtl/>
          <w:lang w:bidi="ar-AE"/>
        </w:rPr>
        <w:t>طلبة</w:t>
      </w:r>
      <w:r w:rsidRPr="00C3224C">
        <w:rPr>
          <w:rFonts w:cs="Traditional Arabic" w:hint="cs"/>
          <w:sz w:val="36"/>
          <w:szCs w:val="36"/>
          <w:rtl/>
          <w:lang w:bidi="ar-AE"/>
        </w:rPr>
        <w:t xml:space="preserve"> فرصا متعددة من فرص المتعة وتحقيق الذات</w:t>
      </w:r>
      <w:r>
        <w:rPr>
          <w:rFonts w:cs="Traditional Arabic" w:hint="cs"/>
          <w:sz w:val="36"/>
          <w:szCs w:val="36"/>
          <w:rtl/>
          <w:lang w:bidi="ar-AE"/>
        </w:rPr>
        <w:t>،</w:t>
      </w:r>
      <w:r w:rsidRPr="00C3224C">
        <w:rPr>
          <w:rFonts w:cs="Traditional Arabic" w:hint="cs"/>
          <w:sz w:val="36"/>
          <w:szCs w:val="36"/>
          <w:rtl/>
          <w:lang w:bidi="ar-AE"/>
        </w:rPr>
        <w:t xml:space="preserve"> ابتداء من لعب الأطفال الصغار بها والتعلم من خلالها</w:t>
      </w:r>
      <w:r>
        <w:rPr>
          <w:rFonts w:cs="Traditional Arabic" w:hint="cs"/>
          <w:sz w:val="36"/>
          <w:szCs w:val="36"/>
          <w:rtl/>
          <w:lang w:bidi="ar-AE"/>
        </w:rPr>
        <w:t>،</w:t>
      </w:r>
      <w:r w:rsidRPr="00C3224C">
        <w:rPr>
          <w:rFonts w:cs="Traditional Arabic" w:hint="cs"/>
          <w:sz w:val="36"/>
          <w:szCs w:val="36"/>
          <w:rtl/>
          <w:lang w:bidi="ar-AE"/>
        </w:rPr>
        <w:t xml:space="preserve"> ومرورا بممارسة قدراتهم اللغوية في التعبير عنها وانتهاء باشتراكهم في إعدادها وصنعها أو الاتيان بها</w:t>
      </w:r>
      <w:r w:rsidR="000218D4">
        <w:rPr>
          <w:rStyle w:val="FootnoteReference"/>
          <w:rFonts w:cs="Traditional Arabic"/>
          <w:sz w:val="36"/>
          <w:szCs w:val="36"/>
          <w:rtl/>
          <w:lang w:bidi="ar-AE"/>
        </w:rPr>
        <w:footnoteReference w:id="19"/>
      </w:r>
      <w:r w:rsidRPr="00C3224C">
        <w:rPr>
          <w:rFonts w:cs="Traditional Arabic" w:hint="cs"/>
          <w:sz w:val="36"/>
          <w:szCs w:val="36"/>
          <w:rtl/>
          <w:lang w:bidi="ar-AE"/>
        </w:rPr>
        <w:t>.</w:t>
      </w:r>
    </w:p>
    <w:p w:rsidR="004C6BC2" w:rsidRDefault="004C6BC2" w:rsidP="000218D4">
      <w:pPr>
        <w:pStyle w:val="ListParagraph"/>
        <w:bidi/>
        <w:spacing w:after="0" w:line="240" w:lineRule="auto"/>
        <w:ind w:left="424" w:firstLine="567"/>
        <w:jc w:val="both"/>
        <w:rPr>
          <w:rFonts w:cs="Traditional Arabic"/>
          <w:sz w:val="36"/>
          <w:szCs w:val="36"/>
          <w:rtl/>
        </w:rPr>
      </w:pPr>
      <w:r w:rsidRPr="00C3224C">
        <w:rPr>
          <w:rFonts w:cs="Traditional Arabic"/>
          <w:color w:val="000000"/>
          <w:sz w:val="36"/>
          <w:szCs w:val="36"/>
          <w:rtl/>
          <w:lang w:val="en-GB"/>
        </w:rPr>
        <w:t>تنقسم الوسائل التعليمية من حيث الحواس التي تعتمد عليها ولتسه</w:t>
      </w:r>
      <w:r>
        <w:rPr>
          <w:rFonts w:cs="Traditional Arabic" w:hint="cs"/>
          <w:color w:val="000000"/>
          <w:sz w:val="36"/>
          <w:szCs w:val="36"/>
          <w:rtl/>
          <w:lang w:val="en-GB"/>
        </w:rPr>
        <w:t>ي</w:t>
      </w:r>
      <w:r w:rsidRPr="00C3224C">
        <w:rPr>
          <w:rFonts w:cs="Traditional Arabic"/>
          <w:color w:val="000000"/>
          <w:sz w:val="36"/>
          <w:szCs w:val="36"/>
          <w:rtl/>
          <w:lang w:val="en-GB"/>
        </w:rPr>
        <w:t>ل عرضها ودراستها إلى ثلاثة أنواع</w:t>
      </w:r>
      <w:r>
        <w:rPr>
          <w:rFonts w:cs="Traditional Arabic" w:hint="cs"/>
          <w:color w:val="000000"/>
          <w:sz w:val="36"/>
          <w:szCs w:val="36"/>
          <w:rtl/>
          <w:lang w:val="en-GB"/>
        </w:rPr>
        <w:t xml:space="preserve"> هي</w:t>
      </w:r>
      <w:r w:rsidRPr="00C3224C">
        <w:rPr>
          <w:rFonts w:cs="Traditional Arabic"/>
          <w:color w:val="000000"/>
          <w:sz w:val="36"/>
          <w:szCs w:val="36"/>
          <w:rtl/>
          <w:lang w:val="en-GB"/>
        </w:rPr>
        <w:t>:</w:t>
      </w:r>
      <w:r>
        <w:rPr>
          <w:rFonts w:cs="Traditional Arabic" w:hint="cs"/>
          <w:color w:val="000000"/>
          <w:sz w:val="36"/>
          <w:szCs w:val="36"/>
          <w:rtl/>
          <w:lang w:val="en-GB"/>
        </w:rPr>
        <w:t xml:space="preserve"> </w:t>
      </w:r>
      <w:r w:rsidRPr="00C3224C">
        <w:rPr>
          <w:rFonts w:cs="Traditional Arabic"/>
          <w:color w:val="000000"/>
          <w:sz w:val="36"/>
          <w:szCs w:val="36"/>
          <w:rtl/>
          <w:lang w:val="en-GB"/>
        </w:rPr>
        <w:t>الوسائل السمعية</w:t>
      </w:r>
      <w:r>
        <w:rPr>
          <w:rFonts w:cs="Traditional Arabic" w:hint="cs"/>
          <w:color w:val="000000"/>
          <w:sz w:val="36"/>
          <w:szCs w:val="36"/>
          <w:rtl/>
          <w:lang w:val="en-GB"/>
        </w:rPr>
        <w:t xml:space="preserve"> و</w:t>
      </w:r>
      <w:r w:rsidRPr="00C3224C">
        <w:rPr>
          <w:rFonts w:cs="Traditional Arabic"/>
          <w:color w:val="000000"/>
          <w:sz w:val="36"/>
          <w:szCs w:val="36"/>
          <w:rtl/>
          <w:lang w:val="en-GB"/>
        </w:rPr>
        <w:t>الوسائل البصرية</w:t>
      </w:r>
      <w:r>
        <w:rPr>
          <w:rFonts w:cs="Traditional Arabic" w:hint="cs"/>
          <w:color w:val="000000"/>
          <w:sz w:val="36"/>
          <w:szCs w:val="36"/>
          <w:rtl/>
          <w:lang w:val="en-GB"/>
        </w:rPr>
        <w:t xml:space="preserve"> و</w:t>
      </w:r>
      <w:r w:rsidRPr="00C3224C">
        <w:rPr>
          <w:rFonts w:cs="Traditional Arabic"/>
          <w:color w:val="000000"/>
          <w:sz w:val="36"/>
          <w:szCs w:val="36"/>
          <w:rtl/>
          <w:lang w:val="en-GB"/>
        </w:rPr>
        <w:t>الوسائل السمعيه البصرية</w:t>
      </w:r>
      <w:r w:rsidR="000218D4">
        <w:rPr>
          <w:rStyle w:val="FootnoteReference"/>
          <w:rFonts w:cs="Traditional Arabic"/>
          <w:color w:val="000000"/>
          <w:sz w:val="36"/>
          <w:szCs w:val="36"/>
          <w:rtl/>
          <w:lang w:val="en-GB"/>
        </w:rPr>
        <w:footnoteReference w:id="20"/>
      </w:r>
      <w:r>
        <w:rPr>
          <w:rFonts w:cs="Traditional Arabic" w:hint="cs"/>
          <w:color w:val="000000"/>
          <w:sz w:val="36"/>
          <w:szCs w:val="36"/>
          <w:rtl/>
          <w:lang w:val="en-GB"/>
        </w:rPr>
        <w:t>.</w:t>
      </w:r>
      <w:r w:rsidRPr="00C3224C">
        <w:rPr>
          <w:rFonts w:cs="Traditional Arabic"/>
          <w:color w:val="000000"/>
          <w:sz w:val="36"/>
          <w:szCs w:val="36"/>
          <w:rtl/>
          <w:lang w:val="en-GB"/>
        </w:rPr>
        <w:t xml:space="preserve"> </w:t>
      </w:r>
      <w:r>
        <w:rPr>
          <w:rFonts w:cs="Traditional Arabic" w:hint="cs"/>
          <w:color w:val="000000"/>
          <w:sz w:val="36"/>
          <w:szCs w:val="36"/>
          <w:rtl/>
          <w:lang w:val="en-GB"/>
        </w:rPr>
        <w:t>ف</w:t>
      </w:r>
      <w:r w:rsidRPr="00C3224C">
        <w:rPr>
          <w:rFonts w:cs="Traditional Arabic"/>
          <w:color w:val="000000"/>
          <w:sz w:val="36"/>
          <w:szCs w:val="36"/>
          <w:rtl/>
          <w:lang w:val="en-GB"/>
        </w:rPr>
        <w:t>الوسائل السمعية</w:t>
      </w:r>
      <w:r>
        <w:rPr>
          <w:rFonts w:cs="Traditional Arabic" w:hint="cs"/>
          <w:color w:val="000000"/>
          <w:sz w:val="36"/>
          <w:szCs w:val="36"/>
          <w:rtl/>
          <w:lang w:val="en-GB"/>
        </w:rPr>
        <w:t xml:space="preserve"> :</w:t>
      </w:r>
      <w:r w:rsidRPr="00C3224C">
        <w:rPr>
          <w:rFonts w:cs="Traditional Arabic" w:hint="cs"/>
          <w:sz w:val="36"/>
          <w:szCs w:val="36"/>
          <w:rtl/>
        </w:rPr>
        <w:t xml:space="preserve"> تضم الأدوات والطرق التي تعتمد على حاسة السمع مثل</w:t>
      </w:r>
      <w:r>
        <w:rPr>
          <w:rFonts w:cs="Traditional Arabic" w:hint="cs"/>
          <w:sz w:val="36"/>
          <w:szCs w:val="36"/>
          <w:rtl/>
        </w:rPr>
        <w:t xml:space="preserve"> </w:t>
      </w:r>
      <w:r w:rsidRPr="00C3224C">
        <w:rPr>
          <w:rFonts w:cs="Traditional Arabic" w:hint="cs"/>
          <w:sz w:val="36"/>
          <w:szCs w:val="36"/>
          <w:rtl/>
        </w:rPr>
        <w:t>الشريط</w:t>
      </w:r>
      <w:r>
        <w:rPr>
          <w:rFonts w:cs="Traditional Arabic" w:hint="cs"/>
          <w:sz w:val="36"/>
          <w:szCs w:val="36"/>
          <w:rtl/>
        </w:rPr>
        <w:t xml:space="preserve"> و</w:t>
      </w:r>
      <w:r w:rsidRPr="00C3224C">
        <w:rPr>
          <w:rFonts w:cs="Traditional Arabic" w:hint="cs"/>
          <w:sz w:val="36"/>
          <w:szCs w:val="36"/>
          <w:rtl/>
        </w:rPr>
        <w:t>الأسطوانة أو السيديات</w:t>
      </w:r>
      <w:r>
        <w:rPr>
          <w:rFonts w:cs="Traditional Arabic" w:hint="cs"/>
          <w:sz w:val="36"/>
          <w:szCs w:val="36"/>
          <w:rtl/>
        </w:rPr>
        <w:t xml:space="preserve"> و</w:t>
      </w:r>
      <w:r w:rsidRPr="00C3224C">
        <w:rPr>
          <w:rFonts w:cs="Traditional Arabic" w:hint="cs"/>
          <w:sz w:val="36"/>
          <w:szCs w:val="36"/>
          <w:rtl/>
        </w:rPr>
        <w:t>الراديو أو المذياع</w:t>
      </w:r>
      <w:r>
        <w:rPr>
          <w:rFonts w:cs="Traditional Arabic" w:hint="cs"/>
          <w:sz w:val="36"/>
          <w:szCs w:val="36"/>
          <w:rtl/>
        </w:rPr>
        <w:t xml:space="preserve">  </w:t>
      </w:r>
      <w:r w:rsidRPr="00C3224C">
        <w:rPr>
          <w:rFonts w:cs="Traditional Arabic" w:hint="cs"/>
          <w:sz w:val="36"/>
          <w:szCs w:val="36"/>
          <w:rtl/>
        </w:rPr>
        <w:t>وغيرها.</w:t>
      </w:r>
      <w:r w:rsidRPr="00C3224C">
        <w:rPr>
          <w:rFonts w:cs="Traditional Arabic"/>
          <w:color w:val="000000"/>
          <w:sz w:val="36"/>
          <w:szCs w:val="36"/>
          <w:rtl/>
          <w:lang w:val="en-GB"/>
        </w:rPr>
        <w:t xml:space="preserve"> </w:t>
      </w:r>
      <w:r>
        <w:rPr>
          <w:rFonts w:cs="Traditional Arabic" w:hint="cs"/>
          <w:color w:val="000000"/>
          <w:sz w:val="36"/>
          <w:szCs w:val="36"/>
          <w:rtl/>
          <w:lang w:val="en-GB"/>
        </w:rPr>
        <w:t>و</w:t>
      </w:r>
      <w:r w:rsidRPr="00C3224C">
        <w:rPr>
          <w:rFonts w:cs="Traditional Arabic"/>
          <w:color w:val="000000"/>
          <w:sz w:val="36"/>
          <w:szCs w:val="36"/>
          <w:rtl/>
          <w:lang w:val="en-GB"/>
        </w:rPr>
        <w:t>الوسائل ال</w:t>
      </w:r>
      <w:r w:rsidRPr="00C3224C">
        <w:rPr>
          <w:rFonts w:cs="Traditional Arabic" w:hint="cs"/>
          <w:color w:val="000000"/>
          <w:sz w:val="36"/>
          <w:szCs w:val="36"/>
          <w:rtl/>
          <w:lang w:val="en-GB"/>
        </w:rPr>
        <w:t>بصرية</w:t>
      </w:r>
      <w:r w:rsidRPr="00C3224C">
        <w:rPr>
          <w:rFonts w:cs="Traditional Arabic" w:hint="cs"/>
          <w:sz w:val="36"/>
          <w:szCs w:val="36"/>
          <w:rtl/>
        </w:rPr>
        <w:t>: وتضم الأدوات والطرق التي تعتمد على حاسة البصر مثل</w:t>
      </w:r>
      <w:r>
        <w:rPr>
          <w:rFonts w:cs="Traditional Arabic" w:hint="cs"/>
          <w:sz w:val="36"/>
          <w:szCs w:val="36"/>
          <w:rtl/>
        </w:rPr>
        <w:t xml:space="preserve"> ا</w:t>
      </w:r>
      <w:r w:rsidRPr="00C3224C">
        <w:rPr>
          <w:rFonts w:cs="Traditional Arabic" w:hint="cs"/>
          <w:sz w:val="36"/>
          <w:szCs w:val="36"/>
          <w:rtl/>
        </w:rPr>
        <w:t>لصور ال</w:t>
      </w:r>
      <w:r>
        <w:rPr>
          <w:rFonts w:cs="Traditional Arabic" w:hint="cs"/>
          <w:sz w:val="36"/>
          <w:szCs w:val="36"/>
          <w:rtl/>
        </w:rPr>
        <w:t>معتمة والشرائح والأفلام الثابتة والأفلام المتحركة والصامتة والخرائط و</w:t>
      </w:r>
      <w:r w:rsidRPr="00C3224C">
        <w:rPr>
          <w:rFonts w:cs="Traditional Arabic" w:hint="cs"/>
          <w:sz w:val="36"/>
          <w:szCs w:val="36"/>
          <w:rtl/>
        </w:rPr>
        <w:t>الكرة الأرضية</w:t>
      </w:r>
      <w:r>
        <w:rPr>
          <w:rFonts w:cs="Traditional Arabic" w:hint="cs"/>
          <w:sz w:val="36"/>
          <w:szCs w:val="36"/>
          <w:rtl/>
        </w:rPr>
        <w:t xml:space="preserve"> و</w:t>
      </w:r>
      <w:r w:rsidRPr="00C3224C">
        <w:rPr>
          <w:rFonts w:cs="Traditional Arabic" w:hint="cs"/>
          <w:sz w:val="36"/>
          <w:szCs w:val="36"/>
          <w:rtl/>
        </w:rPr>
        <w:t>اللوحات والبطاقات</w:t>
      </w:r>
      <w:r>
        <w:rPr>
          <w:rFonts w:cs="Traditional Arabic" w:hint="cs"/>
          <w:sz w:val="36"/>
          <w:szCs w:val="36"/>
          <w:rtl/>
        </w:rPr>
        <w:t xml:space="preserve"> و</w:t>
      </w:r>
      <w:r w:rsidRPr="00C3224C">
        <w:rPr>
          <w:rFonts w:cs="Traditional Arabic" w:hint="cs"/>
          <w:sz w:val="36"/>
          <w:szCs w:val="36"/>
          <w:rtl/>
        </w:rPr>
        <w:t>الرسوم البيانية</w:t>
      </w:r>
      <w:r>
        <w:rPr>
          <w:rFonts w:cs="Traditional Arabic" w:hint="cs"/>
          <w:sz w:val="36"/>
          <w:szCs w:val="36"/>
          <w:rtl/>
        </w:rPr>
        <w:t xml:space="preserve"> وا</w:t>
      </w:r>
      <w:r w:rsidRPr="00C3224C">
        <w:rPr>
          <w:rFonts w:cs="Traditional Arabic" w:hint="cs"/>
          <w:sz w:val="36"/>
          <w:szCs w:val="36"/>
          <w:rtl/>
        </w:rPr>
        <w:t>لنماذج والعينات</w:t>
      </w:r>
      <w:r>
        <w:rPr>
          <w:rFonts w:cs="Traditional Arabic" w:hint="cs"/>
          <w:sz w:val="36"/>
          <w:szCs w:val="36"/>
          <w:rtl/>
        </w:rPr>
        <w:t xml:space="preserve"> و</w:t>
      </w:r>
      <w:r w:rsidRPr="00C3224C">
        <w:rPr>
          <w:rFonts w:cs="Traditional Arabic" w:hint="cs"/>
          <w:sz w:val="36"/>
          <w:szCs w:val="36"/>
          <w:rtl/>
        </w:rPr>
        <w:t>المعارض والمتاحف.</w:t>
      </w:r>
      <w:r>
        <w:rPr>
          <w:rFonts w:cs="Traditional Arabic" w:hint="cs"/>
          <w:sz w:val="36"/>
          <w:szCs w:val="36"/>
          <w:rtl/>
        </w:rPr>
        <w:t xml:space="preserve"> </w:t>
      </w:r>
      <w:r>
        <w:rPr>
          <w:rFonts w:cs="Traditional Arabic" w:hint="cs"/>
          <w:color w:val="000000"/>
          <w:sz w:val="36"/>
          <w:szCs w:val="36"/>
          <w:rtl/>
          <w:lang w:val="en-GB"/>
        </w:rPr>
        <w:t xml:space="preserve">وأما </w:t>
      </w:r>
      <w:r w:rsidRPr="00C3224C">
        <w:rPr>
          <w:rFonts w:cs="Traditional Arabic"/>
          <w:color w:val="000000"/>
          <w:sz w:val="36"/>
          <w:szCs w:val="36"/>
          <w:rtl/>
          <w:lang w:val="en-GB"/>
        </w:rPr>
        <w:t xml:space="preserve">الوسائل السمعية </w:t>
      </w:r>
      <w:r w:rsidRPr="00C3224C">
        <w:rPr>
          <w:rFonts w:cs="Traditional Arabic" w:hint="cs"/>
          <w:color w:val="000000"/>
          <w:sz w:val="36"/>
          <w:szCs w:val="36"/>
          <w:rtl/>
          <w:lang w:val="en-GB"/>
        </w:rPr>
        <w:t>وا</w:t>
      </w:r>
      <w:r w:rsidRPr="00C3224C">
        <w:rPr>
          <w:rFonts w:cs="Traditional Arabic"/>
          <w:color w:val="000000"/>
          <w:sz w:val="36"/>
          <w:szCs w:val="36"/>
          <w:rtl/>
          <w:lang w:val="en-GB"/>
        </w:rPr>
        <w:t>ل</w:t>
      </w:r>
      <w:r w:rsidRPr="00C3224C">
        <w:rPr>
          <w:rFonts w:cs="Traditional Arabic" w:hint="cs"/>
          <w:color w:val="000000"/>
          <w:sz w:val="36"/>
          <w:szCs w:val="36"/>
          <w:rtl/>
          <w:lang w:val="en-GB"/>
        </w:rPr>
        <w:t>بصرية</w:t>
      </w:r>
      <w:r>
        <w:rPr>
          <w:rFonts w:cs="Traditional Arabic" w:hint="cs"/>
          <w:color w:val="000000"/>
          <w:sz w:val="36"/>
          <w:szCs w:val="36"/>
          <w:rtl/>
          <w:lang w:val="en-GB"/>
        </w:rPr>
        <w:t xml:space="preserve"> </w:t>
      </w:r>
      <w:r w:rsidRPr="00C3224C">
        <w:rPr>
          <w:rFonts w:cs="Traditional Arabic" w:hint="cs"/>
          <w:sz w:val="36"/>
          <w:szCs w:val="36"/>
          <w:rtl/>
        </w:rPr>
        <w:t xml:space="preserve">: </w:t>
      </w:r>
      <w:r>
        <w:rPr>
          <w:rFonts w:cs="Traditional Arabic" w:hint="cs"/>
          <w:sz w:val="36"/>
          <w:szCs w:val="36"/>
          <w:rtl/>
        </w:rPr>
        <w:t>ف</w:t>
      </w:r>
      <w:r w:rsidRPr="00C3224C">
        <w:rPr>
          <w:rFonts w:cs="Traditional Arabic" w:hint="cs"/>
          <w:sz w:val="36"/>
          <w:szCs w:val="36"/>
          <w:rtl/>
        </w:rPr>
        <w:t>تضم الأدوات والمواد التي تعتمد على حاستي السمع و البصر</w:t>
      </w:r>
      <w:r>
        <w:rPr>
          <w:rFonts w:cs="Traditional Arabic" w:hint="cs"/>
          <w:sz w:val="36"/>
          <w:szCs w:val="36"/>
          <w:rtl/>
        </w:rPr>
        <w:t xml:space="preserve"> </w:t>
      </w:r>
      <w:r w:rsidRPr="00C3224C">
        <w:rPr>
          <w:rFonts w:cs="Traditional Arabic" w:hint="cs"/>
          <w:sz w:val="36"/>
          <w:szCs w:val="36"/>
          <w:rtl/>
        </w:rPr>
        <w:t>وتشتمل:</w:t>
      </w:r>
      <w:r>
        <w:rPr>
          <w:rFonts w:cs="Traditional Arabic" w:hint="cs"/>
          <w:sz w:val="36"/>
          <w:szCs w:val="36"/>
          <w:rtl/>
        </w:rPr>
        <w:t xml:space="preserve"> والأفلام المتحركة والناطقة و</w:t>
      </w:r>
      <w:r w:rsidRPr="00C3224C">
        <w:rPr>
          <w:rFonts w:cs="Traditional Arabic" w:hint="cs"/>
          <w:sz w:val="36"/>
          <w:szCs w:val="36"/>
          <w:rtl/>
        </w:rPr>
        <w:t>الأفلام الثابتة والمصحوبة بتسجيلات صوتية</w:t>
      </w:r>
      <w:r>
        <w:rPr>
          <w:rFonts w:cs="Traditional Arabic" w:hint="cs"/>
          <w:sz w:val="36"/>
          <w:szCs w:val="36"/>
          <w:rtl/>
        </w:rPr>
        <w:t xml:space="preserve"> و</w:t>
      </w:r>
      <w:r w:rsidRPr="00C3224C">
        <w:rPr>
          <w:rFonts w:cs="Traditional Arabic" w:hint="cs"/>
          <w:sz w:val="36"/>
          <w:szCs w:val="36"/>
          <w:rtl/>
        </w:rPr>
        <w:t>مسرح ال</w:t>
      </w:r>
      <w:r>
        <w:rPr>
          <w:rFonts w:cs="Traditional Arabic" w:hint="cs"/>
          <w:sz w:val="36"/>
          <w:szCs w:val="36"/>
          <w:rtl/>
        </w:rPr>
        <w:t>عرائس و</w:t>
      </w:r>
      <w:r w:rsidRPr="00C3224C">
        <w:rPr>
          <w:rFonts w:cs="Traditional Arabic" w:hint="cs"/>
          <w:sz w:val="36"/>
          <w:szCs w:val="36"/>
          <w:rtl/>
        </w:rPr>
        <w:t>التلفزيون والفيديو تيب.</w:t>
      </w:r>
      <w:r>
        <w:rPr>
          <w:rFonts w:cs="Traditional Arabic" w:hint="cs"/>
          <w:sz w:val="36"/>
          <w:szCs w:val="36"/>
          <w:rtl/>
        </w:rPr>
        <w:t xml:space="preserve"> </w:t>
      </w:r>
    </w:p>
    <w:p w:rsidR="004C6BC2" w:rsidRDefault="004C6BC2" w:rsidP="000218D4">
      <w:pPr>
        <w:pStyle w:val="ListParagraph"/>
        <w:bidi/>
        <w:spacing w:after="0" w:line="240" w:lineRule="auto"/>
        <w:ind w:left="424" w:firstLine="567"/>
        <w:jc w:val="both"/>
        <w:rPr>
          <w:rFonts w:ascii="Traditional Arabic" w:hAnsi="Traditional Arabic" w:cs="Traditional Arabic"/>
          <w:color w:val="000000"/>
          <w:sz w:val="36"/>
          <w:szCs w:val="36"/>
          <w:rtl/>
          <w:lang w:val="en-GB"/>
        </w:rPr>
      </w:pPr>
      <w:r w:rsidRPr="00C3224C">
        <w:rPr>
          <w:rFonts w:cs="Traditional Arabic"/>
          <w:color w:val="000000"/>
          <w:sz w:val="36"/>
          <w:szCs w:val="36"/>
          <w:rtl/>
          <w:lang w:val="en-GB"/>
        </w:rPr>
        <w:t>وركز الباحث في هذ</w:t>
      </w:r>
      <w:r>
        <w:rPr>
          <w:rFonts w:cs="Traditional Arabic" w:hint="cs"/>
          <w:color w:val="000000"/>
          <w:sz w:val="36"/>
          <w:szCs w:val="36"/>
          <w:rtl/>
          <w:lang w:val="en-GB"/>
        </w:rPr>
        <w:t>ه</w:t>
      </w:r>
      <w:r w:rsidRPr="00C3224C">
        <w:rPr>
          <w:rFonts w:cs="Traditional Arabic"/>
          <w:color w:val="000000"/>
          <w:sz w:val="36"/>
          <w:szCs w:val="36"/>
          <w:rtl/>
          <w:lang w:val="en-GB"/>
        </w:rPr>
        <w:t xml:space="preserve"> ال</w:t>
      </w:r>
      <w:r>
        <w:rPr>
          <w:rFonts w:cs="Traditional Arabic" w:hint="cs"/>
          <w:color w:val="000000"/>
          <w:sz w:val="36"/>
          <w:szCs w:val="36"/>
          <w:rtl/>
          <w:lang w:val="en-GB"/>
        </w:rPr>
        <w:t>دراسة</w:t>
      </w:r>
      <w:r w:rsidRPr="00C3224C">
        <w:rPr>
          <w:rFonts w:cs="Traditional Arabic"/>
          <w:color w:val="000000"/>
          <w:sz w:val="36"/>
          <w:szCs w:val="36"/>
          <w:rtl/>
          <w:lang w:val="en-GB"/>
        </w:rPr>
        <w:t xml:space="preserve"> </w:t>
      </w:r>
      <w:r>
        <w:rPr>
          <w:rFonts w:cs="Traditional Arabic" w:hint="cs"/>
          <w:color w:val="000000"/>
          <w:sz w:val="36"/>
          <w:szCs w:val="36"/>
          <w:rtl/>
          <w:lang w:val="en-GB"/>
        </w:rPr>
        <w:t>في</w:t>
      </w:r>
      <w:r w:rsidRPr="00C3224C">
        <w:rPr>
          <w:rFonts w:cs="Traditional Arabic"/>
          <w:color w:val="000000"/>
          <w:sz w:val="36"/>
          <w:szCs w:val="36"/>
          <w:rtl/>
          <w:lang w:val="en-GB"/>
        </w:rPr>
        <w:t xml:space="preserve"> الوسائل </w:t>
      </w:r>
      <w:r w:rsidRPr="00A6677B">
        <w:rPr>
          <w:rFonts w:ascii="Traditional Arabic" w:hAnsi="Traditional Arabic" w:cs="Traditional Arabic"/>
          <w:color w:val="000000"/>
          <w:sz w:val="36"/>
          <w:szCs w:val="36"/>
          <w:rtl/>
          <w:lang w:val="en-GB"/>
        </w:rPr>
        <w:t>البصرية بما تتعلق بالبطاقات</w:t>
      </w:r>
      <w:r>
        <w:rPr>
          <w:rFonts w:ascii="Traditional Arabic" w:hAnsi="Traditional Arabic" w:cs="Traditional Arabic" w:hint="cs"/>
          <w:color w:val="000000"/>
          <w:sz w:val="36"/>
          <w:szCs w:val="36"/>
          <w:rtl/>
          <w:lang w:val="en-GB"/>
        </w:rPr>
        <w:t xml:space="preserve"> </w:t>
      </w:r>
      <w:r w:rsidRPr="0045414E">
        <w:rPr>
          <w:rFonts w:ascii="Traditional Arabic" w:hAnsi="Traditional Arabic" w:cs="Traditional Arabic"/>
          <w:sz w:val="36"/>
          <w:szCs w:val="36"/>
          <w:rtl/>
        </w:rPr>
        <w:t>في تعليم مهارة القراءة</w:t>
      </w:r>
      <w:r w:rsidRPr="0045414E">
        <w:rPr>
          <w:rFonts w:ascii="Traditional Arabic" w:hAnsi="Traditional Arabic" w:cs="Traditional Arabic"/>
          <w:color w:val="000000"/>
          <w:sz w:val="36"/>
          <w:szCs w:val="36"/>
          <w:rtl/>
          <w:lang w:val="en-GB"/>
        </w:rPr>
        <w:t>.</w:t>
      </w:r>
    </w:p>
    <w:p w:rsidR="004C6BC2" w:rsidRPr="00A6677B" w:rsidRDefault="004C6BC2" w:rsidP="000218D4">
      <w:pPr>
        <w:pStyle w:val="ListParagraph"/>
        <w:numPr>
          <w:ilvl w:val="0"/>
          <w:numId w:val="8"/>
        </w:numPr>
        <w:bidi/>
        <w:spacing w:after="0" w:line="240" w:lineRule="auto"/>
        <w:ind w:left="424" w:hanging="425"/>
        <w:jc w:val="both"/>
        <w:rPr>
          <w:rFonts w:ascii="Traditional Arabic" w:hAnsi="Traditional Arabic" w:cs="Traditional Arabic"/>
          <w:sz w:val="36"/>
          <w:szCs w:val="36"/>
          <w:rtl/>
        </w:rPr>
      </w:pPr>
      <w:r w:rsidRPr="00A6677B">
        <w:rPr>
          <w:rFonts w:ascii="Traditional Arabic" w:hAnsi="Traditional Arabic" w:cs="Traditional Arabic"/>
          <w:sz w:val="36"/>
          <w:szCs w:val="36"/>
          <w:rtl/>
          <w:lang w:bidi="ar-AE"/>
        </w:rPr>
        <w:t>البطاقات</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lang w:bidi="ar-AE"/>
        </w:rPr>
      </w:pPr>
      <w:r w:rsidRPr="00A6677B">
        <w:rPr>
          <w:rFonts w:ascii="Traditional Arabic" w:hAnsi="Traditional Arabic" w:cs="Traditional Arabic"/>
          <w:sz w:val="36"/>
          <w:szCs w:val="36"/>
          <w:rtl/>
          <w:lang w:bidi="ar-AE"/>
        </w:rPr>
        <w:t xml:space="preserve">إن أنواع البطاقات التي يمكن استخدامها في تعليم اللغة العربية </w:t>
      </w:r>
      <w:r>
        <w:rPr>
          <w:rFonts w:ascii="Traditional Arabic" w:hAnsi="Traditional Arabic" w:cs="Traditional Arabic" w:hint="cs"/>
          <w:sz w:val="36"/>
          <w:szCs w:val="36"/>
          <w:rtl/>
          <w:lang w:bidi="ar-AE"/>
        </w:rPr>
        <w:t xml:space="preserve">حتي يكون التعليم فعالا فهي </w:t>
      </w:r>
      <w:r w:rsidRPr="00A6677B">
        <w:rPr>
          <w:rFonts w:ascii="Traditional Arabic" w:hAnsi="Traditional Arabic" w:cs="Traditional Arabic"/>
          <w:sz w:val="36"/>
          <w:szCs w:val="36"/>
          <w:rtl/>
          <w:lang w:bidi="ar-AE"/>
        </w:rPr>
        <w:t>:</w:t>
      </w:r>
      <w:r>
        <w:rPr>
          <w:rFonts w:ascii="Traditional Arabic" w:hAnsi="Traditional Arabic" w:cs="Traditional Arabic" w:hint="cs"/>
          <w:sz w:val="36"/>
          <w:szCs w:val="36"/>
          <w:rtl/>
          <w:lang w:bidi="ar-AE"/>
        </w:rPr>
        <w:t xml:space="preserve"> </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أولا</w:t>
      </w:r>
      <w:r w:rsidRPr="00A6677B">
        <w:rPr>
          <w:rFonts w:ascii="Traditional Arabic" w:hAnsi="Traditional Arabic" w:cs="Traditional Arabic"/>
          <w:sz w:val="36"/>
          <w:szCs w:val="36"/>
          <w:rtl/>
          <w:lang w:bidi="ar-AE"/>
        </w:rPr>
        <w:t xml:space="preserve">: البطاقات الومضية، هي عبارة عن قطعة من الورق المقوى تتراوح مساحتها من </w:t>
      </w:r>
      <w:r w:rsidRPr="00C3224C">
        <w:rPr>
          <w:rFonts w:cs="Traditional Arabic" w:hint="cs"/>
          <w:sz w:val="36"/>
          <w:szCs w:val="36"/>
          <w:rtl/>
          <w:lang w:bidi="ar-AE"/>
        </w:rPr>
        <w:t xml:space="preserve">8 </w:t>
      </w:r>
      <w:r w:rsidRPr="00C3224C">
        <w:rPr>
          <w:rFonts w:cs="Traditional Arabic" w:hint="cs"/>
          <w:sz w:val="36"/>
          <w:szCs w:val="36"/>
          <w:lang w:bidi="ar-AE"/>
        </w:rPr>
        <w:t>×</w:t>
      </w:r>
      <w:r w:rsidRPr="00C3224C">
        <w:rPr>
          <w:rFonts w:cs="Traditional Arabic" w:hint="cs"/>
          <w:sz w:val="36"/>
          <w:szCs w:val="36"/>
          <w:rtl/>
          <w:lang w:bidi="ar-AE"/>
        </w:rPr>
        <w:t xml:space="preserve"> 6</w:t>
      </w:r>
      <w:r w:rsidRPr="00C3224C">
        <w:rPr>
          <w:rFonts w:cs="Traditional Arabic" w:hint="cs"/>
          <w:sz w:val="36"/>
          <w:szCs w:val="36"/>
          <w:rtl/>
        </w:rPr>
        <w:t xml:space="preserve"> بوصة أو</w:t>
      </w:r>
      <w:r w:rsidRPr="00A6677B">
        <w:rPr>
          <w:rFonts w:ascii="Traditional Arabic" w:hAnsi="Traditional Arabic" w:cs="Traditional Arabic"/>
          <w:sz w:val="36"/>
          <w:szCs w:val="36"/>
          <w:rtl/>
        </w:rPr>
        <w:t xml:space="preserve"> 20 </w:t>
      </w:r>
      <w:r w:rsidRPr="00A6677B">
        <w:rPr>
          <w:rFonts w:ascii="Traditional Arabic" w:hAnsi="Traditional Arabic" w:cs="Traditional Arabic"/>
          <w:sz w:val="36"/>
          <w:szCs w:val="36"/>
        </w:rPr>
        <w:t>×</w:t>
      </w:r>
      <w:r w:rsidRPr="00A6677B">
        <w:rPr>
          <w:rFonts w:ascii="Traditional Arabic" w:hAnsi="Traditional Arabic" w:cs="Traditional Arabic"/>
          <w:sz w:val="36"/>
          <w:szCs w:val="36"/>
          <w:rtl/>
        </w:rPr>
        <w:t xml:space="preserve"> 15 سم</w:t>
      </w:r>
      <w:r>
        <w:rPr>
          <w:rFonts w:ascii="Traditional Arabic" w:hAnsi="Traditional Arabic" w:cs="Traditional Arabic" w:hint="cs"/>
          <w:sz w:val="36"/>
          <w:szCs w:val="36"/>
          <w:rtl/>
        </w:rPr>
        <w:t>.</w:t>
      </w:r>
      <w:r w:rsidRPr="00A6677B">
        <w:rPr>
          <w:rFonts w:ascii="Traditional Arabic" w:hAnsi="Traditional Arabic" w:cs="Traditional Arabic"/>
          <w:sz w:val="36"/>
          <w:szCs w:val="36"/>
          <w:rtl/>
        </w:rPr>
        <w:t xml:space="preserve"> ويكتب عليها حروف بارزة بحيث يستطيع الطلبة الذين يجلسون في الصفوف الأخيرة في حجرة الدراسة قراءة الكلمات المكتوبة على البطاقة عند عرضها. ويستطيع المعلم أن يعد البطاقات التي يحتاج إليها بمساعدة الطلبة. وبعد الإعداد يكتب عليها الكلمات التي يرغب في تدريسها. و</w:t>
      </w:r>
      <w:r w:rsidRPr="00A6677B">
        <w:rPr>
          <w:rFonts w:ascii="Traditional Arabic" w:hAnsi="Traditional Arabic" w:cs="Traditional Arabic"/>
          <w:sz w:val="36"/>
          <w:szCs w:val="36"/>
          <w:rtl/>
          <w:lang w:bidi="ar-AE"/>
        </w:rPr>
        <w:t>البطاقات الومضية</w:t>
      </w:r>
      <w:r w:rsidRPr="00A6677B">
        <w:rPr>
          <w:rFonts w:ascii="Traditional Arabic" w:hAnsi="Traditional Arabic" w:cs="Traditional Arabic"/>
          <w:sz w:val="36"/>
          <w:szCs w:val="36"/>
          <w:rtl/>
        </w:rPr>
        <w:t xml:space="preserve"> تساعد الطلبة على قراءة الكلمات والجمل بشكل كلي دون اللجوء إلى تحليلها إلى حروف أو مقاطع، والمعلم أن ينقص المدة الزمنية لعرض البطاقات. و</w:t>
      </w:r>
      <w:r w:rsidRPr="00A6677B">
        <w:rPr>
          <w:rFonts w:ascii="Traditional Arabic" w:hAnsi="Traditional Arabic" w:cs="Traditional Arabic"/>
          <w:sz w:val="36"/>
          <w:szCs w:val="36"/>
          <w:rtl/>
          <w:lang w:bidi="ar-AE"/>
        </w:rPr>
        <w:t>البطاقات الومضية تعتبر من الوسائل الناجحة في تدريس المفردات الجديدة، خاصة إذا أو</w:t>
      </w:r>
      <w:r w:rsidRPr="00A6677B">
        <w:rPr>
          <w:rFonts w:ascii="Traditional Arabic" w:hAnsi="Traditional Arabic" w:cs="Traditional Arabic"/>
          <w:sz w:val="36"/>
          <w:szCs w:val="36"/>
          <w:rtl/>
        </w:rPr>
        <w:t>ضح</w:t>
      </w:r>
      <w:r w:rsidRPr="00A6677B">
        <w:rPr>
          <w:rFonts w:ascii="Traditional Arabic" w:hAnsi="Traditional Arabic" w:cs="Traditional Arabic"/>
          <w:sz w:val="36"/>
          <w:szCs w:val="36"/>
          <w:rtl/>
          <w:lang w:bidi="ar-AE"/>
        </w:rPr>
        <w:t xml:space="preserve"> المعلم بالرسوم الموضحة لمعان الكلمات على الجانب الآخر من البطاقات، لأن الرسم البسيط يوضح المعنى ويجذب انتباه الطلبة، وتساعد البطاقات الومضية كذلك على تشجيع القراءة الجماعية في الحجرة الدراسية.</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rPr>
      </w:pPr>
      <w:r>
        <w:rPr>
          <w:rFonts w:ascii="Traditional Arabic" w:hAnsi="Traditional Arabic" w:cs="Traditional Arabic"/>
          <w:sz w:val="36"/>
          <w:szCs w:val="36"/>
          <w:rtl/>
          <w:lang w:bidi="ar-AE"/>
        </w:rPr>
        <w:t>ثانيا</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بطاقات القراءة</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xml:space="preserve">وهي أقل حجما أي حوالي 3 </w:t>
      </w:r>
      <w:r w:rsidRPr="00A6677B">
        <w:rPr>
          <w:rFonts w:ascii="Traditional Arabic" w:hAnsi="Traditional Arabic" w:cs="Traditional Arabic"/>
          <w:sz w:val="36"/>
          <w:szCs w:val="36"/>
          <w:lang w:bidi="ar-AE"/>
        </w:rPr>
        <w:t>×</w:t>
      </w:r>
      <w:r w:rsidRPr="00A6677B">
        <w:rPr>
          <w:rFonts w:ascii="Traditional Arabic" w:hAnsi="Traditional Arabic" w:cs="Traditional Arabic"/>
          <w:sz w:val="36"/>
          <w:szCs w:val="36"/>
          <w:rtl/>
          <w:lang w:bidi="ar-AE"/>
        </w:rPr>
        <w:t xml:space="preserve"> 5 بوصة أو7 </w:t>
      </w:r>
      <w:r w:rsidRPr="00A6677B">
        <w:rPr>
          <w:rFonts w:ascii="Traditional Arabic" w:hAnsi="Traditional Arabic" w:cs="Traditional Arabic"/>
          <w:sz w:val="36"/>
          <w:szCs w:val="36"/>
        </w:rPr>
        <w:t>×</w:t>
      </w:r>
      <w:r w:rsidRPr="00A6677B">
        <w:rPr>
          <w:rFonts w:ascii="Traditional Arabic" w:hAnsi="Traditional Arabic" w:cs="Traditional Arabic"/>
          <w:sz w:val="36"/>
          <w:szCs w:val="36"/>
          <w:rtl/>
          <w:lang w:bidi="ar-AE"/>
        </w:rPr>
        <w:t xml:space="preserve"> 12 سم</w:t>
      </w:r>
      <w:r>
        <w:rPr>
          <w:rFonts w:ascii="Traditional Arabic" w:hAnsi="Traditional Arabic" w:cs="Traditional Arabic" w:hint="cs"/>
          <w:sz w:val="36"/>
          <w:szCs w:val="36"/>
          <w:rtl/>
          <w:lang w:bidi="ar-AE"/>
        </w:rPr>
        <w:t>.</w:t>
      </w:r>
      <w:r w:rsidRPr="00A6677B">
        <w:rPr>
          <w:rFonts w:ascii="Traditional Arabic" w:hAnsi="Traditional Arabic" w:cs="Traditional Arabic"/>
          <w:sz w:val="36"/>
          <w:szCs w:val="36"/>
          <w:rtl/>
          <w:lang w:bidi="ar-AE"/>
        </w:rPr>
        <w:t xml:space="preserve"> والكتابة عليها تكون بالحرف الطبيعي العادي. وهي تعد خصيصا للقراءة والفهم.</w:t>
      </w:r>
      <w:r w:rsidRPr="00A6677B">
        <w:rPr>
          <w:rFonts w:ascii="Traditional Arabic" w:hAnsi="Traditional Arabic" w:cs="Traditional Arabic"/>
          <w:sz w:val="36"/>
          <w:szCs w:val="36"/>
          <w:rtl/>
        </w:rPr>
        <w:t xml:space="preserve"> والمعلم المبدع يستطيع خلق عدد من مجالات الاستخدام للاستفادة من تلك البطاقات لكي </w:t>
      </w:r>
      <w:r>
        <w:rPr>
          <w:rFonts w:ascii="Traditional Arabic" w:hAnsi="Traditional Arabic" w:cs="Traditional Arabic" w:hint="cs"/>
          <w:sz w:val="36"/>
          <w:szCs w:val="36"/>
          <w:rtl/>
        </w:rPr>
        <w:t>ت</w:t>
      </w:r>
      <w:r>
        <w:rPr>
          <w:rFonts w:ascii="Traditional Arabic" w:hAnsi="Traditional Arabic" w:cs="Traditional Arabic"/>
          <w:sz w:val="36"/>
          <w:szCs w:val="36"/>
          <w:rtl/>
        </w:rPr>
        <w:t>طور قدرات الطل</w:t>
      </w:r>
      <w:r w:rsidRPr="00A6677B">
        <w:rPr>
          <w:rFonts w:ascii="Traditional Arabic" w:hAnsi="Traditional Arabic" w:cs="Traditional Arabic"/>
          <w:sz w:val="36"/>
          <w:szCs w:val="36"/>
          <w:rtl/>
        </w:rPr>
        <w:t>ب</w:t>
      </w:r>
      <w:r>
        <w:rPr>
          <w:rFonts w:ascii="Traditional Arabic" w:hAnsi="Traditional Arabic" w:cs="Traditional Arabic" w:hint="cs"/>
          <w:sz w:val="36"/>
          <w:szCs w:val="36"/>
          <w:rtl/>
        </w:rPr>
        <w:t>ة</w:t>
      </w:r>
      <w:r w:rsidRPr="00A6677B">
        <w:rPr>
          <w:rFonts w:ascii="Traditional Arabic" w:hAnsi="Traditional Arabic" w:cs="Traditional Arabic"/>
          <w:sz w:val="36"/>
          <w:szCs w:val="36"/>
          <w:rtl/>
        </w:rPr>
        <w:t xml:space="preserve"> القرائية.</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color w:val="000000"/>
          <w:sz w:val="36"/>
          <w:szCs w:val="36"/>
          <w:rtl/>
          <w:lang w:val="en-GB"/>
        </w:rPr>
      </w:pPr>
      <w:r>
        <w:rPr>
          <w:rFonts w:ascii="Traditional Arabic" w:hAnsi="Traditional Arabic" w:cs="Traditional Arabic"/>
          <w:sz w:val="36"/>
          <w:szCs w:val="36"/>
          <w:rtl/>
          <w:lang w:bidi="ar-AE"/>
        </w:rPr>
        <w:t>ثالثا</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بطاقات الأسئلة والأجوبة</w:t>
      </w:r>
      <w:r>
        <w:rPr>
          <w:rFonts w:ascii="Traditional Arabic" w:hAnsi="Traditional Arabic" w:cs="Traditional Arabic" w:hint="cs"/>
          <w:sz w:val="36"/>
          <w:szCs w:val="36"/>
          <w:rtl/>
          <w:lang w:bidi="ar-AE"/>
        </w:rPr>
        <w:t xml:space="preserve">، </w:t>
      </w:r>
      <w:r>
        <w:rPr>
          <w:rFonts w:ascii="Traditional Arabic" w:hAnsi="Traditional Arabic" w:cs="Traditional Arabic"/>
          <w:color w:val="000000"/>
          <w:sz w:val="36"/>
          <w:szCs w:val="36"/>
          <w:rtl/>
          <w:lang w:val="en-GB"/>
        </w:rPr>
        <w:t xml:space="preserve">وهي مجموعة من البطاقات بعدد </w:t>
      </w:r>
      <w:r>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طل</w:t>
      </w:r>
      <w:r w:rsidRPr="00A6677B">
        <w:rPr>
          <w:rFonts w:ascii="Traditional Arabic" w:hAnsi="Traditional Arabic" w:cs="Traditional Arabic"/>
          <w:color w:val="000000"/>
          <w:sz w:val="36"/>
          <w:szCs w:val="36"/>
          <w:rtl/>
          <w:lang w:val="en-GB"/>
        </w:rPr>
        <w:t>ب</w:t>
      </w:r>
      <w:r>
        <w:rPr>
          <w:rFonts w:ascii="Traditional Arabic" w:hAnsi="Traditional Arabic" w:cs="Traditional Arabic" w:hint="cs"/>
          <w:color w:val="000000"/>
          <w:sz w:val="36"/>
          <w:szCs w:val="36"/>
          <w:rtl/>
          <w:lang w:val="en-GB"/>
        </w:rPr>
        <w:t>ة</w:t>
      </w:r>
      <w:r w:rsidRPr="00A6677B">
        <w:rPr>
          <w:rFonts w:ascii="Traditional Arabic" w:hAnsi="Traditional Arabic" w:cs="Traditional Arabic"/>
          <w:color w:val="000000"/>
          <w:sz w:val="36"/>
          <w:szCs w:val="36"/>
          <w:rtl/>
          <w:lang w:val="en-GB"/>
        </w:rPr>
        <w:t xml:space="preserve"> </w:t>
      </w:r>
      <w:r>
        <w:rPr>
          <w:rFonts w:ascii="Traditional Arabic" w:hAnsi="Traditional Arabic" w:cs="Traditional Arabic" w:hint="cs"/>
          <w:color w:val="000000"/>
          <w:sz w:val="36"/>
          <w:szCs w:val="36"/>
          <w:rtl/>
          <w:lang w:val="en-GB"/>
        </w:rPr>
        <w:t xml:space="preserve">في </w:t>
      </w:r>
      <w:r w:rsidRPr="00A6677B">
        <w:rPr>
          <w:rFonts w:ascii="Traditional Arabic" w:hAnsi="Traditional Arabic" w:cs="Traditional Arabic"/>
          <w:color w:val="000000"/>
          <w:sz w:val="36"/>
          <w:szCs w:val="36"/>
          <w:rtl/>
          <w:lang w:val="en-GB"/>
        </w:rPr>
        <w:t>الفصل، في نصف هذه البطاقات أسئلة وفي نصفها الآخر إجابات على هذه الأسئلة. ويقرأ الطالب الذي معه بطاقة الأسئلة ويرد عليه الطالب الذي معه بطاقة الإجابات على هذه الأسئلة.</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رابعا</w:t>
      </w:r>
      <w:r w:rsidRPr="00A6677B">
        <w:rPr>
          <w:rFonts w:ascii="Traditional Arabic" w:hAnsi="Traditional Arabic" w:cs="Traditional Arabic"/>
          <w:sz w:val="36"/>
          <w:szCs w:val="36"/>
          <w:rtl/>
          <w:lang w:bidi="ar-AE"/>
        </w:rPr>
        <w:t>:  بطاقات التكملة</w:t>
      </w:r>
      <w:r>
        <w:rPr>
          <w:rFonts w:ascii="Traditional Arabic" w:hAnsi="Traditional Arabic" w:cs="Traditional Arabic" w:hint="cs"/>
          <w:sz w:val="36"/>
          <w:szCs w:val="36"/>
          <w:rtl/>
          <w:lang w:bidi="ar-AE"/>
        </w:rPr>
        <w:t>، و</w:t>
      </w:r>
      <w:r w:rsidRPr="00A6677B">
        <w:rPr>
          <w:rFonts w:ascii="Traditional Arabic" w:hAnsi="Traditional Arabic" w:cs="Traditional Arabic"/>
          <w:sz w:val="36"/>
          <w:szCs w:val="36"/>
          <w:rtl/>
          <w:lang w:bidi="ar-AE"/>
        </w:rPr>
        <w:t>في هذا النوع من البطاقات يكتب المعلم على أحد جوانب البطاقة بداية لجملة وعلى</w:t>
      </w:r>
      <w:r w:rsidRPr="0045414E">
        <w:rPr>
          <w:rFonts w:ascii="Traditional Arabic" w:hAnsi="Traditional Arabic" w:cs="Traditional Arabic"/>
          <w:sz w:val="36"/>
          <w:szCs w:val="36"/>
          <w:rtl/>
          <w:lang w:bidi="ar-AE"/>
        </w:rPr>
        <w:t xml:space="preserve"> </w:t>
      </w:r>
      <w:r w:rsidRPr="00A6677B">
        <w:rPr>
          <w:rFonts w:ascii="Traditional Arabic" w:hAnsi="Traditional Arabic" w:cs="Traditional Arabic"/>
          <w:sz w:val="36"/>
          <w:szCs w:val="36"/>
          <w:rtl/>
          <w:lang w:bidi="ar-AE"/>
        </w:rPr>
        <w:t>جوانب بطاقة أخرى تكملة الجملة. يقرأ أحد ال</w:t>
      </w:r>
      <w:r>
        <w:rPr>
          <w:rFonts w:ascii="Traditional Arabic" w:hAnsi="Traditional Arabic" w:cs="Traditional Arabic" w:hint="cs"/>
          <w:sz w:val="36"/>
          <w:szCs w:val="36"/>
          <w:rtl/>
          <w:lang w:bidi="ar-AE"/>
        </w:rPr>
        <w:t>طلبة</w:t>
      </w:r>
      <w:r w:rsidRPr="00A6677B">
        <w:rPr>
          <w:rFonts w:ascii="Traditional Arabic" w:hAnsi="Traditional Arabic" w:cs="Traditional Arabic"/>
          <w:sz w:val="36"/>
          <w:szCs w:val="36"/>
          <w:rtl/>
          <w:lang w:bidi="ar-AE"/>
        </w:rPr>
        <w:t xml:space="preserve"> الجزء</w:t>
      </w:r>
      <w:r>
        <w:rPr>
          <w:rFonts w:ascii="Traditional Arabic" w:hAnsi="Traditional Arabic" w:cs="Traditional Arabic"/>
          <w:sz w:val="36"/>
          <w:szCs w:val="36"/>
          <w:rtl/>
          <w:lang w:bidi="ar-AE"/>
        </w:rPr>
        <w:t xml:space="preserve"> الأول من الجملة وعلى بقية الطل</w:t>
      </w:r>
      <w:r w:rsidRPr="00A6677B">
        <w:rPr>
          <w:rFonts w:ascii="Traditional Arabic" w:hAnsi="Traditional Arabic" w:cs="Traditional Arabic"/>
          <w:sz w:val="36"/>
          <w:szCs w:val="36"/>
          <w:rtl/>
          <w:lang w:bidi="ar-AE"/>
        </w:rPr>
        <w:t>ب</w:t>
      </w:r>
      <w:r>
        <w:rPr>
          <w:rFonts w:ascii="Traditional Arabic" w:hAnsi="Traditional Arabic" w:cs="Traditional Arabic" w:hint="cs"/>
          <w:sz w:val="36"/>
          <w:szCs w:val="36"/>
          <w:rtl/>
          <w:lang w:bidi="ar-AE"/>
        </w:rPr>
        <w:t>ة</w:t>
      </w:r>
      <w:r w:rsidRPr="00A6677B">
        <w:rPr>
          <w:rFonts w:ascii="Traditional Arabic" w:hAnsi="Traditional Arabic" w:cs="Traditional Arabic"/>
          <w:sz w:val="36"/>
          <w:szCs w:val="36"/>
          <w:rtl/>
          <w:lang w:bidi="ar-AE"/>
        </w:rPr>
        <w:t xml:space="preserve"> البحث عن التكملة المناسبة للجملة. وال</w:t>
      </w:r>
      <w:r>
        <w:rPr>
          <w:rFonts w:ascii="Traditional Arabic" w:hAnsi="Traditional Arabic" w:cs="Traditional Arabic" w:hint="cs"/>
          <w:sz w:val="36"/>
          <w:szCs w:val="36"/>
          <w:rtl/>
          <w:lang w:bidi="ar-AE"/>
        </w:rPr>
        <w:t>طالب</w:t>
      </w:r>
      <w:r w:rsidRPr="00A6677B">
        <w:rPr>
          <w:rFonts w:ascii="Traditional Arabic" w:hAnsi="Traditional Arabic" w:cs="Traditional Arabic"/>
          <w:sz w:val="36"/>
          <w:szCs w:val="36"/>
          <w:rtl/>
          <w:lang w:bidi="ar-AE"/>
        </w:rPr>
        <w:t xml:space="preserve"> الذي يجد التكملة المطلوبة يعطي الفرصة لقراءة بداية </w:t>
      </w:r>
      <w:r>
        <w:rPr>
          <w:rFonts w:ascii="Traditional Arabic" w:hAnsi="Traditional Arabic" w:cs="Traditional Arabic" w:hint="cs"/>
          <w:sz w:val="36"/>
          <w:szCs w:val="36"/>
          <w:rtl/>
          <w:lang w:bidi="ar-AE"/>
        </w:rPr>
        <w:t>ال</w:t>
      </w:r>
      <w:r w:rsidRPr="00A6677B">
        <w:rPr>
          <w:rFonts w:ascii="Traditional Arabic" w:hAnsi="Traditional Arabic" w:cs="Traditional Arabic"/>
          <w:sz w:val="36"/>
          <w:szCs w:val="36"/>
          <w:rtl/>
          <w:lang w:bidi="ar-AE"/>
        </w:rPr>
        <w:t xml:space="preserve">جملة </w:t>
      </w:r>
      <w:r>
        <w:rPr>
          <w:rFonts w:ascii="Traditional Arabic" w:hAnsi="Traditional Arabic" w:cs="Traditional Arabic" w:hint="cs"/>
          <w:sz w:val="36"/>
          <w:szCs w:val="36"/>
          <w:rtl/>
          <w:lang w:bidi="ar-AE"/>
        </w:rPr>
        <w:t>ال</w:t>
      </w:r>
      <w:r w:rsidRPr="00A6677B">
        <w:rPr>
          <w:rFonts w:ascii="Traditional Arabic" w:hAnsi="Traditional Arabic" w:cs="Traditional Arabic"/>
          <w:sz w:val="36"/>
          <w:szCs w:val="36"/>
          <w:rtl/>
          <w:lang w:bidi="ar-AE"/>
        </w:rPr>
        <w:t>أخرى بصوت مسموع. وعند ما تنتهي عملية قراءة البطاقات يسأل المعلم أحد ال</w:t>
      </w:r>
      <w:r>
        <w:rPr>
          <w:rFonts w:ascii="Traditional Arabic" w:hAnsi="Traditional Arabic" w:cs="Traditional Arabic" w:hint="cs"/>
          <w:sz w:val="36"/>
          <w:szCs w:val="36"/>
          <w:rtl/>
          <w:lang w:bidi="ar-AE"/>
        </w:rPr>
        <w:t>طلبة</w:t>
      </w:r>
      <w:r w:rsidRPr="00A6677B">
        <w:rPr>
          <w:rFonts w:ascii="Traditional Arabic" w:hAnsi="Traditional Arabic" w:cs="Traditional Arabic"/>
          <w:sz w:val="36"/>
          <w:szCs w:val="36"/>
          <w:rtl/>
          <w:lang w:bidi="ar-AE"/>
        </w:rPr>
        <w:t xml:space="preserve"> تلخيص أحداث القصة.</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خامسا</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بطاقات المفردات</w:t>
      </w:r>
      <w:r>
        <w:rPr>
          <w:rFonts w:ascii="Traditional Arabic" w:hAnsi="Traditional Arabic" w:cs="Traditional Arabic" w:hint="cs"/>
          <w:sz w:val="36"/>
          <w:szCs w:val="36"/>
          <w:rtl/>
          <w:lang w:bidi="ar-AE"/>
        </w:rPr>
        <w:t xml:space="preserve">، أن </w:t>
      </w:r>
      <w:r w:rsidRPr="00A6677B">
        <w:rPr>
          <w:rFonts w:ascii="Traditional Arabic" w:hAnsi="Traditional Arabic" w:cs="Traditional Arabic"/>
          <w:sz w:val="36"/>
          <w:szCs w:val="36"/>
          <w:rtl/>
          <w:lang w:bidi="ar-AE"/>
        </w:rPr>
        <w:t>يحتوي كل جانب من البطاقات على رسم توضيحي في حين يحمل الجانب الآخر كلمة تصف الفعل أو</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xml:space="preserve">الشيء المرسوم. </w:t>
      </w:r>
      <w:r>
        <w:rPr>
          <w:rFonts w:ascii="Traditional Arabic" w:hAnsi="Traditional Arabic" w:cs="Traditional Arabic" w:hint="cs"/>
          <w:sz w:val="36"/>
          <w:szCs w:val="36"/>
          <w:rtl/>
          <w:lang w:bidi="ar-AE"/>
        </w:rPr>
        <w:t>و</w:t>
      </w:r>
      <w:r>
        <w:rPr>
          <w:rFonts w:ascii="Traditional Arabic" w:hAnsi="Traditional Arabic" w:cs="Traditional Arabic"/>
          <w:sz w:val="36"/>
          <w:szCs w:val="36"/>
          <w:rtl/>
          <w:lang w:bidi="ar-AE"/>
        </w:rPr>
        <w:t>يسأل المعلم أحد طل</w:t>
      </w:r>
      <w:r w:rsidRPr="00A6677B">
        <w:rPr>
          <w:rFonts w:ascii="Traditional Arabic" w:hAnsi="Traditional Arabic" w:cs="Traditional Arabic"/>
          <w:sz w:val="36"/>
          <w:szCs w:val="36"/>
          <w:rtl/>
          <w:lang w:bidi="ar-AE"/>
        </w:rPr>
        <w:t>ب</w:t>
      </w:r>
      <w:r>
        <w:rPr>
          <w:rFonts w:ascii="Traditional Arabic" w:hAnsi="Traditional Arabic" w:cs="Traditional Arabic" w:hint="cs"/>
          <w:sz w:val="36"/>
          <w:szCs w:val="36"/>
          <w:rtl/>
          <w:lang w:bidi="ar-AE"/>
        </w:rPr>
        <w:t>ة</w:t>
      </w:r>
      <w:r w:rsidRPr="00A6677B">
        <w:rPr>
          <w:rFonts w:ascii="Traditional Arabic" w:hAnsi="Traditional Arabic" w:cs="Traditional Arabic"/>
          <w:sz w:val="36"/>
          <w:szCs w:val="36"/>
          <w:rtl/>
          <w:lang w:bidi="ar-AE"/>
        </w:rPr>
        <w:t xml:space="preserve"> الصف </w:t>
      </w:r>
      <w:r>
        <w:rPr>
          <w:rFonts w:ascii="Traditional Arabic" w:hAnsi="Traditional Arabic" w:cs="Traditional Arabic" w:hint="cs"/>
          <w:sz w:val="36"/>
          <w:szCs w:val="36"/>
          <w:rtl/>
          <w:lang w:bidi="ar-AE"/>
        </w:rPr>
        <w:t>ل</w:t>
      </w:r>
      <w:r w:rsidRPr="00A6677B">
        <w:rPr>
          <w:rFonts w:ascii="Traditional Arabic" w:hAnsi="Traditional Arabic" w:cs="Traditional Arabic"/>
          <w:sz w:val="36"/>
          <w:szCs w:val="36"/>
          <w:rtl/>
          <w:lang w:bidi="ar-AE"/>
        </w:rPr>
        <w:t>قراءة الوصف المكتوب وعلى ال</w:t>
      </w:r>
      <w:r>
        <w:rPr>
          <w:rFonts w:ascii="Traditional Arabic" w:hAnsi="Traditional Arabic" w:cs="Traditional Arabic" w:hint="cs"/>
          <w:sz w:val="36"/>
          <w:szCs w:val="36"/>
          <w:rtl/>
          <w:lang w:bidi="ar-AE"/>
        </w:rPr>
        <w:t>طلبة</w:t>
      </w:r>
      <w:r w:rsidRPr="00A6677B">
        <w:rPr>
          <w:rFonts w:ascii="Traditional Arabic" w:hAnsi="Traditional Arabic" w:cs="Traditional Arabic"/>
          <w:sz w:val="36"/>
          <w:szCs w:val="36"/>
          <w:rtl/>
          <w:lang w:bidi="ar-AE"/>
        </w:rPr>
        <w:t xml:space="preserve"> البحث عن الرسم المطابق للوصف. وبعد الانتهاء من </w:t>
      </w:r>
      <w:r w:rsidRPr="00A6677B">
        <w:rPr>
          <w:rFonts w:ascii="Traditional Arabic" w:hAnsi="Traditional Arabic" w:cs="Traditional Arabic"/>
          <w:sz w:val="36"/>
          <w:szCs w:val="36"/>
          <w:rtl/>
          <w:lang w:bidi="ar-AE"/>
        </w:rPr>
        <w:lastRenderedPageBreak/>
        <w:t>عرض كل البطاقات، يطلب المعلم من ال</w:t>
      </w:r>
      <w:r>
        <w:rPr>
          <w:rFonts w:ascii="Traditional Arabic" w:hAnsi="Traditional Arabic" w:cs="Traditional Arabic" w:hint="cs"/>
          <w:sz w:val="36"/>
          <w:szCs w:val="36"/>
          <w:rtl/>
          <w:lang w:bidi="ar-AE"/>
        </w:rPr>
        <w:t>طلبة</w:t>
      </w:r>
      <w:r w:rsidRPr="00A6677B">
        <w:rPr>
          <w:rFonts w:ascii="Traditional Arabic" w:hAnsi="Traditional Arabic" w:cs="Traditional Arabic"/>
          <w:sz w:val="36"/>
          <w:szCs w:val="36"/>
          <w:rtl/>
          <w:lang w:bidi="ar-AE"/>
        </w:rPr>
        <w:t xml:space="preserve"> أن يصفوا تلك الأشياء المرسومة بجمل من عندهم، ويقوم المعلم بالتصحيح ب</w:t>
      </w:r>
      <w:r>
        <w:rPr>
          <w:rFonts w:ascii="Traditional Arabic" w:hAnsi="Traditional Arabic" w:cs="Traditional Arabic" w:hint="cs"/>
          <w:sz w:val="36"/>
          <w:szCs w:val="36"/>
          <w:rtl/>
          <w:lang w:bidi="ar-AE"/>
        </w:rPr>
        <w:t>نفس</w:t>
      </w:r>
      <w:r>
        <w:rPr>
          <w:rFonts w:ascii="Traditional Arabic" w:hAnsi="Traditional Arabic" w:cs="Traditional Arabic"/>
          <w:sz w:val="36"/>
          <w:szCs w:val="36"/>
          <w:rtl/>
          <w:lang w:bidi="ar-AE"/>
        </w:rPr>
        <w:t>ه أو بمساعدة الطل</w:t>
      </w:r>
      <w:r w:rsidRPr="00A6677B">
        <w:rPr>
          <w:rFonts w:ascii="Traditional Arabic" w:hAnsi="Traditional Arabic" w:cs="Traditional Arabic"/>
          <w:sz w:val="36"/>
          <w:szCs w:val="36"/>
          <w:rtl/>
          <w:lang w:bidi="ar-AE"/>
        </w:rPr>
        <w:t>ب</w:t>
      </w:r>
      <w:r>
        <w:rPr>
          <w:rFonts w:ascii="Traditional Arabic" w:hAnsi="Traditional Arabic" w:cs="Traditional Arabic" w:hint="cs"/>
          <w:sz w:val="36"/>
          <w:szCs w:val="36"/>
          <w:rtl/>
          <w:lang w:bidi="ar-AE"/>
        </w:rPr>
        <w:t>ة</w:t>
      </w:r>
      <w:r w:rsidRPr="00A6677B">
        <w:rPr>
          <w:rFonts w:ascii="Traditional Arabic" w:hAnsi="Traditional Arabic" w:cs="Traditional Arabic"/>
          <w:sz w:val="36"/>
          <w:szCs w:val="36"/>
          <w:rtl/>
          <w:lang w:bidi="ar-AE"/>
        </w:rPr>
        <w:t>.</w:t>
      </w:r>
    </w:p>
    <w:p w:rsidR="004C6BC2" w:rsidRDefault="004C6BC2" w:rsidP="000218D4">
      <w:pPr>
        <w:tabs>
          <w:tab w:val="left" w:pos="6678"/>
        </w:tabs>
        <w:bidi/>
        <w:spacing w:after="0" w:line="240" w:lineRule="auto"/>
        <w:ind w:left="424" w:firstLine="567"/>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سادسا</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بطاقات الملاءمة</w:t>
      </w:r>
      <w:r>
        <w:rPr>
          <w:rFonts w:ascii="Traditional Arabic" w:hAnsi="Traditional Arabic" w:cs="Traditional Arabic" w:hint="cs"/>
          <w:sz w:val="36"/>
          <w:szCs w:val="36"/>
          <w:rtl/>
          <w:lang w:bidi="ar-AE"/>
        </w:rPr>
        <w:t xml:space="preserve">، أن </w:t>
      </w:r>
      <w:r w:rsidRPr="00A6677B">
        <w:rPr>
          <w:rFonts w:ascii="Traditional Arabic" w:hAnsi="Traditional Arabic" w:cs="Traditional Arabic"/>
          <w:sz w:val="36"/>
          <w:szCs w:val="36"/>
          <w:rtl/>
          <w:lang w:bidi="ar-AE"/>
        </w:rPr>
        <w:t xml:space="preserve">يعد المعلم مجموعتين من البطاقات بشرط أن يكون حجم البطاقة الواحدة من المجموعة الأولى في حجم البطاقة الومضية والبطاقة من المجموعة الثانية مماثلة لبطاقة المجموعة الأولى في المادة المكتوبة ولكن في حجم بطاقات القراءة. ويبدأ العرض بأن يرفع المعلم إحدى بطاقات المجموعة أمام الفصل، وعلى الطالب الذي يحمل بطاقة تحمل نفس المكتوب أن يقف ويقرأ على زملائه ما في بطاقته بصوت واضح مسموع. </w:t>
      </w:r>
    </w:p>
    <w:p w:rsidR="004C6BC2" w:rsidRDefault="004C6BC2" w:rsidP="005506D8">
      <w:pPr>
        <w:tabs>
          <w:tab w:val="left" w:pos="6678"/>
        </w:tabs>
        <w:bidi/>
        <w:spacing w:after="0" w:line="240" w:lineRule="auto"/>
        <w:ind w:left="424" w:firstLine="567"/>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سابعا</w:t>
      </w:r>
      <w:r>
        <w:rPr>
          <w:rFonts w:ascii="Traditional Arabic" w:hAnsi="Traditional Arabic" w:cs="Traditional Arabic" w:hint="cs"/>
          <w:sz w:val="36"/>
          <w:szCs w:val="36"/>
          <w:rtl/>
          <w:lang w:bidi="ar-AE"/>
        </w:rPr>
        <w:t xml:space="preserve"> </w:t>
      </w:r>
      <w:r w:rsidRPr="00A6677B">
        <w:rPr>
          <w:rFonts w:ascii="Traditional Arabic" w:hAnsi="Traditional Arabic" w:cs="Traditional Arabic"/>
          <w:sz w:val="36"/>
          <w:szCs w:val="36"/>
          <w:rtl/>
          <w:lang w:bidi="ar-AE"/>
        </w:rPr>
        <w:t xml:space="preserve">: </w:t>
      </w:r>
      <w:r>
        <w:rPr>
          <w:rFonts w:ascii="Traditional Arabic" w:hAnsi="Traditional Arabic" w:cs="Traditional Arabic" w:hint="cs"/>
          <w:sz w:val="36"/>
          <w:szCs w:val="36"/>
          <w:rtl/>
          <w:lang w:bidi="ar-AE"/>
        </w:rPr>
        <w:t>ال</w:t>
      </w:r>
      <w:r w:rsidRPr="00A6677B">
        <w:rPr>
          <w:rFonts w:ascii="Traditional Arabic" w:hAnsi="Traditional Arabic" w:cs="Traditional Arabic"/>
          <w:sz w:val="36"/>
          <w:szCs w:val="36"/>
          <w:rtl/>
          <w:lang w:bidi="ar-AE"/>
        </w:rPr>
        <w:t>بطاقات الواقعية</w:t>
      </w:r>
      <w:r>
        <w:rPr>
          <w:rFonts w:ascii="Traditional Arabic" w:hAnsi="Traditional Arabic" w:cs="Traditional Arabic" w:hint="cs"/>
          <w:sz w:val="36"/>
          <w:szCs w:val="36"/>
          <w:rtl/>
          <w:lang w:bidi="ar-AE"/>
        </w:rPr>
        <w:t>، و</w:t>
      </w:r>
      <w:r w:rsidRPr="00A6677B">
        <w:rPr>
          <w:rFonts w:ascii="Traditional Arabic" w:hAnsi="Traditional Arabic" w:cs="Traditional Arabic"/>
          <w:sz w:val="36"/>
          <w:szCs w:val="36"/>
          <w:rtl/>
          <w:lang w:bidi="ar-AE"/>
        </w:rPr>
        <w:t>يضمن المعلم هذا النوع من البطاقات أشياء ذات طابع موضح للأشياء الحقيقية مثل الجداول الدراسية وطلبات العمل والتسجيل في الجامعة والملصقات الإعلانية والتقويم الس</w:t>
      </w:r>
      <w:r>
        <w:rPr>
          <w:rFonts w:ascii="Traditional Arabic" w:hAnsi="Traditional Arabic" w:cs="Traditional Arabic"/>
          <w:sz w:val="36"/>
          <w:szCs w:val="36"/>
          <w:rtl/>
          <w:lang w:bidi="ar-AE"/>
        </w:rPr>
        <w:t>نوي وغيره. يوزع المعلم على الطل</w:t>
      </w:r>
      <w:r w:rsidRPr="00A6677B">
        <w:rPr>
          <w:rFonts w:ascii="Traditional Arabic" w:hAnsi="Traditional Arabic" w:cs="Traditional Arabic"/>
          <w:sz w:val="36"/>
          <w:szCs w:val="36"/>
          <w:rtl/>
          <w:lang w:bidi="ar-AE"/>
        </w:rPr>
        <w:t>ب</w:t>
      </w:r>
      <w:r>
        <w:rPr>
          <w:rFonts w:ascii="Traditional Arabic" w:hAnsi="Traditional Arabic" w:cs="Traditional Arabic" w:hint="cs"/>
          <w:sz w:val="36"/>
          <w:szCs w:val="36"/>
          <w:rtl/>
          <w:lang w:bidi="ar-AE"/>
        </w:rPr>
        <w:t>ة</w:t>
      </w:r>
      <w:r w:rsidRPr="00A6677B">
        <w:rPr>
          <w:rFonts w:ascii="Traditional Arabic" w:hAnsi="Traditional Arabic" w:cs="Traditional Arabic"/>
          <w:sz w:val="36"/>
          <w:szCs w:val="36"/>
          <w:rtl/>
          <w:lang w:bidi="ar-AE"/>
        </w:rPr>
        <w:t xml:space="preserve"> بطاقات تحمل رسما لشيك </w:t>
      </w:r>
      <w:r>
        <w:rPr>
          <w:rFonts w:ascii="Traditional Arabic" w:hAnsi="Traditional Arabic" w:cs="Traditional Arabic"/>
          <w:sz w:val="36"/>
          <w:szCs w:val="36"/>
          <w:rtl/>
          <w:lang w:bidi="ar-AE"/>
        </w:rPr>
        <w:t>أحد البنوك العربية ثم يوجه للطل</w:t>
      </w:r>
      <w:r w:rsidRPr="00A6677B">
        <w:rPr>
          <w:rFonts w:ascii="Traditional Arabic" w:hAnsi="Traditional Arabic" w:cs="Traditional Arabic"/>
          <w:sz w:val="36"/>
          <w:szCs w:val="36"/>
          <w:rtl/>
          <w:lang w:bidi="ar-AE"/>
        </w:rPr>
        <w:t>ب</w:t>
      </w:r>
      <w:r>
        <w:rPr>
          <w:rFonts w:ascii="Traditional Arabic" w:hAnsi="Traditional Arabic" w:cs="Traditional Arabic" w:hint="cs"/>
          <w:sz w:val="36"/>
          <w:szCs w:val="36"/>
          <w:rtl/>
          <w:lang w:bidi="ar-AE"/>
        </w:rPr>
        <w:t>ة</w:t>
      </w:r>
      <w:r w:rsidRPr="00A6677B">
        <w:rPr>
          <w:rFonts w:ascii="Traditional Arabic" w:hAnsi="Traditional Arabic" w:cs="Traditional Arabic"/>
          <w:sz w:val="36"/>
          <w:szCs w:val="36"/>
          <w:rtl/>
          <w:lang w:bidi="ar-AE"/>
        </w:rPr>
        <w:t xml:space="preserve"> الأسئلة التي تلي الرسم التوضيحي للشيك</w:t>
      </w:r>
      <w:r w:rsidR="005506D8">
        <w:rPr>
          <w:rStyle w:val="FootnoteReference"/>
          <w:rFonts w:ascii="Traditional Arabic" w:hAnsi="Traditional Arabic" w:cs="Traditional Arabic"/>
          <w:sz w:val="36"/>
          <w:szCs w:val="36"/>
          <w:rtl/>
          <w:lang w:bidi="ar-AE"/>
        </w:rPr>
        <w:footnoteReference w:id="21"/>
      </w:r>
      <w:r w:rsidRPr="00A6677B">
        <w:rPr>
          <w:rFonts w:ascii="Traditional Arabic" w:hAnsi="Traditional Arabic" w:cs="Traditional Arabic"/>
          <w:sz w:val="36"/>
          <w:szCs w:val="36"/>
          <w:rtl/>
          <w:lang w:bidi="ar-AE"/>
        </w:rPr>
        <w:t>.</w:t>
      </w:r>
    </w:p>
    <w:p w:rsidR="005506D8" w:rsidRDefault="004C6BC2" w:rsidP="005506D8">
      <w:pPr>
        <w:tabs>
          <w:tab w:val="left" w:pos="6678"/>
        </w:tabs>
        <w:bidi/>
        <w:spacing w:after="0" w:line="240" w:lineRule="auto"/>
        <w:ind w:left="424" w:firstLine="567"/>
        <w:jc w:val="lowKashida"/>
        <w:rPr>
          <w:rFonts w:ascii="Traditional Arabic" w:hAnsi="Traditional Arabic" w:cs="Traditional Arabic" w:hint="cs"/>
          <w:sz w:val="36"/>
          <w:szCs w:val="36"/>
          <w:rtl/>
        </w:rPr>
      </w:pPr>
      <w:r w:rsidRPr="00A6677B">
        <w:rPr>
          <w:rFonts w:ascii="Traditional Arabic" w:hAnsi="Traditional Arabic" w:cs="Traditional Arabic"/>
          <w:color w:val="000000"/>
          <w:sz w:val="36"/>
          <w:szCs w:val="36"/>
          <w:rtl/>
          <w:lang w:val="en-GB"/>
        </w:rPr>
        <w:t>قال</w:t>
      </w:r>
      <w:r w:rsidRPr="005B4CEA">
        <w:rPr>
          <w:rFonts w:ascii="Traditional Arabic" w:hAnsi="Traditional Arabic" w:cs="Traditional Arabic"/>
          <w:color w:val="000000"/>
          <w:sz w:val="36"/>
          <w:szCs w:val="36"/>
          <w:rtl/>
          <w:lang w:val="en-GB"/>
        </w:rPr>
        <w:t xml:space="preserve"> </w:t>
      </w:r>
      <w:r w:rsidR="005506D8" w:rsidRPr="00C46858">
        <w:rPr>
          <w:rFonts w:ascii="Traditional Arabic" w:hAnsi="Traditional Arabic" w:cs="Traditional Arabic"/>
          <w:sz w:val="36"/>
          <w:szCs w:val="36"/>
          <w:rtl/>
        </w:rPr>
        <w:t>عبد العليم</w:t>
      </w:r>
      <w:r w:rsidR="005506D8" w:rsidRPr="005506D8">
        <w:rPr>
          <w:rFonts w:ascii="Traditional Arabic" w:hAnsi="Traditional Arabic" w:cs="Traditional Arabic"/>
          <w:sz w:val="36"/>
          <w:szCs w:val="36"/>
          <w:rtl/>
        </w:rPr>
        <w:t xml:space="preserve"> </w:t>
      </w:r>
      <w:r w:rsidR="005506D8" w:rsidRPr="00C46858">
        <w:rPr>
          <w:rFonts w:ascii="Traditional Arabic" w:hAnsi="Traditional Arabic" w:cs="Traditional Arabic"/>
          <w:sz w:val="36"/>
          <w:szCs w:val="36"/>
          <w:rtl/>
        </w:rPr>
        <w:t>إبراهيم</w:t>
      </w:r>
      <w:r w:rsidR="005506D8">
        <w:rPr>
          <w:rStyle w:val="FootnoteReference"/>
          <w:rFonts w:cs="Traditional Arabic"/>
          <w:sz w:val="36"/>
          <w:szCs w:val="36"/>
          <w:rtl/>
        </w:rPr>
        <w:t xml:space="preserve"> </w:t>
      </w:r>
      <w:r w:rsidR="005506D8">
        <w:rPr>
          <w:rStyle w:val="FootnoteReference"/>
          <w:rFonts w:cs="Traditional Arabic"/>
          <w:sz w:val="36"/>
          <w:szCs w:val="36"/>
          <w:rtl/>
        </w:rPr>
        <w:footnoteReference w:id="22"/>
      </w:r>
      <w:r w:rsidRPr="005B4CEA">
        <w:rPr>
          <w:rFonts w:cs="Traditional Arabic" w:hint="cs"/>
          <w:sz w:val="36"/>
          <w:szCs w:val="36"/>
          <w:rtl/>
        </w:rPr>
        <w:t xml:space="preserve"> </w:t>
      </w:r>
      <w:r w:rsidRPr="00A6677B">
        <w:rPr>
          <w:rFonts w:ascii="Traditional Arabic" w:hAnsi="Traditional Arabic" w:cs="Traditional Arabic"/>
          <w:color w:val="000000"/>
          <w:sz w:val="36"/>
          <w:szCs w:val="36"/>
          <w:rtl/>
          <w:lang w:val="en-GB"/>
        </w:rPr>
        <w:t>: بطاقات الأسئلة والأجوبة هي بطاقات تحمل أسئلة في موضع علمي مناسب أو في حكاية شائقة, ومعها بطاقات أخرى بها إجابات هذه الأسئلة</w:t>
      </w:r>
      <w:r w:rsidRPr="00A6677B">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w:t>
      </w:r>
      <w:r w:rsidRPr="00A6677B">
        <w:rPr>
          <w:rFonts w:ascii="Traditional Arabic" w:hAnsi="Traditional Arabic" w:cs="Traditional Arabic"/>
          <w:sz w:val="36"/>
          <w:szCs w:val="36"/>
          <w:rtl/>
        </w:rPr>
        <w:t>يعد المعلم بطاقات بعدد دارسي الفصل ويكتب الأسئلة على جانب البطاقة الأول والأجوبة على الجانب الآخ</w:t>
      </w:r>
      <w:r>
        <w:rPr>
          <w:rFonts w:ascii="Traditional Arabic" w:hAnsi="Traditional Arabic" w:cs="Traditional Arabic"/>
          <w:sz w:val="36"/>
          <w:szCs w:val="36"/>
          <w:rtl/>
        </w:rPr>
        <w:t>ر من البطاقة. مثال: كم عدد الطل</w:t>
      </w:r>
      <w:r w:rsidRPr="00A6677B">
        <w:rPr>
          <w:rFonts w:ascii="Traditional Arabic" w:hAnsi="Traditional Arabic" w:cs="Traditional Arabic"/>
          <w:sz w:val="36"/>
          <w:szCs w:val="36"/>
          <w:rtl/>
        </w:rPr>
        <w:t>ب</w:t>
      </w:r>
      <w:r>
        <w:rPr>
          <w:rFonts w:ascii="Traditional Arabic" w:hAnsi="Traditional Arabic" w:cs="Traditional Arabic" w:hint="cs"/>
          <w:sz w:val="36"/>
          <w:szCs w:val="36"/>
          <w:rtl/>
        </w:rPr>
        <w:t>ة</w:t>
      </w:r>
      <w:r w:rsidRPr="00A6677B">
        <w:rPr>
          <w:rFonts w:ascii="Traditional Arabic" w:hAnsi="Traditional Arabic" w:cs="Traditional Arabic"/>
          <w:sz w:val="36"/>
          <w:szCs w:val="36"/>
          <w:rtl/>
        </w:rPr>
        <w:t xml:space="preserve"> في الفصل؟</w:t>
      </w:r>
      <w:r>
        <w:rPr>
          <w:rFonts w:ascii="Traditional Arabic" w:hAnsi="Traditional Arabic" w:cs="Traditional Arabic" w:hint="cs"/>
          <w:sz w:val="36"/>
          <w:szCs w:val="36"/>
          <w:rtl/>
        </w:rPr>
        <w:t xml:space="preserve"> </w:t>
      </w:r>
      <w:r w:rsidRPr="00A6677B">
        <w:rPr>
          <w:rFonts w:ascii="Traditional Arabic" w:hAnsi="Traditional Arabic" w:cs="Traditional Arabic"/>
          <w:sz w:val="36"/>
          <w:szCs w:val="36"/>
          <w:rtl/>
        </w:rPr>
        <w:t>ثم يطلب من أحد ال</w:t>
      </w:r>
      <w:r>
        <w:rPr>
          <w:rFonts w:ascii="Traditional Arabic" w:hAnsi="Traditional Arabic" w:cs="Traditional Arabic" w:hint="cs"/>
          <w:sz w:val="36"/>
          <w:szCs w:val="36"/>
          <w:rtl/>
        </w:rPr>
        <w:t>طابة</w:t>
      </w:r>
      <w:r w:rsidRPr="00A6677B">
        <w:rPr>
          <w:rFonts w:ascii="Traditional Arabic" w:hAnsi="Traditional Arabic" w:cs="Traditional Arabic"/>
          <w:sz w:val="36"/>
          <w:szCs w:val="36"/>
          <w:rtl/>
        </w:rPr>
        <w:t xml:space="preserve"> ق</w:t>
      </w:r>
      <w:r>
        <w:rPr>
          <w:rFonts w:ascii="Traditional Arabic" w:hAnsi="Traditional Arabic" w:cs="Traditional Arabic"/>
          <w:sz w:val="36"/>
          <w:szCs w:val="36"/>
          <w:rtl/>
        </w:rPr>
        <w:t>راءة السؤال بصوت مسموع على الطل</w:t>
      </w:r>
      <w:r w:rsidRPr="00A6677B">
        <w:rPr>
          <w:rFonts w:ascii="Traditional Arabic" w:hAnsi="Traditional Arabic" w:cs="Traditional Arabic"/>
          <w:sz w:val="36"/>
          <w:szCs w:val="36"/>
          <w:rtl/>
        </w:rPr>
        <w:t>ب</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وعلى بقية </w:t>
      </w:r>
      <w:r>
        <w:rPr>
          <w:rFonts w:ascii="Traditional Arabic" w:hAnsi="Traditional Arabic" w:cs="Traditional Arabic" w:hint="cs"/>
          <w:sz w:val="36"/>
          <w:szCs w:val="36"/>
          <w:rtl/>
        </w:rPr>
        <w:t>طلبة</w:t>
      </w:r>
      <w:r w:rsidRPr="00A6677B">
        <w:rPr>
          <w:rFonts w:ascii="Traditional Arabic" w:hAnsi="Traditional Arabic" w:cs="Traditional Arabic"/>
          <w:sz w:val="36"/>
          <w:szCs w:val="36"/>
          <w:rtl/>
        </w:rPr>
        <w:t xml:space="preserve"> البحث على الإجابة لذلك السؤال.</w:t>
      </w:r>
      <w:r>
        <w:rPr>
          <w:rFonts w:ascii="Traditional Arabic" w:hAnsi="Traditional Arabic" w:cs="Traditional Arabic" w:hint="cs"/>
          <w:sz w:val="36"/>
          <w:szCs w:val="36"/>
          <w:rtl/>
        </w:rPr>
        <w:t xml:space="preserve"> </w:t>
      </w:r>
      <w:r w:rsidRPr="00A6677B">
        <w:rPr>
          <w:rFonts w:ascii="Traditional Arabic" w:hAnsi="Traditional Arabic" w:cs="Traditional Arabic"/>
          <w:sz w:val="36"/>
          <w:szCs w:val="36"/>
          <w:rtl/>
        </w:rPr>
        <w:t>والطالب الذي يعثر أولا على الإجابة تتاح له الفرصة لطرح السؤال الثاني على زملائه من بطاقته. ويقع على المعلم عبئ تحديد المدة الزمنية لكل إجابة</w:t>
      </w:r>
      <w:r>
        <w:rPr>
          <w:rFonts w:ascii="Traditional Arabic" w:hAnsi="Traditional Arabic" w:cs="Traditional Arabic" w:hint="cs"/>
          <w:sz w:val="36"/>
          <w:szCs w:val="36"/>
          <w:rtl/>
        </w:rPr>
        <w:t>.</w:t>
      </w:r>
    </w:p>
    <w:p w:rsidR="004C6BC2" w:rsidRDefault="004C6BC2" w:rsidP="005506D8">
      <w:pPr>
        <w:tabs>
          <w:tab w:val="left" w:pos="6678"/>
        </w:tabs>
        <w:bidi/>
        <w:spacing w:after="0" w:line="240" w:lineRule="auto"/>
        <w:ind w:left="424" w:firstLine="567"/>
        <w:jc w:val="lowKashida"/>
        <w:rPr>
          <w:rFonts w:cs="Traditional Arabic"/>
          <w:sz w:val="36"/>
          <w:szCs w:val="36"/>
          <w:rtl/>
        </w:rPr>
      </w:pPr>
      <w:r w:rsidRPr="00A6677B">
        <w:rPr>
          <w:rFonts w:ascii="Traditional Arabic" w:hAnsi="Traditional Arabic" w:cs="Traditional Arabic"/>
          <w:sz w:val="36"/>
          <w:szCs w:val="36"/>
          <w:rtl/>
        </w:rPr>
        <w:t>وأما البطاقة التي اختار الباحث أن يستخدمها في هذ</w:t>
      </w:r>
      <w:r>
        <w:rPr>
          <w:rFonts w:ascii="Traditional Arabic" w:hAnsi="Traditional Arabic" w:cs="Traditional Arabic" w:hint="cs"/>
          <w:sz w:val="36"/>
          <w:szCs w:val="36"/>
          <w:rtl/>
        </w:rPr>
        <w:t>ه</w:t>
      </w:r>
      <w:r w:rsidRPr="00A6677B">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دراسة</w:t>
      </w:r>
      <w:r w:rsidRPr="00A6677B">
        <w:rPr>
          <w:rFonts w:ascii="Traditional Arabic" w:hAnsi="Traditional Arabic" w:cs="Traditional Arabic"/>
          <w:sz w:val="36"/>
          <w:szCs w:val="36"/>
          <w:rtl/>
        </w:rPr>
        <w:t xml:space="preserve"> من بين البطاقات السابقة هي بطاقة الأسئلة والأجوبة. وسبب اختيارها هو أن هذه البطاقة تناسب تنمية مهارة القراءة (فهم المقروء) نظرا إلى قراءة الأسئلة والأجوبة المكتوبة في تلك البطاقات وفهم الأفكار الرئيسية ولجذب ميول</w:t>
      </w:r>
      <w:r w:rsidRPr="00C3224C">
        <w:rPr>
          <w:rFonts w:cs="Traditional Arabic" w:hint="cs"/>
          <w:sz w:val="36"/>
          <w:szCs w:val="36"/>
          <w:rtl/>
        </w:rPr>
        <w:t xml:space="preserve"> ال</w:t>
      </w:r>
      <w:r>
        <w:rPr>
          <w:rFonts w:cs="Traditional Arabic" w:hint="cs"/>
          <w:sz w:val="36"/>
          <w:szCs w:val="36"/>
          <w:rtl/>
        </w:rPr>
        <w:t>طلبة</w:t>
      </w:r>
      <w:r w:rsidRPr="00C3224C">
        <w:rPr>
          <w:rFonts w:cs="Traditional Arabic" w:hint="cs"/>
          <w:sz w:val="36"/>
          <w:szCs w:val="36"/>
          <w:rtl/>
        </w:rPr>
        <w:t xml:space="preserve"> في تعل</w:t>
      </w:r>
      <w:r>
        <w:rPr>
          <w:rFonts w:cs="Traditional Arabic" w:hint="cs"/>
          <w:sz w:val="36"/>
          <w:szCs w:val="36"/>
          <w:rtl/>
        </w:rPr>
        <w:t>ي</w:t>
      </w:r>
      <w:r w:rsidRPr="00C3224C">
        <w:rPr>
          <w:rFonts w:cs="Traditional Arabic" w:hint="cs"/>
          <w:sz w:val="36"/>
          <w:szCs w:val="36"/>
          <w:rtl/>
        </w:rPr>
        <w:t>م اللغة العربية.</w:t>
      </w:r>
    </w:p>
    <w:p w:rsidR="00156421" w:rsidRDefault="00156421" w:rsidP="00156421">
      <w:pPr>
        <w:bidi/>
        <w:spacing w:after="0" w:line="240" w:lineRule="auto"/>
        <w:jc w:val="both"/>
        <w:rPr>
          <w:rFonts w:ascii="Traditional Arabic" w:hAnsi="Traditional Arabic" w:cs="Traditional Arabic" w:hint="cs"/>
          <w:b/>
          <w:bCs/>
          <w:sz w:val="36"/>
          <w:szCs w:val="36"/>
          <w:rtl/>
        </w:rPr>
      </w:pPr>
    </w:p>
    <w:p w:rsidR="005506D8" w:rsidRDefault="005506D8" w:rsidP="005506D8">
      <w:pPr>
        <w:bidi/>
        <w:spacing w:after="0" w:line="240" w:lineRule="auto"/>
        <w:jc w:val="both"/>
        <w:rPr>
          <w:rFonts w:ascii="Traditional Arabic" w:hAnsi="Traditional Arabic" w:cs="Traditional Arabic" w:hint="cs"/>
          <w:b/>
          <w:bCs/>
          <w:sz w:val="36"/>
          <w:szCs w:val="36"/>
          <w:rtl/>
        </w:rPr>
      </w:pPr>
    </w:p>
    <w:p w:rsidR="00C24BAE" w:rsidRDefault="00C24BAE" w:rsidP="00C24BAE">
      <w:pPr>
        <w:bidi/>
        <w:spacing w:after="0" w:line="240" w:lineRule="auto"/>
        <w:jc w:val="both"/>
        <w:rPr>
          <w:rFonts w:ascii="Traditional Arabic" w:hAnsi="Traditional Arabic" w:cs="Traditional Arabic" w:hint="cs"/>
          <w:b/>
          <w:bCs/>
          <w:sz w:val="36"/>
          <w:szCs w:val="36"/>
          <w:rtl/>
        </w:rPr>
      </w:pPr>
      <w:r w:rsidRPr="00B5462B">
        <w:rPr>
          <w:rFonts w:ascii="Traditional Arabic" w:hAnsi="Traditional Arabic" w:cs="Traditional Arabic"/>
          <w:b/>
          <w:bCs/>
          <w:sz w:val="36"/>
          <w:szCs w:val="36"/>
          <w:rtl/>
        </w:rPr>
        <w:lastRenderedPageBreak/>
        <w:t>منهجية دراسة</w:t>
      </w:r>
    </w:p>
    <w:p w:rsidR="00156421" w:rsidRPr="00B5462B" w:rsidRDefault="00156421" w:rsidP="00156421">
      <w:pPr>
        <w:pStyle w:val="ListParagraph"/>
        <w:numPr>
          <w:ilvl w:val="0"/>
          <w:numId w:val="2"/>
        </w:numPr>
        <w:bidi/>
        <w:spacing w:after="0" w:line="240" w:lineRule="auto"/>
        <w:ind w:left="424" w:hanging="425"/>
        <w:jc w:val="both"/>
        <w:rPr>
          <w:rFonts w:ascii="Traditional Arabic" w:hAnsi="Traditional Arabic" w:cs="Traditional Arabic"/>
          <w:sz w:val="36"/>
          <w:szCs w:val="36"/>
        </w:rPr>
      </w:pPr>
      <w:r w:rsidRPr="00B5462B">
        <w:rPr>
          <w:rFonts w:ascii="Traditional Arabic" w:hAnsi="Traditional Arabic" w:cs="Traditional Arabic"/>
          <w:sz w:val="36"/>
          <w:szCs w:val="36"/>
          <w:rtl/>
        </w:rPr>
        <w:t xml:space="preserve">مدخل الدراسة </w:t>
      </w:r>
    </w:p>
    <w:p w:rsidR="00156421" w:rsidRDefault="00156421" w:rsidP="00156421">
      <w:pPr>
        <w:bidi/>
        <w:spacing w:after="0" w:line="240" w:lineRule="auto"/>
        <w:ind w:left="424" w:firstLine="567"/>
        <w:jc w:val="both"/>
        <w:rPr>
          <w:rFonts w:cs="Traditional Arabic" w:hint="cs"/>
          <w:sz w:val="36"/>
          <w:szCs w:val="36"/>
          <w:rtl/>
        </w:rPr>
      </w:pPr>
      <w:r w:rsidRPr="00156421">
        <w:rPr>
          <w:rFonts w:ascii="Traditional Arabic" w:hAnsi="Traditional Arabic" w:cs="Traditional Arabic"/>
          <w:sz w:val="36"/>
          <w:szCs w:val="36"/>
          <w:rtl/>
        </w:rPr>
        <w:t>في القيام بالدراسة، استخدم الباحث الدراسة التجريبية ومدخل الدراسة الكمّيّة، وذلك بتصميم الاختبار القبلي والبعدي بالمجموعة الواحدة (</w:t>
      </w:r>
      <w:r w:rsidRPr="00156421">
        <w:rPr>
          <w:rFonts w:ascii="Traditional Arabic" w:hAnsi="Traditional Arabic" w:cs="Traditional Arabic"/>
          <w:i/>
          <w:iCs/>
          <w:sz w:val="24"/>
          <w:szCs w:val="24"/>
        </w:rPr>
        <w:t>Pretest-Posttest One Group</w:t>
      </w:r>
      <w:r w:rsidRPr="00156421">
        <w:rPr>
          <w:rFonts w:ascii="Traditional Arabic" w:hAnsi="Traditional Arabic" w:cs="Traditional Arabic"/>
          <w:i/>
          <w:iCs/>
          <w:sz w:val="24"/>
          <w:szCs w:val="24"/>
          <w:rtl/>
        </w:rPr>
        <w:t xml:space="preserve"> </w:t>
      </w:r>
      <w:r w:rsidRPr="00156421">
        <w:rPr>
          <w:rFonts w:ascii="Traditional Arabic" w:hAnsi="Traditional Arabic" w:cs="Traditional Arabic"/>
          <w:i/>
          <w:iCs/>
          <w:sz w:val="24"/>
          <w:szCs w:val="24"/>
        </w:rPr>
        <w:t>Design</w:t>
      </w:r>
      <w:r w:rsidRPr="00156421">
        <w:rPr>
          <w:rFonts w:ascii="Traditional Arabic" w:hAnsi="Traditional Arabic" w:cs="Traditional Arabic"/>
          <w:sz w:val="36"/>
          <w:szCs w:val="36"/>
          <w:rtl/>
        </w:rPr>
        <w:t>).</w:t>
      </w:r>
      <w:r>
        <w:rPr>
          <w:rFonts w:ascii="Traditional Arabic" w:hAnsi="Traditional Arabic" w:cs="Traditional Arabic"/>
          <w:sz w:val="36"/>
          <w:szCs w:val="36"/>
        </w:rPr>
        <w:t xml:space="preserve"> </w:t>
      </w:r>
      <w:r w:rsidRPr="00C3224C">
        <w:rPr>
          <w:rFonts w:cs="Traditional Arabic" w:hint="cs"/>
          <w:sz w:val="36"/>
          <w:szCs w:val="36"/>
          <w:rtl/>
        </w:rPr>
        <w:t>ويمكن تلخيص هذا التصميم في الخطوات الإجرائية الآتية</w:t>
      </w:r>
      <w:r>
        <w:rPr>
          <w:rFonts w:cs="Traditional Arabic" w:hint="cs"/>
          <w:sz w:val="36"/>
          <w:szCs w:val="36"/>
          <w:rtl/>
        </w:rPr>
        <w:t xml:space="preserve"> </w:t>
      </w:r>
      <w:r w:rsidRPr="00C3224C">
        <w:rPr>
          <w:rFonts w:cs="Traditional Arabic" w:hint="cs"/>
          <w:sz w:val="36"/>
          <w:szCs w:val="36"/>
          <w:rtl/>
        </w:rPr>
        <w:t>:1)</w:t>
      </w:r>
      <w:r>
        <w:rPr>
          <w:rFonts w:cs="Traditional Arabic" w:hint="cs"/>
          <w:sz w:val="36"/>
          <w:szCs w:val="36"/>
          <w:rtl/>
        </w:rPr>
        <w:t xml:space="preserve"> </w:t>
      </w:r>
      <w:r w:rsidRPr="00C3224C">
        <w:rPr>
          <w:rFonts w:cs="Traditional Arabic" w:hint="cs"/>
          <w:sz w:val="36"/>
          <w:szCs w:val="36"/>
          <w:rtl/>
        </w:rPr>
        <w:t>جري اختبار قبلي على المجموعة، وذلك قبل إدخال المتغير المستقل في التجربـة.</w:t>
      </w:r>
      <w:r>
        <w:rPr>
          <w:rFonts w:cs="Traditional Arabic" w:hint="cs"/>
          <w:sz w:val="36"/>
          <w:szCs w:val="36"/>
          <w:rtl/>
        </w:rPr>
        <w:t xml:space="preserve"> </w:t>
      </w:r>
      <w:r w:rsidRPr="00C3224C">
        <w:rPr>
          <w:rFonts w:cs="Traditional Arabic" w:hint="cs"/>
          <w:sz w:val="36"/>
          <w:szCs w:val="36"/>
          <w:rtl/>
        </w:rPr>
        <w:t>2)</w:t>
      </w:r>
      <w:r>
        <w:rPr>
          <w:rFonts w:cs="Traditional Arabic" w:hint="cs"/>
          <w:sz w:val="36"/>
          <w:szCs w:val="36"/>
          <w:rtl/>
        </w:rPr>
        <w:t xml:space="preserve"> ا</w:t>
      </w:r>
      <w:r w:rsidRPr="00C3224C">
        <w:rPr>
          <w:rFonts w:cs="Traditional Arabic" w:hint="cs"/>
          <w:sz w:val="36"/>
          <w:szCs w:val="36"/>
          <w:rtl/>
        </w:rPr>
        <w:t>ستخدم المتغير المستقل على النحو الذي يحدده الباحث وضبطه، وهدف هذا الاستخدام إلى أحداث تغيرات معينة في المتغير التابع يمكن ملاحظتها وقياسها.</w:t>
      </w:r>
      <w:r>
        <w:rPr>
          <w:rFonts w:cs="Traditional Arabic" w:hint="cs"/>
          <w:sz w:val="36"/>
          <w:szCs w:val="36"/>
          <w:rtl/>
        </w:rPr>
        <w:t xml:space="preserve"> </w:t>
      </w:r>
      <w:r w:rsidRPr="00C3224C">
        <w:rPr>
          <w:rFonts w:cs="Traditional Arabic" w:hint="cs"/>
          <w:sz w:val="36"/>
          <w:szCs w:val="36"/>
          <w:rtl/>
        </w:rPr>
        <w:t>3)</w:t>
      </w:r>
      <w:r w:rsidRPr="00C3224C">
        <w:rPr>
          <w:rFonts w:cs="Traditional Arabic" w:hint="cs"/>
          <w:sz w:val="36"/>
          <w:szCs w:val="36"/>
          <w:rtl/>
        </w:rPr>
        <w:tab/>
        <w:t>جري اختبار بعدي لقياس تأثير المتغير المستقل في المتغير التابع.</w:t>
      </w:r>
      <w:r>
        <w:rPr>
          <w:rFonts w:cs="Traditional Arabic" w:hint="cs"/>
          <w:sz w:val="36"/>
          <w:szCs w:val="36"/>
          <w:rtl/>
        </w:rPr>
        <w:t xml:space="preserve"> </w:t>
      </w:r>
      <w:r w:rsidRPr="00C3224C">
        <w:rPr>
          <w:rFonts w:cs="Traditional Arabic" w:hint="cs"/>
          <w:sz w:val="36"/>
          <w:szCs w:val="36"/>
          <w:rtl/>
        </w:rPr>
        <w:t>4)</w:t>
      </w:r>
      <w:r>
        <w:rPr>
          <w:rFonts w:cs="Traditional Arabic" w:hint="cs"/>
          <w:sz w:val="36"/>
          <w:szCs w:val="36"/>
          <w:rtl/>
        </w:rPr>
        <w:t xml:space="preserve"> </w:t>
      </w:r>
      <w:r w:rsidRPr="00C3224C">
        <w:rPr>
          <w:rFonts w:cs="Traditional Arabic" w:hint="cs"/>
          <w:sz w:val="36"/>
          <w:szCs w:val="36"/>
          <w:rtl/>
        </w:rPr>
        <w:t>حسب الفرق بين القياس القبلي والقياس البعدي ثم تختبر دلالة هذا الفرق إحصائيا</w:t>
      </w:r>
      <w:r>
        <w:rPr>
          <w:rStyle w:val="FootnoteReference"/>
          <w:rFonts w:cs="Traditional Arabic"/>
          <w:sz w:val="36"/>
          <w:szCs w:val="36"/>
          <w:rtl/>
        </w:rPr>
        <w:footnoteReference w:id="23"/>
      </w:r>
      <w:r>
        <w:rPr>
          <w:rFonts w:cs="Traditional Arabic" w:hint="cs"/>
          <w:sz w:val="36"/>
          <w:szCs w:val="36"/>
          <w:rtl/>
        </w:rPr>
        <w:t>.</w:t>
      </w:r>
    </w:p>
    <w:p w:rsidR="00156421" w:rsidRPr="00B5462B" w:rsidRDefault="00156421" w:rsidP="00156421">
      <w:pPr>
        <w:bidi/>
        <w:spacing w:after="0" w:line="240" w:lineRule="auto"/>
        <w:ind w:left="424" w:firstLine="567"/>
        <w:jc w:val="both"/>
        <w:rPr>
          <w:rFonts w:ascii="Traditional Arabic" w:hAnsi="Traditional Arabic" w:cs="Traditional Arabic"/>
          <w:sz w:val="36"/>
          <w:szCs w:val="36"/>
        </w:rPr>
      </w:pPr>
      <w:r w:rsidRPr="00C3224C">
        <w:rPr>
          <w:rFonts w:cs="Traditional Arabic" w:hint="cs"/>
          <w:sz w:val="36"/>
          <w:szCs w:val="36"/>
          <w:rtl/>
        </w:rPr>
        <w:t xml:space="preserve">وهدف استخدام هذا التصميم في البحث الحالي إلى معرفة مدى فعّالية استخدام بطاقات الأسئلة والأجوبة في تعليم اللغة العربية لتنمية مهارة القراءة (فهم المقروء وفهم الأفكار الرئيسية)، اعتمادا على وجود فرق دال إحصائي بين نتيجة الاختبـار القبلي </w:t>
      </w:r>
      <w:r w:rsidRPr="00C33C47">
        <w:rPr>
          <w:rFonts w:ascii="Traditional Arabic" w:hAnsi="Traditional Arabic" w:cs="Traditional Arabic"/>
          <w:sz w:val="24"/>
          <w:szCs w:val="24"/>
        </w:rPr>
        <w:t>(</w:t>
      </w:r>
      <w:r w:rsidRPr="00C757A7">
        <w:rPr>
          <w:rFonts w:ascii="Traditional Arabic" w:hAnsi="Traditional Arabic" w:cs="Traditional Arabic"/>
          <w:i/>
          <w:iCs/>
          <w:sz w:val="24"/>
          <w:szCs w:val="24"/>
        </w:rPr>
        <w:t>pre-test</w:t>
      </w:r>
      <w:r w:rsidRPr="00C33C47">
        <w:rPr>
          <w:rFonts w:ascii="Traditional Arabic" w:hAnsi="Traditional Arabic" w:cs="Traditional Arabic"/>
          <w:sz w:val="24"/>
          <w:szCs w:val="24"/>
        </w:rPr>
        <w:t xml:space="preserve"> )</w:t>
      </w:r>
      <w:r w:rsidRPr="00C3224C">
        <w:rPr>
          <w:rFonts w:cs="Traditional Arabic" w:hint="cs"/>
          <w:sz w:val="36"/>
          <w:szCs w:val="36"/>
          <w:rtl/>
        </w:rPr>
        <w:t xml:space="preserve"> ونتيجة الاختبـار البعدي </w:t>
      </w:r>
      <w:r w:rsidRPr="00C33C47">
        <w:rPr>
          <w:rFonts w:ascii="Traditional Arabic" w:hAnsi="Traditional Arabic" w:cs="Traditional Arabic"/>
          <w:sz w:val="24"/>
          <w:szCs w:val="24"/>
        </w:rPr>
        <w:t xml:space="preserve">( </w:t>
      </w:r>
      <w:r w:rsidRPr="00C757A7">
        <w:rPr>
          <w:rFonts w:ascii="Traditional Arabic" w:hAnsi="Traditional Arabic" w:cs="Traditional Arabic"/>
          <w:i/>
          <w:iCs/>
          <w:sz w:val="24"/>
          <w:szCs w:val="24"/>
        </w:rPr>
        <w:t>post-test</w:t>
      </w:r>
      <w:r w:rsidRPr="00C33C47">
        <w:rPr>
          <w:rFonts w:ascii="Traditional Arabic" w:hAnsi="Traditional Arabic" w:cs="Traditional Arabic"/>
          <w:sz w:val="24"/>
          <w:szCs w:val="24"/>
        </w:rPr>
        <w:t xml:space="preserve"> )</w:t>
      </w:r>
      <w:r w:rsidRPr="00C33C47">
        <w:rPr>
          <w:rFonts w:ascii="Traditional Arabic" w:hAnsi="Traditional Arabic" w:cs="Traditional Arabic"/>
          <w:sz w:val="24"/>
          <w:szCs w:val="24"/>
          <w:rtl/>
        </w:rPr>
        <w:t xml:space="preserve"> </w:t>
      </w:r>
      <w:r w:rsidRPr="00C3224C">
        <w:rPr>
          <w:rFonts w:cs="Traditional Arabic" w:hint="cs"/>
          <w:sz w:val="36"/>
          <w:szCs w:val="36"/>
          <w:rtl/>
        </w:rPr>
        <w:t xml:space="preserve">في تلك المهارات. وهدف كذلك إلى الحصول على نموذج تعليم القراءة العربية الفعال. وللحصول على ذلك، </w:t>
      </w:r>
      <w:r>
        <w:rPr>
          <w:rFonts w:cs="Traditional Arabic" w:hint="cs"/>
          <w:sz w:val="36"/>
          <w:szCs w:val="36"/>
          <w:rtl/>
        </w:rPr>
        <w:t>ا</w:t>
      </w:r>
      <w:r w:rsidRPr="00C3224C">
        <w:rPr>
          <w:rFonts w:cs="Traditional Arabic" w:hint="cs"/>
          <w:sz w:val="36"/>
          <w:szCs w:val="36"/>
          <w:rtl/>
        </w:rPr>
        <w:t>عتمد الباحث على نتائج الملاحظة المباشرة من خلال أنشطة التعليم باستخدام هذا الأسلوب مع القيام بالبحث الإجرائـي</w:t>
      </w:r>
      <w:r w:rsidRPr="00C33C47">
        <w:rPr>
          <w:rFonts w:ascii="Traditional Arabic" w:hAnsi="Traditional Arabic" w:cs="Traditional Arabic"/>
          <w:sz w:val="24"/>
          <w:szCs w:val="24"/>
          <w:rtl/>
        </w:rPr>
        <w:t xml:space="preserve"> (</w:t>
      </w:r>
      <w:r w:rsidRPr="00C757A7">
        <w:rPr>
          <w:rFonts w:ascii="Traditional Arabic" w:hAnsi="Traditional Arabic" w:cs="Traditional Arabic"/>
          <w:i/>
          <w:iCs/>
          <w:sz w:val="24"/>
          <w:szCs w:val="24"/>
        </w:rPr>
        <w:t>action research</w:t>
      </w:r>
      <w:r w:rsidRPr="00C33C47">
        <w:rPr>
          <w:rFonts w:ascii="Traditional Arabic" w:hAnsi="Traditional Arabic" w:cs="Traditional Arabic"/>
          <w:sz w:val="24"/>
          <w:szCs w:val="24"/>
          <w:rtl/>
        </w:rPr>
        <w:t>)</w:t>
      </w:r>
      <w:r w:rsidRPr="00C3224C">
        <w:rPr>
          <w:rFonts w:cs="Traditional Arabic" w:hint="cs"/>
          <w:rtl/>
        </w:rPr>
        <w:t>.</w:t>
      </w:r>
    </w:p>
    <w:p w:rsidR="00156421" w:rsidRPr="00B5462B" w:rsidRDefault="00156421" w:rsidP="00156421">
      <w:pPr>
        <w:pStyle w:val="ListParagraph"/>
        <w:numPr>
          <w:ilvl w:val="0"/>
          <w:numId w:val="3"/>
        </w:numPr>
        <w:bidi/>
        <w:spacing w:after="0" w:line="240" w:lineRule="auto"/>
        <w:ind w:left="424" w:hanging="425"/>
        <w:jc w:val="both"/>
        <w:rPr>
          <w:rFonts w:ascii="Traditional Arabic" w:hAnsi="Traditional Arabic" w:cs="Traditional Arabic"/>
          <w:sz w:val="36"/>
          <w:szCs w:val="36"/>
        </w:rPr>
      </w:pPr>
      <w:r w:rsidRPr="00B5462B">
        <w:rPr>
          <w:rFonts w:ascii="Traditional Arabic" w:hAnsi="Traditional Arabic" w:cs="Traditional Arabic"/>
          <w:sz w:val="36"/>
          <w:szCs w:val="36"/>
          <w:rtl/>
        </w:rPr>
        <w:t>مجتمع الدراسة</w:t>
      </w:r>
    </w:p>
    <w:p w:rsidR="00156421" w:rsidRPr="00B5462B" w:rsidRDefault="00156421" w:rsidP="00156421">
      <w:pPr>
        <w:pStyle w:val="ListParagraph"/>
        <w:bidi/>
        <w:spacing w:after="0" w:line="240" w:lineRule="auto"/>
        <w:ind w:left="424" w:firstLine="567"/>
        <w:jc w:val="both"/>
        <w:rPr>
          <w:rFonts w:ascii="Traditional Arabic" w:hAnsi="Traditional Arabic" w:cs="Traditional Arabic"/>
          <w:sz w:val="36"/>
          <w:szCs w:val="36"/>
          <w:rtl/>
        </w:rPr>
      </w:pPr>
      <w:r w:rsidRPr="00B5462B">
        <w:rPr>
          <w:rFonts w:ascii="Traditional Arabic" w:hAnsi="Traditional Arabic" w:cs="Traditional Arabic"/>
          <w:sz w:val="36"/>
          <w:szCs w:val="36"/>
          <w:rtl/>
        </w:rPr>
        <w:t xml:space="preserve">مجتمع الدراسة هم طلبة مدرسة الإسلام </w:t>
      </w:r>
      <w:r w:rsidRPr="001441D0">
        <w:rPr>
          <w:rFonts w:ascii="Traditional Arabic" w:hAnsi="Traditional Arabic" w:cs="Traditional Arabic" w:hint="cs"/>
          <w:sz w:val="36"/>
          <w:szCs w:val="36"/>
          <w:rtl/>
        </w:rPr>
        <w:t>العالية</w:t>
      </w:r>
      <w:r w:rsidRPr="00B5462B">
        <w:rPr>
          <w:rFonts w:ascii="Traditional Arabic" w:hAnsi="Traditional Arabic" w:cs="Traditional Arabic"/>
          <w:sz w:val="36"/>
          <w:szCs w:val="36"/>
          <w:rtl/>
        </w:rPr>
        <w:t xml:space="preserve"> عورو جومبانج في السنة الدراسية  201</w:t>
      </w:r>
      <w:r>
        <w:rPr>
          <w:rFonts w:ascii="Traditional Arabic" w:hAnsi="Traditional Arabic" w:cs="Traditional Arabic" w:hint="cs"/>
          <w:sz w:val="36"/>
          <w:szCs w:val="36"/>
          <w:rtl/>
        </w:rPr>
        <w:t>7</w:t>
      </w:r>
      <w:r w:rsidRPr="00B5462B">
        <w:rPr>
          <w:rFonts w:ascii="Traditional Arabic" w:hAnsi="Traditional Arabic" w:cs="Traditional Arabic"/>
          <w:sz w:val="36"/>
          <w:szCs w:val="36"/>
          <w:rtl/>
        </w:rPr>
        <w:t>/ 201</w:t>
      </w:r>
      <w:r>
        <w:rPr>
          <w:rFonts w:ascii="Traditional Arabic" w:hAnsi="Traditional Arabic" w:cs="Traditional Arabic" w:hint="cs"/>
          <w:sz w:val="36"/>
          <w:szCs w:val="36"/>
          <w:rtl/>
        </w:rPr>
        <w:t>8</w:t>
      </w:r>
      <w:r w:rsidRPr="00B5462B">
        <w:rPr>
          <w:rFonts w:ascii="Traditional Arabic" w:hAnsi="Traditional Arabic" w:cs="Traditional Arabic"/>
          <w:sz w:val="36"/>
          <w:szCs w:val="36"/>
          <w:rtl/>
        </w:rPr>
        <w:t xml:space="preserve">، وبلغ </w:t>
      </w:r>
      <w:r w:rsidRPr="00860271">
        <w:rPr>
          <w:rFonts w:ascii="Traditional Arabic" w:hAnsi="Traditional Arabic" w:cs="Traditional Arabic"/>
          <w:sz w:val="36"/>
          <w:szCs w:val="36"/>
          <w:rtl/>
        </w:rPr>
        <w:t>عددهم 1</w:t>
      </w:r>
      <w:r>
        <w:rPr>
          <w:rFonts w:ascii="Traditional Arabic" w:hAnsi="Traditional Arabic" w:cs="Traditional Arabic" w:hint="cs"/>
          <w:sz w:val="36"/>
          <w:szCs w:val="36"/>
          <w:rtl/>
        </w:rPr>
        <w:t>7</w:t>
      </w:r>
      <w:r w:rsidRPr="00860271">
        <w:rPr>
          <w:rFonts w:ascii="Traditional Arabic" w:hAnsi="Traditional Arabic" w:cs="Traditional Arabic"/>
          <w:sz w:val="36"/>
          <w:szCs w:val="36"/>
          <w:rtl/>
        </w:rPr>
        <w:t xml:space="preserve">3 </w:t>
      </w:r>
      <w:r w:rsidRPr="00B5462B">
        <w:rPr>
          <w:rFonts w:ascii="Traditional Arabic" w:hAnsi="Traditional Arabic" w:cs="Traditional Arabic"/>
          <w:sz w:val="36"/>
          <w:szCs w:val="36"/>
          <w:rtl/>
        </w:rPr>
        <w:t>طالب وطالبة. وعين الباحث عينة الدراسة باستخدام أسلوب</w:t>
      </w:r>
      <w:r w:rsidRPr="00B5462B">
        <w:rPr>
          <w:rFonts w:ascii="Traditional Arabic" w:hAnsi="Traditional Arabic" w:cs="Traditional Arabic"/>
          <w:i/>
          <w:iCs/>
          <w:sz w:val="36"/>
          <w:szCs w:val="36"/>
          <w:rtl/>
        </w:rPr>
        <w:t>"</w:t>
      </w:r>
      <w:r w:rsidRPr="00B5462B">
        <w:rPr>
          <w:rFonts w:ascii="Traditional Arabic" w:hAnsi="Traditional Arabic" w:cs="Traditional Arabic"/>
          <w:i/>
          <w:iCs/>
          <w:sz w:val="24"/>
          <w:szCs w:val="24"/>
        </w:rPr>
        <w:t>Purposive Sampling</w:t>
      </w:r>
      <w:r w:rsidRPr="00B5462B">
        <w:rPr>
          <w:rFonts w:ascii="Traditional Arabic" w:hAnsi="Traditional Arabic" w:cs="Traditional Arabic"/>
          <w:i/>
          <w:iCs/>
          <w:sz w:val="36"/>
          <w:szCs w:val="36"/>
          <w:rtl/>
        </w:rPr>
        <w:t>"</w:t>
      </w:r>
      <w:r w:rsidRPr="00B5462B">
        <w:rPr>
          <w:rFonts w:ascii="Traditional Arabic" w:hAnsi="Traditional Arabic" w:cs="Traditional Arabic"/>
          <w:sz w:val="36"/>
          <w:szCs w:val="36"/>
          <w:rtl/>
        </w:rPr>
        <w:t xml:space="preserve"> ثـم اختار الباحث طلبة الصف </w:t>
      </w:r>
      <w:r>
        <w:rPr>
          <w:rFonts w:ascii="Traditional Arabic" w:hAnsi="Traditional Arabic" w:cs="Traditional Arabic" w:hint="cs"/>
          <w:sz w:val="36"/>
          <w:szCs w:val="36"/>
          <w:rtl/>
        </w:rPr>
        <w:t>العاشر</w:t>
      </w:r>
      <w:r w:rsidRPr="00B5462B">
        <w:rPr>
          <w:rFonts w:ascii="Traditional Arabic" w:hAnsi="Traditional Arabic" w:cs="Traditional Arabic"/>
          <w:sz w:val="36"/>
          <w:szCs w:val="36"/>
          <w:rtl/>
        </w:rPr>
        <w:t xml:space="preserve"> (أ) الذي بلغ </w:t>
      </w:r>
      <w:r w:rsidRPr="00860271">
        <w:rPr>
          <w:rFonts w:ascii="Traditional Arabic" w:hAnsi="Traditional Arabic" w:cs="Traditional Arabic"/>
          <w:sz w:val="36"/>
          <w:szCs w:val="36"/>
          <w:rtl/>
        </w:rPr>
        <w:t xml:space="preserve">عددهم 24 </w:t>
      </w:r>
      <w:r>
        <w:rPr>
          <w:rFonts w:ascii="Traditional Arabic" w:hAnsi="Traditional Arabic" w:cs="Traditional Arabic" w:hint="cs"/>
          <w:sz w:val="36"/>
          <w:szCs w:val="36"/>
          <w:rtl/>
        </w:rPr>
        <w:t>طالب</w:t>
      </w:r>
      <w:r w:rsidRPr="00B5462B">
        <w:rPr>
          <w:rFonts w:ascii="Traditional Arabic" w:hAnsi="Traditional Arabic" w:cs="Traditional Arabic"/>
          <w:sz w:val="36"/>
          <w:szCs w:val="36"/>
          <w:rtl/>
        </w:rPr>
        <w:t>ا و</w:t>
      </w:r>
      <w:r>
        <w:rPr>
          <w:rFonts w:ascii="Traditional Arabic" w:hAnsi="Traditional Arabic" w:cs="Traditional Arabic" w:hint="cs"/>
          <w:sz w:val="36"/>
          <w:szCs w:val="36"/>
          <w:rtl/>
        </w:rPr>
        <w:t>طالبة</w:t>
      </w:r>
      <w:r w:rsidRPr="00B5462B">
        <w:rPr>
          <w:rFonts w:ascii="Traditional Arabic" w:hAnsi="Traditional Arabic" w:cs="Traditional Arabic"/>
          <w:sz w:val="36"/>
          <w:szCs w:val="36"/>
          <w:rtl/>
        </w:rPr>
        <w:t>. واختيار طل</w:t>
      </w:r>
      <w:r>
        <w:rPr>
          <w:rFonts w:ascii="Traditional Arabic" w:hAnsi="Traditional Arabic" w:cs="Traditional Arabic" w:hint="cs"/>
          <w:sz w:val="36"/>
          <w:szCs w:val="36"/>
          <w:rtl/>
        </w:rPr>
        <w:t>ا</w:t>
      </w:r>
      <w:r w:rsidRPr="00B5462B">
        <w:rPr>
          <w:rFonts w:ascii="Traditional Arabic" w:hAnsi="Traditional Arabic" w:cs="Traditional Arabic"/>
          <w:sz w:val="36"/>
          <w:szCs w:val="36"/>
          <w:rtl/>
        </w:rPr>
        <w:t>ب</w:t>
      </w:r>
      <w:r>
        <w:rPr>
          <w:rFonts w:ascii="Traditional Arabic" w:hAnsi="Traditional Arabic" w:cs="Traditional Arabic"/>
          <w:sz w:val="36"/>
          <w:szCs w:val="36"/>
          <w:rtl/>
        </w:rPr>
        <w:t xml:space="preserve"> هذا الصف عينة</w:t>
      </w:r>
      <w:r w:rsidRPr="00B5462B">
        <w:rPr>
          <w:rFonts w:ascii="Traditional Arabic" w:hAnsi="Traditional Arabic" w:cs="Traditional Arabic"/>
          <w:sz w:val="36"/>
          <w:szCs w:val="36"/>
          <w:rtl/>
        </w:rPr>
        <w:t xml:space="preserve"> لهذه الدراسة بافتراض أن لهم قدرات على أداء القراءة العربية بطريقة سليمة (القدرة على التعرف على الحروف أوالرموز الصوتية والنطق بها)، بناء على نتائج مهارة القراءة لديهم في الفصل الدراسي السابق.</w:t>
      </w:r>
    </w:p>
    <w:p w:rsidR="00156421" w:rsidRPr="00B5462B" w:rsidRDefault="00156421" w:rsidP="00156421">
      <w:pPr>
        <w:pStyle w:val="ListParagraph"/>
        <w:numPr>
          <w:ilvl w:val="0"/>
          <w:numId w:val="4"/>
        </w:numPr>
        <w:bidi/>
        <w:spacing w:after="0" w:line="240" w:lineRule="auto"/>
        <w:ind w:left="424" w:hanging="425"/>
        <w:jc w:val="both"/>
        <w:rPr>
          <w:rFonts w:ascii="Traditional Arabic" w:hAnsi="Traditional Arabic" w:cs="Traditional Arabic"/>
          <w:sz w:val="36"/>
          <w:szCs w:val="36"/>
        </w:rPr>
      </w:pPr>
      <w:r w:rsidRPr="00B5462B">
        <w:rPr>
          <w:rFonts w:ascii="Traditional Arabic" w:hAnsi="Traditional Arabic" w:cs="Traditional Arabic"/>
          <w:sz w:val="36"/>
          <w:szCs w:val="36"/>
          <w:rtl/>
        </w:rPr>
        <w:t>أدوات الدراسة</w:t>
      </w:r>
    </w:p>
    <w:p w:rsidR="00156421" w:rsidRPr="003763C7" w:rsidRDefault="00156421" w:rsidP="00156421">
      <w:pPr>
        <w:pStyle w:val="ListParagraph"/>
        <w:bidi/>
        <w:spacing w:after="0" w:line="240" w:lineRule="auto"/>
        <w:ind w:left="424" w:firstLine="567"/>
        <w:jc w:val="both"/>
        <w:rPr>
          <w:rFonts w:ascii="Traditional Arabic" w:hAnsi="Traditional Arabic" w:cs="Traditional Arabic"/>
          <w:sz w:val="36"/>
          <w:szCs w:val="36"/>
        </w:rPr>
      </w:pPr>
      <w:r w:rsidRPr="00B5462B">
        <w:rPr>
          <w:rFonts w:ascii="Traditional Arabic" w:hAnsi="Traditional Arabic" w:cs="Traditional Arabic"/>
          <w:sz w:val="36"/>
          <w:szCs w:val="36"/>
          <w:rtl/>
        </w:rPr>
        <w:lastRenderedPageBreak/>
        <w:t>أدوات أو مرافق الّتي استخدمها الباحث في جمع البيانات من أجل تسهيل العمل وتحصيل النتيجة الحسنة بدقة وعناية وكاملة ومنتظمة، وهذه الأدوات هي</w:t>
      </w:r>
      <w:r>
        <w:rPr>
          <w:rFonts w:ascii="Traditional Arabic" w:hAnsi="Traditional Arabic" w:cs="Traditional Arabic"/>
          <w:sz w:val="36"/>
          <w:szCs w:val="36"/>
          <w:rtl/>
        </w:rPr>
        <w:t xml:space="preserve"> الاختبارا</w:t>
      </w:r>
      <w:r>
        <w:rPr>
          <w:rFonts w:ascii="Traditional Arabic" w:hAnsi="Traditional Arabic" w:cs="Traditional Arabic" w:hint="cs"/>
          <w:sz w:val="36"/>
          <w:szCs w:val="36"/>
          <w:rtl/>
        </w:rPr>
        <w:t>ن</w:t>
      </w:r>
      <w:r w:rsidRPr="00B5462B">
        <w:rPr>
          <w:rFonts w:ascii="Traditional Arabic" w:hAnsi="Traditional Arabic" w:cs="Traditional Arabic"/>
          <w:sz w:val="36"/>
          <w:szCs w:val="36"/>
          <w:rtl/>
        </w:rPr>
        <w:t xml:space="preserve"> (القبلي والبعدي) والملاحظة والتوثيق. </w:t>
      </w:r>
    </w:p>
    <w:p w:rsidR="00156421" w:rsidRPr="004C6BC2" w:rsidRDefault="00156421" w:rsidP="004C6BC2">
      <w:pPr>
        <w:pStyle w:val="ListParagraph"/>
        <w:numPr>
          <w:ilvl w:val="0"/>
          <w:numId w:val="4"/>
        </w:numPr>
        <w:bidi/>
        <w:spacing w:after="0" w:line="240" w:lineRule="auto"/>
        <w:ind w:left="424" w:hanging="425"/>
        <w:jc w:val="both"/>
        <w:rPr>
          <w:rFonts w:ascii="Traditional Arabic" w:hAnsi="Traditional Arabic" w:cs="Traditional Arabic"/>
          <w:sz w:val="36"/>
          <w:szCs w:val="36"/>
        </w:rPr>
      </w:pPr>
      <w:r w:rsidRPr="004C6BC2">
        <w:rPr>
          <w:rFonts w:ascii="Traditional Arabic" w:hAnsi="Traditional Arabic" w:cs="Traditional Arabic"/>
          <w:sz w:val="36"/>
          <w:szCs w:val="36"/>
          <w:rtl/>
        </w:rPr>
        <w:t>أسلوب تحليل البيانات</w:t>
      </w:r>
    </w:p>
    <w:p w:rsidR="00156421" w:rsidRDefault="00156421" w:rsidP="00156421">
      <w:pPr>
        <w:pStyle w:val="ListParagraph"/>
        <w:bidi/>
        <w:spacing w:after="0" w:line="240" w:lineRule="auto"/>
        <w:ind w:left="424" w:firstLine="567"/>
        <w:jc w:val="lowKashida"/>
        <w:rPr>
          <w:rFonts w:cs="Traditional Arabic" w:hint="cs"/>
          <w:sz w:val="36"/>
          <w:szCs w:val="36"/>
          <w:rtl/>
        </w:rPr>
      </w:pPr>
      <w:r w:rsidRPr="00C33C47">
        <w:rPr>
          <w:rFonts w:cs="Traditional Arabic" w:hint="cs"/>
          <w:sz w:val="36"/>
          <w:szCs w:val="36"/>
          <w:rtl/>
        </w:rPr>
        <w:t>قام الباحث بتحليل البيانات من النتائج المحصولة ذات دلالة إحصائية وهي نتائج ال</w:t>
      </w:r>
      <w:r>
        <w:rPr>
          <w:rFonts w:cs="Traditional Arabic" w:hint="cs"/>
          <w:sz w:val="36"/>
          <w:szCs w:val="36"/>
          <w:rtl/>
        </w:rPr>
        <w:t>طلبة</w:t>
      </w:r>
      <w:r w:rsidRPr="00C33C47">
        <w:rPr>
          <w:rFonts w:cs="Traditional Arabic" w:hint="cs"/>
          <w:sz w:val="36"/>
          <w:szCs w:val="36"/>
          <w:rtl/>
        </w:rPr>
        <w:t xml:space="preserve"> من الإختبار القبلي والاختبار البعدي، حيث استخدم البرنامج الإحصائي للحصول على معرفة فعّالية المعاملة بالعمل التجريـبي.</w:t>
      </w:r>
      <w:r>
        <w:rPr>
          <w:rFonts w:cs="Traditional Arabic" w:hint="cs"/>
          <w:sz w:val="36"/>
          <w:szCs w:val="36"/>
          <w:rtl/>
        </w:rPr>
        <w:t xml:space="preserve"> و</w:t>
      </w:r>
      <w:r w:rsidRPr="00C33C47">
        <w:rPr>
          <w:rFonts w:cs="Traditional Arabic"/>
          <w:sz w:val="36"/>
          <w:szCs w:val="36"/>
          <w:rtl/>
        </w:rPr>
        <w:t>لمعرفة فعالية المعاملة</w:t>
      </w:r>
      <w:r w:rsidRPr="00C33C47">
        <w:rPr>
          <w:rFonts w:cs="Traditional Arabic" w:hint="cs"/>
          <w:sz w:val="36"/>
          <w:szCs w:val="36"/>
          <w:rtl/>
        </w:rPr>
        <w:t xml:space="preserve"> (المتغير المستقل) من خلال تعليم القراءة العربية باستخدام بطاقات الأسئلة والأجوبة و</w:t>
      </w:r>
      <w:r w:rsidRPr="00C33C47">
        <w:rPr>
          <w:rFonts w:cs="Traditional Arabic"/>
          <w:sz w:val="36"/>
          <w:szCs w:val="36"/>
          <w:rtl/>
        </w:rPr>
        <w:t xml:space="preserve">مستوى فروق </w:t>
      </w:r>
      <w:r w:rsidRPr="00C33C47">
        <w:rPr>
          <w:rFonts w:cs="Traditional Arabic" w:hint="cs"/>
          <w:sz w:val="36"/>
          <w:szCs w:val="36"/>
          <w:rtl/>
        </w:rPr>
        <w:t xml:space="preserve">دالة </w:t>
      </w:r>
      <w:r w:rsidRPr="00C33C47">
        <w:rPr>
          <w:rFonts w:cs="Traditional Arabic"/>
          <w:sz w:val="36"/>
          <w:szCs w:val="36"/>
          <w:rtl/>
        </w:rPr>
        <w:t>إحصائية</w:t>
      </w:r>
      <w:r w:rsidRPr="00C33C47">
        <w:rPr>
          <w:rFonts w:cs="Traditional Arabic" w:hint="cs"/>
          <w:sz w:val="36"/>
          <w:szCs w:val="36"/>
          <w:rtl/>
        </w:rPr>
        <w:t xml:space="preserve"> </w:t>
      </w:r>
      <w:r w:rsidRPr="00C33C47">
        <w:rPr>
          <w:rFonts w:cs="Traditional Arabic"/>
          <w:sz w:val="36"/>
          <w:szCs w:val="36"/>
          <w:rtl/>
        </w:rPr>
        <w:t xml:space="preserve">في </w:t>
      </w:r>
      <w:r w:rsidRPr="00C33C47">
        <w:rPr>
          <w:rFonts w:cs="Traditional Arabic" w:hint="cs"/>
          <w:sz w:val="36"/>
          <w:szCs w:val="36"/>
          <w:rtl/>
        </w:rPr>
        <w:t xml:space="preserve">التحصيل الدراسي في </w:t>
      </w:r>
      <w:r w:rsidRPr="00C33C47">
        <w:rPr>
          <w:rFonts w:cs="Traditional Arabic"/>
          <w:sz w:val="36"/>
          <w:szCs w:val="36"/>
          <w:rtl/>
        </w:rPr>
        <w:t>فهم المقروء</w:t>
      </w:r>
      <w:r w:rsidRPr="00C33C47">
        <w:rPr>
          <w:rFonts w:cs="Traditional Arabic" w:hint="cs"/>
          <w:sz w:val="36"/>
          <w:szCs w:val="36"/>
          <w:rtl/>
        </w:rPr>
        <w:t xml:space="preserve">، يعنى </w:t>
      </w:r>
      <w:r w:rsidRPr="00C33C47">
        <w:rPr>
          <w:rFonts w:cs="Traditional Arabic"/>
          <w:sz w:val="36"/>
          <w:szCs w:val="36"/>
          <w:rtl/>
        </w:rPr>
        <w:t xml:space="preserve">بين </w:t>
      </w:r>
      <w:r w:rsidRPr="00C33C47">
        <w:rPr>
          <w:rFonts w:cs="Traditional Arabic" w:hint="cs"/>
          <w:sz w:val="36"/>
          <w:szCs w:val="36"/>
          <w:rtl/>
        </w:rPr>
        <w:t>فروق نتائج الاختبار القبلي</w:t>
      </w:r>
      <w:r w:rsidRPr="00C33C47">
        <w:rPr>
          <w:rFonts w:ascii="Traditional Arabic" w:hAnsi="Traditional Arabic" w:cs="Traditional Arabic"/>
          <w:sz w:val="24"/>
          <w:szCs w:val="24"/>
          <w:rtl/>
        </w:rPr>
        <w:t xml:space="preserve"> </w:t>
      </w:r>
      <w:r w:rsidRPr="00C33C47">
        <w:rPr>
          <w:rFonts w:ascii="Traditional Arabic" w:hAnsi="Traditional Arabic" w:cs="Traditional Arabic"/>
          <w:sz w:val="24"/>
          <w:szCs w:val="24"/>
        </w:rPr>
        <w:t>(</w:t>
      </w:r>
      <w:r w:rsidRPr="00C757A7">
        <w:rPr>
          <w:rFonts w:ascii="Traditional Arabic" w:hAnsi="Traditional Arabic" w:cs="Traditional Arabic"/>
          <w:i/>
          <w:iCs/>
          <w:sz w:val="24"/>
          <w:szCs w:val="24"/>
        </w:rPr>
        <w:t>pre-test</w:t>
      </w:r>
      <w:r w:rsidRPr="00C33C47">
        <w:rPr>
          <w:rFonts w:ascii="Traditional Arabic" w:hAnsi="Traditional Arabic" w:cs="Traditional Arabic"/>
          <w:sz w:val="24"/>
          <w:szCs w:val="24"/>
        </w:rPr>
        <w:t>)</w:t>
      </w:r>
      <w:r w:rsidRPr="00C33C47">
        <w:rPr>
          <w:rFonts w:cs="Traditional Arabic" w:hint="cs"/>
          <w:sz w:val="36"/>
          <w:szCs w:val="36"/>
          <w:rtl/>
        </w:rPr>
        <w:t xml:space="preserve"> وفروق نتائج الاختبار البعدي </w:t>
      </w:r>
      <w:r w:rsidRPr="00C33C47">
        <w:rPr>
          <w:rFonts w:ascii="Traditional Arabic" w:hAnsi="Traditional Arabic" w:cs="Traditional Arabic"/>
          <w:sz w:val="24"/>
          <w:szCs w:val="24"/>
        </w:rPr>
        <w:t>(</w:t>
      </w:r>
      <w:r w:rsidRPr="00C757A7">
        <w:rPr>
          <w:rFonts w:ascii="Traditional Arabic" w:hAnsi="Traditional Arabic" w:cs="Traditional Arabic"/>
          <w:i/>
          <w:iCs/>
          <w:sz w:val="24"/>
          <w:szCs w:val="24"/>
        </w:rPr>
        <w:t>post-test</w:t>
      </w:r>
      <w:r w:rsidRPr="00C33C47">
        <w:rPr>
          <w:rFonts w:ascii="Traditional Arabic" w:hAnsi="Traditional Arabic" w:cs="Traditional Arabic"/>
          <w:sz w:val="24"/>
          <w:szCs w:val="24"/>
        </w:rPr>
        <w:t>)</w:t>
      </w:r>
      <w:r w:rsidRPr="00C33C47">
        <w:rPr>
          <w:rFonts w:cs="Traditional Arabic" w:hint="cs"/>
          <w:sz w:val="36"/>
          <w:szCs w:val="36"/>
          <w:rtl/>
        </w:rPr>
        <w:t>، لتحليل تلك البيانات الإحصائية ا</w:t>
      </w:r>
      <w:r w:rsidRPr="00C33C47">
        <w:rPr>
          <w:rFonts w:cs="Traditional Arabic"/>
          <w:sz w:val="36"/>
          <w:szCs w:val="36"/>
          <w:rtl/>
        </w:rPr>
        <w:t xml:space="preserve">ستخدم الباحث </w:t>
      </w:r>
      <w:r w:rsidRPr="00C33C47">
        <w:rPr>
          <w:rFonts w:cs="Traditional Arabic" w:hint="cs"/>
          <w:sz w:val="36"/>
          <w:szCs w:val="36"/>
          <w:rtl/>
        </w:rPr>
        <w:t xml:space="preserve">الرمز: </w:t>
      </w:r>
      <w:r w:rsidRPr="00C33C47">
        <w:rPr>
          <w:rFonts w:cs="Traditional Arabic"/>
          <w:sz w:val="36"/>
          <w:szCs w:val="36"/>
          <w:rtl/>
        </w:rPr>
        <w:t>اختبار</w:t>
      </w:r>
      <w:r>
        <w:rPr>
          <w:rFonts w:cs="Traditional Arabic" w:hint="cs"/>
          <w:sz w:val="36"/>
          <w:szCs w:val="36"/>
          <w:rtl/>
        </w:rPr>
        <w:t>-</w:t>
      </w:r>
      <w:r w:rsidRPr="00C33C47">
        <w:rPr>
          <w:rFonts w:cs="Traditional Arabic" w:hint="cs"/>
          <w:sz w:val="36"/>
          <w:szCs w:val="36"/>
          <w:rtl/>
        </w:rPr>
        <w:t xml:space="preserve">ت </w:t>
      </w:r>
      <w:r w:rsidRPr="00CA6A39">
        <w:rPr>
          <w:rFonts w:ascii="Traditional Arabic" w:hAnsi="Traditional Arabic" w:cs="Traditional Arabic"/>
          <w:sz w:val="24"/>
          <w:szCs w:val="24"/>
        </w:rPr>
        <w:t>(</w:t>
      </w:r>
      <w:r w:rsidRPr="00C757A7">
        <w:rPr>
          <w:rFonts w:ascii="Traditional Arabic" w:hAnsi="Traditional Arabic" w:cs="Traditional Arabic"/>
          <w:i/>
          <w:iCs/>
          <w:sz w:val="24"/>
          <w:szCs w:val="24"/>
        </w:rPr>
        <w:t>t-test</w:t>
      </w:r>
      <w:r w:rsidRPr="00CA6A39">
        <w:rPr>
          <w:rFonts w:ascii="Traditional Arabic" w:hAnsi="Traditional Arabic" w:cs="Traditional Arabic"/>
          <w:sz w:val="24"/>
          <w:szCs w:val="24"/>
        </w:rPr>
        <w:t>)</w:t>
      </w:r>
      <w:r w:rsidRPr="00C33C47">
        <w:rPr>
          <w:rFonts w:cs="Traditional Arabic"/>
          <w:rtl/>
        </w:rPr>
        <w:t xml:space="preserve"> </w:t>
      </w:r>
      <w:r w:rsidRPr="00C33C47">
        <w:rPr>
          <w:rFonts w:cs="Traditional Arabic" w:hint="cs"/>
          <w:sz w:val="36"/>
          <w:szCs w:val="36"/>
          <w:rtl/>
        </w:rPr>
        <w:t>بتنفيذ البرنامج</w:t>
      </w:r>
      <w:r w:rsidRPr="00CA6A39">
        <w:rPr>
          <w:rFonts w:ascii="Traditional Arabic" w:hAnsi="Traditional Arabic" w:cs="Traditional Arabic"/>
          <w:sz w:val="24"/>
          <w:szCs w:val="24"/>
        </w:rPr>
        <w:t>(</w:t>
      </w:r>
      <w:r w:rsidRPr="00C757A7">
        <w:rPr>
          <w:rFonts w:ascii="Traditional Arabic" w:hAnsi="Traditional Arabic" w:cs="Traditional Arabic"/>
          <w:i/>
          <w:iCs/>
          <w:sz w:val="24"/>
          <w:szCs w:val="24"/>
        </w:rPr>
        <w:t>SPSS 1</w:t>
      </w:r>
      <w:r>
        <w:rPr>
          <w:rFonts w:ascii="Traditional Arabic" w:hAnsi="Traditional Arabic" w:cs="Traditional Arabic"/>
          <w:i/>
          <w:iCs/>
          <w:sz w:val="24"/>
          <w:szCs w:val="24"/>
        </w:rPr>
        <w:t>8</w:t>
      </w:r>
      <w:r w:rsidRPr="00C757A7">
        <w:rPr>
          <w:rFonts w:ascii="Traditional Arabic" w:hAnsi="Traditional Arabic" w:cs="Traditional Arabic"/>
          <w:i/>
          <w:iCs/>
          <w:sz w:val="24"/>
          <w:szCs w:val="24"/>
        </w:rPr>
        <w:t>.0</w:t>
      </w:r>
      <w:r w:rsidRPr="00CA6A39">
        <w:rPr>
          <w:rFonts w:ascii="Traditional Arabic" w:hAnsi="Traditional Arabic" w:cs="Traditional Arabic"/>
          <w:sz w:val="24"/>
          <w:szCs w:val="24"/>
        </w:rPr>
        <w:t>)</w:t>
      </w:r>
      <w:r w:rsidRPr="00C33C47">
        <w:rPr>
          <w:rFonts w:cs="Traditional Arabic"/>
          <w:sz w:val="36"/>
          <w:szCs w:val="36"/>
        </w:rPr>
        <w:t xml:space="preserve"> </w:t>
      </w:r>
      <w:r>
        <w:rPr>
          <w:rFonts w:cs="Traditional Arabic" w:hint="cs"/>
          <w:sz w:val="36"/>
          <w:szCs w:val="36"/>
          <w:rtl/>
        </w:rPr>
        <w:t>، وذلك لمعرفة صحة الفروض لهذه</w:t>
      </w:r>
      <w:r w:rsidRPr="00C33C47">
        <w:rPr>
          <w:rFonts w:cs="Traditional Arabic" w:hint="cs"/>
          <w:sz w:val="36"/>
          <w:szCs w:val="36"/>
          <w:rtl/>
        </w:rPr>
        <w:t xml:space="preserve"> ال</w:t>
      </w:r>
      <w:r>
        <w:rPr>
          <w:rFonts w:cs="Traditional Arabic" w:hint="cs"/>
          <w:sz w:val="36"/>
          <w:szCs w:val="36"/>
          <w:rtl/>
        </w:rPr>
        <w:t>دراسة</w:t>
      </w:r>
      <w:r w:rsidRPr="00C33C47">
        <w:rPr>
          <w:rFonts w:cs="Traditional Arabic" w:hint="cs"/>
          <w:sz w:val="36"/>
          <w:szCs w:val="36"/>
          <w:rtl/>
        </w:rPr>
        <w:t xml:space="preserve"> على معامل الارتباط بين الاختبارين في مستوى الدلالة (0،05).</w:t>
      </w:r>
    </w:p>
    <w:p w:rsidR="00156421" w:rsidRDefault="00156421" w:rsidP="00156421">
      <w:pPr>
        <w:pStyle w:val="ListParagraph"/>
        <w:bidi/>
        <w:spacing w:after="0" w:line="240" w:lineRule="auto"/>
        <w:ind w:left="424" w:firstLine="567"/>
        <w:jc w:val="lowKashida"/>
        <w:rPr>
          <w:rFonts w:cs="Traditional Arabic"/>
          <w:sz w:val="36"/>
          <w:szCs w:val="36"/>
          <w:rtl/>
        </w:rPr>
      </w:pPr>
    </w:p>
    <w:p w:rsidR="00C24BAE" w:rsidRDefault="00C24BAE" w:rsidP="00C24BAE">
      <w:pPr>
        <w:bidi/>
        <w:spacing w:after="0" w:line="240" w:lineRule="auto"/>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د</w:t>
      </w:r>
      <w:r w:rsidRPr="00B5462B">
        <w:rPr>
          <w:rFonts w:ascii="Traditional Arabic" w:hAnsi="Traditional Arabic" w:cs="Traditional Arabic"/>
          <w:b/>
          <w:bCs/>
          <w:sz w:val="36"/>
          <w:szCs w:val="36"/>
          <w:rtl/>
        </w:rPr>
        <w:t>راسة تطبيقية</w:t>
      </w:r>
    </w:p>
    <w:p w:rsidR="004205B3" w:rsidRPr="004205B3" w:rsidRDefault="004205B3" w:rsidP="004205B3">
      <w:pPr>
        <w:pStyle w:val="ListParagraph"/>
        <w:numPr>
          <w:ilvl w:val="0"/>
          <w:numId w:val="10"/>
        </w:numPr>
        <w:bidi/>
        <w:spacing w:after="0" w:line="240" w:lineRule="auto"/>
        <w:ind w:left="424" w:hanging="425"/>
        <w:jc w:val="both"/>
        <w:rPr>
          <w:rFonts w:ascii="Traditional Arabic" w:hAnsi="Traditional Arabic" w:cs="Traditional Arabic"/>
          <w:sz w:val="36"/>
          <w:szCs w:val="36"/>
        </w:rPr>
      </w:pPr>
      <w:r w:rsidRPr="004205B3">
        <w:rPr>
          <w:rFonts w:ascii="Traditional Arabic" w:hAnsi="Traditional Arabic" w:cs="Traditional Arabic" w:hint="cs"/>
          <w:sz w:val="36"/>
          <w:szCs w:val="36"/>
          <w:rtl/>
        </w:rPr>
        <w:t>نبذة مختصرة عن ميدان الدراسة</w:t>
      </w:r>
    </w:p>
    <w:p w:rsidR="004205B3" w:rsidRDefault="004205B3" w:rsidP="004205B3">
      <w:pPr>
        <w:pStyle w:val="ListParagraph"/>
        <w:bidi/>
        <w:spacing w:after="0" w:line="240" w:lineRule="auto"/>
        <w:ind w:left="424" w:firstLine="567"/>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وقعت </w:t>
      </w:r>
      <w:r w:rsidRPr="0071189B">
        <w:rPr>
          <w:rFonts w:ascii="Traditional Arabic" w:hAnsi="Traditional Arabic" w:cs="Traditional Arabic"/>
          <w:sz w:val="36"/>
          <w:szCs w:val="36"/>
          <w:rtl/>
        </w:rPr>
        <w:t>مدرسة</w:t>
      </w:r>
      <w:r w:rsidRPr="0071189B">
        <w:rPr>
          <w:rFonts w:ascii="Traditional Arabic" w:hAnsi="Traditional Arabic" w:cs="Traditional Arabic" w:hint="cs"/>
          <w:sz w:val="36"/>
          <w:szCs w:val="36"/>
          <w:rtl/>
        </w:rPr>
        <w:t xml:space="preserve"> الإسلام</w:t>
      </w:r>
      <w:r>
        <w:rPr>
          <w:rFonts w:ascii="Traditional Arabic" w:hAnsi="Traditional Arabic" w:cs="Traditional Arabic"/>
          <w:sz w:val="36"/>
          <w:szCs w:val="36"/>
          <w:rtl/>
        </w:rPr>
        <w:t xml:space="preserve"> </w:t>
      </w:r>
      <w:r w:rsidRPr="001441D0">
        <w:rPr>
          <w:rFonts w:ascii="Traditional Arabic" w:hAnsi="Traditional Arabic" w:cs="Traditional Arabic" w:hint="cs"/>
          <w:sz w:val="36"/>
          <w:szCs w:val="36"/>
          <w:rtl/>
        </w:rPr>
        <w:t>العالية</w:t>
      </w:r>
      <w:r>
        <w:rPr>
          <w:rFonts w:ascii="Traditional Arabic" w:hAnsi="Traditional Arabic" w:cs="Traditional Arabic"/>
          <w:sz w:val="36"/>
          <w:szCs w:val="36"/>
          <w:rtl/>
        </w:rPr>
        <w:t xml:space="preserve"> عورو جومبانج</w:t>
      </w:r>
      <w:r>
        <w:rPr>
          <w:rFonts w:ascii="Traditional Arabic" w:hAnsi="Traditional Arabic" w:cs="Traditional Arabic" w:hint="cs"/>
          <w:sz w:val="36"/>
          <w:szCs w:val="36"/>
          <w:rtl/>
        </w:rPr>
        <w:t xml:space="preserve"> </w:t>
      </w:r>
      <w:r w:rsidRPr="0071189B">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الشارع</w:t>
      </w:r>
      <w:r w:rsidRPr="0071189B">
        <w:rPr>
          <w:rFonts w:ascii="Traditional Arabic" w:hAnsi="Traditional Arabic" w:cs="Traditional Arabic" w:hint="cs"/>
          <w:sz w:val="36"/>
          <w:szCs w:val="36"/>
          <w:rtl/>
        </w:rPr>
        <w:t xml:space="preserve"> مرابي عورو جومبانج.</w:t>
      </w:r>
      <w:r>
        <w:rPr>
          <w:rFonts w:ascii="Traditional Arabic" w:hAnsi="Traditional Arabic" w:cs="Traditional Arabic" w:hint="cs"/>
          <w:sz w:val="36"/>
          <w:szCs w:val="36"/>
          <w:rtl/>
        </w:rPr>
        <w:t xml:space="preserve"> </w:t>
      </w:r>
      <w:r w:rsidRPr="0071189B">
        <w:rPr>
          <w:rFonts w:ascii="Traditional Arabic" w:hAnsi="Traditional Arabic" w:cs="Traditional Arabic"/>
          <w:sz w:val="36"/>
          <w:szCs w:val="36"/>
          <w:rtl/>
        </w:rPr>
        <w:t xml:space="preserve">أسست في عام 1989 تحت رعاية مؤسسة التعليم </w:t>
      </w:r>
      <w:r>
        <w:rPr>
          <w:rFonts w:ascii="Traditional Arabic" w:hAnsi="Traditional Arabic" w:cs="Traditional Arabic" w:hint="cs"/>
          <w:sz w:val="36"/>
          <w:szCs w:val="36"/>
          <w:rtl/>
        </w:rPr>
        <w:t>و</w:t>
      </w:r>
      <w:r w:rsidRPr="0071189B">
        <w:rPr>
          <w:rFonts w:ascii="Traditional Arabic" w:hAnsi="Traditional Arabic" w:cs="Traditional Arabic"/>
          <w:sz w:val="36"/>
          <w:szCs w:val="36"/>
          <w:rtl/>
        </w:rPr>
        <w:t>الاجتماعي</w:t>
      </w:r>
      <w:r w:rsidRPr="0071189B">
        <w:rPr>
          <w:rFonts w:ascii="Traditional Arabic" w:hAnsi="Traditional Arabic" w:cs="Traditional Arabic"/>
          <w:sz w:val="36"/>
          <w:szCs w:val="36"/>
          <w:lang w:val="id-ID"/>
        </w:rPr>
        <w:t xml:space="preserve"> </w:t>
      </w:r>
      <w:r w:rsidRPr="0071189B">
        <w:rPr>
          <w:rFonts w:ascii="Traditional Arabic" w:hAnsi="Traditional Arabic" w:cs="Traditional Arabic" w:hint="cs"/>
          <w:sz w:val="36"/>
          <w:szCs w:val="36"/>
          <w:rtl/>
        </w:rPr>
        <w:t>ا</w:t>
      </w:r>
      <w:r w:rsidRPr="0071189B">
        <w:rPr>
          <w:rFonts w:ascii="Traditional Arabic" w:hAnsi="Traditional Arabic" w:cs="Traditional Arabic"/>
          <w:sz w:val="36"/>
          <w:szCs w:val="36"/>
          <w:rtl/>
        </w:rPr>
        <w:t>لإسلام</w:t>
      </w:r>
      <w:r w:rsidRPr="0071189B">
        <w:rPr>
          <w:rFonts w:ascii="Traditional Arabic" w:hAnsi="Traditional Arabic" w:cs="Traditional Arabic" w:hint="cs"/>
          <w:sz w:val="36"/>
          <w:szCs w:val="36"/>
          <w:rtl/>
        </w:rPr>
        <w:t xml:space="preserve">ي </w:t>
      </w:r>
      <w:r w:rsidRPr="008042A4">
        <w:rPr>
          <w:rFonts w:ascii="Traditional Arabic" w:hAnsi="Traditional Arabic" w:cs="Traditional Arabic" w:hint="cs"/>
          <w:sz w:val="24"/>
          <w:szCs w:val="24"/>
          <w:rtl/>
        </w:rPr>
        <w:t>(</w:t>
      </w:r>
      <w:r w:rsidRPr="001D0399">
        <w:rPr>
          <w:rFonts w:ascii="Traditional Arabic" w:hAnsi="Traditional Arabic" w:cs="Traditional Arabic"/>
          <w:i/>
          <w:iCs/>
          <w:sz w:val="24"/>
          <w:szCs w:val="24"/>
          <w:lang w:val="id-ID"/>
        </w:rPr>
        <w:t>YAPSI</w:t>
      </w:r>
      <w:r w:rsidRPr="008042A4">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w:t>
      </w:r>
      <w:r w:rsidRPr="0071189B">
        <w:rPr>
          <w:rFonts w:ascii="Traditional Arabic" w:hAnsi="Traditional Arabic" w:cs="Traditional Arabic" w:hint="cs"/>
          <w:sz w:val="36"/>
          <w:szCs w:val="36"/>
          <w:rtl/>
        </w:rPr>
        <w:t xml:space="preserve">قد أسست </w:t>
      </w:r>
      <w:r>
        <w:rPr>
          <w:rFonts w:ascii="Traditional Arabic" w:hAnsi="Traditional Arabic" w:cs="Traditional Arabic" w:hint="cs"/>
          <w:sz w:val="36"/>
          <w:szCs w:val="36"/>
          <w:rtl/>
        </w:rPr>
        <w:t>ال</w:t>
      </w:r>
      <w:r w:rsidRPr="0071189B">
        <w:rPr>
          <w:rFonts w:ascii="Traditional Arabic" w:hAnsi="Traditional Arabic" w:cs="Traditional Arabic"/>
          <w:sz w:val="36"/>
          <w:szCs w:val="36"/>
          <w:rtl/>
        </w:rPr>
        <w:t xml:space="preserve">مؤسسة بسبب الشعور </w:t>
      </w:r>
      <w:r w:rsidRPr="0071189B">
        <w:rPr>
          <w:rFonts w:ascii="Traditional Arabic" w:hAnsi="Traditional Arabic" w:cs="Traditional Arabic" w:hint="cs"/>
          <w:sz w:val="36"/>
          <w:szCs w:val="36"/>
          <w:rtl/>
          <w:lang w:val="id-ID"/>
        </w:rPr>
        <w:t>على عناية إجتماعية</w:t>
      </w:r>
      <w:r>
        <w:rPr>
          <w:rFonts w:ascii="Traditional Arabic" w:hAnsi="Traditional Arabic" w:cs="Traditional Arabic"/>
          <w:sz w:val="36"/>
          <w:szCs w:val="36"/>
          <w:rtl/>
        </w:rPr>
        <w:t xml:space="preserve"> ودعا إلى المشاركة في تنمية و</w:t>
      </w:r>
      <w:r w:rsidRPr="0071189B">
        <w:rPr>
          <w:rFonts w:ascii="Traditional Arabic" w:hAnsi="Traditional Arabic" w:cs="Traditional Arabic"/>
          <w:sz w:val="36"/>
          <w:szCs w:val="36"/>
          <w:rtl/>
        </w:rPr>
        <w:t>زراعة</w:t>
      </w:r>
      <w:r w:rsidRPr="0071189B">
        <w:rPr>
          <w:rFonts w:ascii="Traditional Arabic" w:hAnsi="Traditional Arabic" w:cs="Traditional Arabic" w:hint="cs"/>
          <w:sz w:val="36"/>
          <w:szCs w:val="36"/>
          <w:rtl/>
        </w:rPr>
        <w:t xml:space="preserve"> </w:t>
      </w:r>
      <w:r w:rsidRPr="0071189B">
        <w:rPr>
          <w:rFonts w:ascii="Traditional Arabic" w:hAnsi="Traditional Arabic" w:cs="Traditional Arabic"/>
          <w:sz w:val="36"/>
          <w:szCs w:val="36"/>
          <w:rtl/>
        </w:rPr>
        <w:t>العقيدة الإسلامية وتشييد حرف الثاقبة للإسلام</w:t>
      </w:r>
      <w:r w:rsidRPr="0071189B">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71189B">
        <w:rPr>
          <w:rFonts w:ascii="Traditional Arabic" w:hAnsi="Traditional Arabic" w:cs="Traditional Arabic"/>
          <w:sz w:val="36"/>
          <w:szCs w:val="36"/>
          <w:rtl/>
        </w:rPr>
        <w:t xml:space="preserve">أسست في عام 1989 مؤسسة التعليم </w:t>
      </w:r>
      <w:r w:rsidRPr="0071189B">
        <w:rPr>
          <w:rFonts w:ascii="Traditional Arabic" w:hAnsi="Traditional Arabic" w:cs="Traditional Arabic" w:hint="cs"/>
          <w:sz w:val="36"/>
          <w:szCs w:val="36"/>
          <w:rtl/>
        </w:rPr>
        <w:t>و</w:t>
      </w:r>
      <w:r w:rsidRPr="0071189B">
        <w:rPr>
          <w:rFonts w:ascii="Traditional Arabic" w:hAnsi="Traditional Arabic" w:cs="Traditional Arabic"/>
          <w:sz w:val="36"/>
          <w:szCs w:val="36"/>
          <w:rtl/>
        </w:rPr>
        <w:t>الاجتماعي</w:t>
      </w:r>
      <w:r w:rsidRPr="0071189B">
        <w:rPr>
          <w:rFonts w:ascii="Traditional Arabic" w:hAnsi="Traditional Arabic" w:cs="Traditional Arabic"/>
          <w:sz w:val="36"/>
          <w:szCs w:val="36"/>
          <w:lang w:val="id-ID"/>
        </w:rPr>
        <w:t xml:space="preserve"> </w:t>
      </w:r>
      <w:r w:rsidRPr="0071189B">
        <w:rPr>
          <w:rFonts w:ascii="Traditional Arabic" w:hAnsi="Traditional Arabic" w:cs="Traditional Arabic" w:hint="cs"/>
          <w:sz w:val="36"/>
          <w:szCs w:val="36"/>
          <w:rtl/>
        </w:rPr>
        <w:t>ا</w:t>
      </w:r>
      <w:r w:rsidRPr="0071189B">
        <w:rPr>
          <w:rFonts w:ascii="Traditional Arabic" w:hAnsi="Traditional Arabic" w:cs="Traditional Arabic"/>
          <w:sz w:val="36"/>
          <w:szCs w:val="36"/>
          <w:rtl/>
        </w:rPr>
        <w:t>لإسلام</w:t>
      </w:r>
      <w:r w:rsidRPr="0071189B">
        <w:rPr>
          <w:rFonts w:ascii="Traditional Arabic" w:hAnsi="Traditional Arabic" w:cs="Traditional Arabic" w:hint="cs"/>
          <w:sz w:val="36"/>
          <w:szCs w:val="36"/>
          <w:rtl/>
        </w:rPr>
        <w:t xml:space="preserve">ي </w:t>
      </w:r>
      <w:r w:rsidRPr="008042A4">
        <w:rPr>
          <w:rFonts w:ascii="Traditional Arabic" w:hAnsi="Traditional Arabic" w:cs="Traditional Arabic" w:hint="cs"/>
          <w:sz w:val="24"/>
          <w:szCs w:val="24"/>
          <w:rtl/>
        </w:rPr>
        <w:t>(</w:t>
      </w:r>
      <w:r w:rsidRPr="001D0399">
        <w:rPr>
          <w:rFonts w:ascii="Traditional Arabic" w:hAnsi="Traditional Arabic" w:cs="Traditional Arabic"/>
          <w:i/>
          <w:iCs/>
          <w:sz w:val="24"/>
          <w:szCs w:val="24"/>
          <w:lang w:val="id-ID"/>
        </w:rPr>
        <w:t>YAPSI</w:t>
      </w:r>
      <w:r w:rsidRPr="008042A4">
        <w:rPr>
          <w:rFonts w:ascii="Traditional Arabic" w:hAnsi="Traditional Arabic" w:cs="Traditional Arabic" w:hint="cs"/>
          <w:sz w:val="24"/>
          <w:szCs w:val="24"/>
          <w:rtl/>
        </w:rPr>
        <w:t>)</w:t>
      </w:r>
      <w:r w:rsidRPr="008042A4">
        <w:rPr>
          <w:rFonts w:ascii="Traditional Arabic" w:hAnsi="Traditional Arabic" w:cs="Traditional Arabic"/>
          <w:sz w:val="24"/>
          <w:szCs w:val="24"/>
          <w:rtl/>
        </w:rPr>
        <w:t xml:space="preserve"> </w:t>
      </w:r>
      <w:r w:rsidRPr="0071189B">
        <w:rPr>
          <w:rFonts w:ascii="Traditional Arabic" w:hAnsi="Traditional Arabic" w:cs="Traditional Arabic" w:hint="cs"/>
          <w:sz w:val="36"/>
          <w:szCs w:val="36"/>
          <w:rtl/>
        </w:rPr>
        <w:t>ب</w:t>
      </w:r>
      <w:r>
        <w:rPr>
          <w:rFonts w:ascii="Traditional Arabic" w:hAnsi="Traditional Arabic" w:cs="Traditional Arabic"/>
          <w:sz w:val="36"/>
          <w:szCs w:val="36"/>
          <w:rtl/>
        </w:rPr>
        <w:t>ا</w:t>
      </w:r>
      <w:r w:rsidRPr="0071189B">
        <w:rPr>
          <w:rFonts w:ascii="Traditional Arabic" w:hAnsi="Traditional Arabic" w:cs="Traditional Arabic"/>
          <w:sz w:val="36"/>
          <w:szCs w:val="36"/>
          <w:rtl/>
        </w:rPr>
        <w:t>عتقاد و</w:t>
      </w:r>
      <w:r w:rsidRPr="0071189B">
        <w:rPr>
          <w:rFonts w:ascii="Traditional Arabic" w:hAnsi="Traditional Arabic" w:cs="Traditional Arabic" w:hint="cs"/>
          <w:sz w:val="36"/>
          <w:szCs w:val="36"/>
          <w:rtl/>
        </w:rPr>
        <w:t xml:space="preserve">آفاق </w:t>
      </w:r>
      <w:r w:rsidRPr="0071189B">
        <w:rPr>
          <w:rFonts w:ascii="Traditional Arabic" w:hAnsi="Traditional Arabic" w:cs="Traditional Arabic"/>
          <w:sz w:val="36"/>
          <w:szCs w:val="36"/>
          <w:rtl/>
        </w:rPr>
        <w:t>الإسلام</w:t>
      </w:r>
      <w:r>
        <w:rPr>
          <w:rFonts w:ascii="Traditional Arabic" w:hAnsi="Traditional Arabic" w:cs="Traditional Arabic" w:hint="cs"/>
          <w:sz w:val="36"/>
          <w:szCs w:val="36"/>
          <w:rtl/>
        </w:rPr>
        <w:t>،</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71189B">
        <w:rPr>
          <w:rFonts w:ascii="Traditional Arabic" w:hAnsi="Traditional Arabic" w:cs="Traditional Arabic"/>
          <w:sz w:val="36"/>
          <w:szCs w:val="36"/>
          <w:rtl/>
        </w:rPr>
        <w:t>رؤي</w:t>
      </w:r>
      <w:r w:rsidRPr="0071189B">
        <w:rPr>
          <w:rFonts w:ascii="Traditional Arabic" w:hAnsi="Traditional Arabic" w:cs="Traditional Arabic" w:hint="cs"/>
          <w:sz w:val="36"/>
          <w:szCs w:val="36"/>
          <w:rtl/>
        </w:rPr>
        <w:t>تها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جعل</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انسان ع</w:t>
      </w:r>
      <w:r>
        <w:rPr>
          <w:rFonts w:ascii="Traditional Arabic" w:hAnsi="Traditional Arabic" w:cs="Traditional Arabic" w:hint="cs"/>
          <w:sz w:val="36"/>
          <w:szCs w:val="36"/>
          <w:rtl/>
        </w:rPr>
        <w:t>ا</w:t>
      </w:r>
      <w:r w:rsidRPr="0071189B">
        <w:rPr>
          <w:rFonts w:ascii="Traditional Arabic" w:hAnsi="Traditional Arabic" w:cs="Traditional Arabic" w:hint="cs"/>
          <w:sz w:val="36"/>
          <w:szCs w:val="36"/>
          <w:rtl/>
        </w:rPr>
        <w:t>مل</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ب</w:t>
      </w:r>
      <w:r w:rsidRPr="0071189B">
        <w:rPr>
          <w:rFonts w:ascii="Traditional Arabic" w:hAnsi="Traditional Arabic" w:cs="Traditional Arabic"/>
          <w:sz w:val="36"/>
          <w:szCs w:val="36"/>
          <w:rtl/>
        </w:rPr>
        <w:t>الإيمان</w:t>
      </w:r>
      <w:r w:rsidRPr="0071189B">
        <w:rPr>
          <w:rFonts w:ascii="Traditional Arabic" w:hAnsi="Traditional Arabic" w:cs="Traditional Arabic" w:hint="cs"/>
          <w:sz w:val="36"/>
          <w:szCs w:val="36"/>
          <w:rtl/>
        </w:rPr>
        <w:t xml:space="preserve"> و</w:t>
      </w:r>
      <w:r>
        <w:rPr>
          <w:rFonts w:ascii="Traditional Arabic" w:hAnsi="Traditional Arabic" w:cs="Traditional Arabic"/>
          <w:sz w:val="36"/>
          <w:szCs w:val="36"/>
          <w:rtl/>
        </w:rPr>
        <w:t>الإسلام و</w:t>
      </w:r>
      <w:r>
        <w:rPr>
          <w:rFonts w:ascii="Traditional Arabic" w:hAnsi="Traditional Arabic" w:cs="Traditional Arabic" w:hint="cs"/>
          <w:sz w:val="36"/>
          <w:szCs w:val="36"/>
          <w:rtl/>
        </w:rPr>
        <w:t>ال</w:t>
      </w:r>
      <w:r>
        <w:rPr>
          <w:rFonts w:ascii="Traditional Arabic" w:hAnsi="Traditional Arabic" w:cs="Traditional Arabic"/>
          <w:sz w:val="36"/>
          <w:szCs w:val="36"/>
          <w:rtl/>
        </w:rPr>
        <w:t>إحسان</w:t>
      </w:r>
      <w:r w:rsidRPr="0071189B">
        <w:rPr>
          <w:rFonts w:ascii="Traditional Arabic" w:hAnsi="Traditional Arabic" w:cs="Traditional Arabic"/>
          <w:sz w:val="36"/>
          <w:szCs w:val="36"/>
          <w:rtl/>
        </w:rPr>
        <w:t>.</w:t>
      </w:r>
    </w:p>
    <w:p w:rsidR="004205B3" w:rsidRDefault="004205B3" w:rsidP="004205B3">
      <w:pPr>
        <w:pStyle w:val="ListParagraph"/>
        <w:bidi/>
        <w:spacing w:after="0" w:line="240" w:lineRule="auto"/>
        <w:ind w:left="424" w:firstLine="567"/>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w:t>
      </w:r>
      <w:r w:rsidRPr="0071189B">
        <w:rPr>
          <w:rFonts w:ascii="Traditional Arabic" w:hAnsi="Traditional Arabic" w:cs="Traditional Arabic" w:hint="cs"/>
          <w:sz w:val="36"/>
          <w:szCs w:val="36"/>
          <w:rtl/>
        </w:rPr>
        <w:t xml:space="preserve">أسست </w:t>
      </w:r>
      <w:r>
        <w:rPr>
          <w:rFonts w:ascii="Traditional Arabic" w:hAnsi="Traditional Arabic" w:cs="Traditional Arabic" w:hint="cs"/>
          <w:sz w:val="36"/>
          <w:szCs w:val="36"/>
          <w:rtl/>
        </w:rPr>
        <w:t>ال</w:t>
      </w:r>
      <w:r w:rsidRPr="0071189B">
        <w:rPr>
          <w:rFonts w:ascii="Traditional Arabic" w:hAnsi="Traditional Arabic" w:cs="Traditional Arabic" w:hint="cs"/>
          <w:sz w:val="36"/>
          <w:szCs w:val="36"/>
          <w:rtl/>
        </w:rPr>
        <w:t>مؤسسة</w:t>
      </w:r>
      <w:r>
        <w:rPr>
          <w:rFonts w:ascii="Traditional Arabic" w:hAnsi="Traditional Arabic" w:cs="Traditional Arabic" w:hint="cs"/>
          <w:sz w:val="36"/>
          <w:szCs w:val="36"/>
          <w:rtl/>
        </w:rPr>
        <w:t xml:space="preserve"> التربوية</w:t>
      </w:r>
      <w:r w:rsidRPr="0071189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الأ</w:t>
      </w:r>
      <w:r w:rsidRPr="0071189B">
        <w:rPr>
          <w:rFonts w:ascii="Traditional Arabic" w:hAnsi="Traditional Arabic" w:cs="Traditional Arabic"/>
          <w:sz w:val="36"/>
          <w:szCs w:val="36"/>
          <w:rtl/>
        </w:rPr>
        <w:t>خر</w:t>
      </w:r>
      <w:r>
        <w:rPr>
          <w:rFonts w:ascii="Traditional Arabic" w:hAnsi="Traditional Arabic" w:cs="Traditional Arabic" w:hint="cs"/>
          <w:sz w:val="36"/>
          <w:szCs w:val="36"/>
          <w:rtl/>
        </w:rPr>
        <w:t>ي</w:t>
      </w:r>
      <w:r w:rsidRPr="0071189B">
        <w:rPr>
          <w:rFonts w:ascii="Traditional Arabic" w:hAnsi="Traditional Arabic" w:cs="Traditional Arabic"/>
          <w:sz w:val="36"/>
          <w:szCs w:val="36"/>
          <w:rtl/>
        </w:rPr>
        <w:t xml:space="preserve"> للوصول إلى هدفه</w:t>
      </w:r>
      <w:r w:rsidRPr="0071189B">
        <w:rPr>
          <w:rFonts w:ascii="Traditional Arabic" w:hAnsi="Traditional Arabic" w:cs="Traditional Arabic" w:hint="cs"/>
          <w:sz w:val="36"/>
          <w:szCs w:val="36"/>
          <w:rtl/>
        </w:rPr>
        <w:t>ا</w:t>
      </w:r>
      <w:r w:rsidRPr="0071189B">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وهي</w:t>
      </w:r>
      <w:r w:rsidRPr="0071189B">
        <w:rPr>
          <w:rFonts w:ascii="Traditional Arabic" w:hAnsi="Traditional Arabic" w:cs="Traditional Arabic" w:hint="cs"/>
          <w:sz w:val="36"/>
          <w:szCs w:val="36"/>
          <w:rtl/>
        </w:rPr>
        <w:t xml:space="preserve"> ليديكوم</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المؤسسة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التعليم</w:t>
      </w:r>
      <w:r>
        <w:rPr>
          <w:rFonts w:ascii="Traditional Arabic" w:hAnsi="Traditional Arabic" w:cs="Traditional Arabic" w:hint="cs"/>
          <w:sz w:val="36"/>
          <w:szCs w:val="36"/>
          <w:rtl/>
        </w:rPr>
        <w:t>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للكمبيوتر</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التي أسست</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عام</w:t>
      </w:r>
      <w:r>
        <w:rPr>
          <w:rFonts w:ascii="Traditional Arabic" w:hAnsi="Traditional Arabic" w:cs="Traditional Arabic"/>
          <w:sz w:val="36"/>
          <w:szCs w:val="36"/>
          <w:rtl/>
        </w:rPr>
        <w:t xml:space="preserve"> 1993</w:t>
      </w:r>
      <w:r>
        <w:rPr>
          <w:rFonts w:ascii="Traditional Arabic" w:hAnsi="Traditional Arabic" w:cs="Traditional Arabic" w:hint="cs"/>
          <w:sz w:val="36"/>
          <w:szCs w:val="36"/>
          <w:rtl/>
        </w:rPr>
        <w:t xml:space="preserve"> ووقعت في الشارع </w:t>
      </w:r>
      <w:r w:rsidRPr="0071189B">
        <w:rPr>
          <w:rFonts w:ascii="Traditional Arabic" w:hAnsi="Traditional Arabic" w:cs="Traditional Arabic" w:hint="cs"/>
          <w:sz w:val="36"/>
          <w:szCs w:val="36"/>
          <w:rtl/>
        </w:rPr>
        <w:t>مرابي عورو جومبانج.</w:t>
      </w:r>
      <w:r>
        <w:rPr>
          <w:rFonts w:ascii="Traditional Arabic" w:hAnsi="Traditional Arabic" w:cs="Traditional Arabic" w:hint="cs"/>
          <w:sz w:val="36"/>
          <w:szCs w:val="36"/>
          <w:rtl/>
        </w:rPr>
        <w:t xml:space="preserve"> و</w:t>
      </w:r>
      <w:r w:rsidRPr="0071189B">
        <w:rPr>
          <w:rFonts w:ascii="Traditional Arabic" w:hAnsi="Traditional Arabic" w:cs="Traditional Arabic" w:hint="cs"/>
          <w:sz w:val="36"/>
          <w:szCs w:val="36"/>
          <w:rtl/>
        </w:rPr>
        <w:t xml:space="preserve">مدرسة </w:t>
      </w:r>
      <w:r>
        <w:rPr>
          <w:rFonts w:ascii="Traditional Arabic" w:hAnsi="Traditional Arabic" w:cs="Traditional Arabic" w:hint="cs"/>
          <w:sz w:val="36"/>
          <w:szCs w:val="36"/>
          <w:rtl/>
        </w:rPr>
        <w:t>دار الفكري المتوسطة التي</w:t>
      </w:r>
      <w:r w:rsidRPr="0071189B">
        <w:rPr>
          <w:rFonts w:ascii="Traditional Arabic" w:hAnsi="Traditional Arabic" w:cs="Traditional Arabic" w:hint="cs"/>
          <w:sz w:val="36"/>
          <w:szCs w:val="36"/>
          <w:rtl/>
        </w:rPr>
        <w:t xml:space="preserve"> أسست</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عام</w:t>
      </w:r>
      <w:r w:rsidRPr="0071189B">
        <w:rPr>
          <w:rFonts w:ascii="Traditional Arabic" w:hAnsi="Traditional Arabic" w:cs="Traditional Arabic"/>
          <w:sz w:val="36"/>
          <w:szCs w:val="36"/>
          <w:rtl/>
        </w:rPr>
        <w:t xml:space="preserve"> 2012. </w:t>
      </w:r>
      <w:r>
        <w:rPr>
          <w:rFonts w:ascii="Traditional Arabic" w:hAnsi="Traditional Arabic" w:cs="Traditional Arabic" w:hint="cs"/>
          <w:sz w:val="36"/>
          <w:szCs w:val="36"/>
          <w:rtl/>
        </w:rPr>
        <w:t xml:space="preserve">ووقعت في الشارع </w:t>
      </w:r>
      <w:r w:rsidRPr="0071189B">
        <w:rPr>
          <w:rFonts w:ascii="Traditional Arabic" w:hAnsi="Traditional Arabic" w:cs="Traditional Arabic" w:hint="cs"/>
          <w:sz w:val="36"/>
          <w:szCs w:val="36"/>
          <w:rtl/>
        </w:rPr>
        <w:t>مرابي عورو جومبانج.</w:t>
      </w:r>
    </w:p>
    <w:p w:rsidR="004205B3" w:rsidRDefault="004205B3" w:rsidP="004205B3">
      <w:pPr>
        <w:pStyle w:val="ListParagraph"/>
        <w:bidi/>
        <w:spacing w:after="0" w:line="240" w:lineRule="auto"/>
        <w:ind w:left="424" w:firstLine="567"/>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كانت </w:t>
      </w:r>
      <w:r w:rsidRPr="00F526DB">
        <w:rPr>
          <w:rFonts w:ascii="Traditional Arabic" w:hAnsi="Traditional Arabic" w:cs="Traditional Arabic" w:hint="cs"/>
          <w:sz w:val="36"/>
          <w:szCs w:val="36"/>
          <w:rtl/>
        </w:rPr>
        <w:t>رؤية</w:t>
      </w:r>
      <w:r w:rsidRPr="00F526DB">
        <w:rPr>
          <w:rFonts w:ascii="Traditional Arabic" w:hAnsi="Traditional Arabic" w:cs="Traditional Arabic"/>
          <w:sz w:val="36"/>
          <w:szCs w:val="36"/>
          <w:rtl/>
        </w:rPr>
        <w:t xml:space="preserve"> </w:t>
      </w:r>
      <w:r w:rsidRPr="00F526DB">
        <w:rPr>
          <w:rFonts w:ascii="Traditional Arabic" w:hAnsi="Traditional Arabic" w:cs="Traditional Arabic" w:hint="cs"/>
          <w:sz w:val="36"/>
          <w:szCs w:val="36"/>
          <w:rtl/>
        </w:rPr>
        <w:t>مدرسة الإسلام ال</w:t>
      </w:r>
      <w:r>
        <w:rPr>
          <w:rFonts w:ascii="Traditional Arabic" w:hAnsi="Traditional Arabic" w:cs="Traditional Arabic" w:hint="cs"/>
          <w:sz w:val="36"/>
          <w:szCs w:val="36"/>
          <w:rtl/>
        </w:rPr>
        <w:t>عال</w:t>
      </w:r>
      <w:r w:rsidRPr="00F526DB">
        <w:rPr>
          <w:rFonts w:ascii="Traditional Arabic" w:hAnsi="Traditional Arabic" w:cs="Traditional Arabic" w:hint="cs"/>
          <w:sz w:val="36"/>
          <w:szCs w:val="36"/>
          <w:rtl/>
        </w:rPr>
        <w:t xml:space="preserve">يّة عورو جومبانج </w:t>
      </w:r>
      <w:r>
        <w:rPr>
          <w:rFonts w:ascii="Traditional Arabic" w:hAnsi="Traditional Arabic" w:cs="Traditional Arabic" w:hint="cs"/>
          <w:sz w:val="36"/>
          <w:szCs w:val="36"/>
          <w:rtl/>
        </w:rPr>
        <w:t xml:space="preserve">هي </w:t>
      </w:r>
      <w:r w:rsidRPr="0071189B">
        <w:rPr>
          <w:rFonts w:ascii="Traditional Arabic" w:hAnsi="Traditional Arabic" w:cs="Traditional Arabic"/>
          <w:sz w:val="36"/>
          <w:szCs w:val="36"/>
          <w:rtl/>
        </w:rPr>
        <w:t>"</w:t>
      </w:r>
      <w:r w:rsidRPr="0071189B">
        <w:rPr>
          <w:rFonts w:ascii="Traditional Arabic" w:hAnsi="Traditional Arabic" w:cs="Traditional Arabic" w:hint="cs"/>
          <w:sz w:val="36"/>
          <w:szCs w:val="36"/>
          <w:rtl/>
        </w:rPr>
        <w:t>متفوقة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الجودة</w:t>
      </w:r>
      <w:r>
        <w:rPr>
          <w:rFonts w:ascii="Traditional Arabic" w:hAnsi="Traditional Arabic" w:cs="Traditional Arabic" w:hint="cs"/>
          <w:sz w:val="36"/>
          <w:szCs w:val="36"/>
          <w:rtl/>
        </w:rPr>
        <w:t>،</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مستند</w:t>
      </w:r>
      <w:r>
        <w:rPr>
          <w:rFonts w:ascii="Traditional Arabic" w:hAnsi="Traditional Arabic" w:cs="Traditional Arabic" w:hint="cs"/>
          <w:sz w:val="36"/>
          <w:szCs w:val="36"/>
          <w:rtl/>
        </w:rPr>
        <w:t>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إلى</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قيم</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الإسلام</w:t>
      </w:r>
      <w:r w:rsidRPr="0071189B">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وأما </w:t>
      </w:r>
      <w:r w:rsidRPr="00EE6FBC">
        <w:rPr>
          <w:rFonts w:ascii="Traditional Arabic" w:hAnsi="Traditional Arabic" w:cs="Traditional Arabic" w:hint="cs"/>
          <w:sz w:val="36"/>
          <w:szCs w:val="36"/>
          <w:rtl/>
        </w:rPr>
        <w:t>مهمة مدرسة الإسلام الثانويّة عورو جومبانج</w:t>
      </w:r>
      <w:r>
        <w:rPr>
          <w:rFonts w:ascii="Traditional Arabic" w:hAnsi="Traditional Arabic" w:cs="Traditional Arabic" w:hint="cs"/>
          <w:sz w:val="36"/>
          <w:szCs w:val="36"/>
          <w:rtl/>
        </w:rPr>
        <w:t xml:space="preserve"> للوصول علي هذه الرؤية فهي </w:t>
      </w:r>
      <w:r w:rsidRPr="0071189B">
        <w:rPr>
          <w:rFonts w:ascii="Traditional Arabic" w:hAnsi="Traditional Arabic" w:cs="Traditional Arabic"/>
          <w:sz w:val="36"/>
          <w:szCs w:val="36"/>
          <w:rtl/>
        </w:rPr>
        <w:t>"</w:t>
      </w:r>
      <w:r w:rsidRPr="0071189B">
        <w:rPr>
          <w:rFonts w:ascii="Traditional Arabic" w:hAnsi="Traditional Arabic" w:cs="Traditional Arabic" w:hint="cs"/>
          <w:sz w:val="36"/>
          <w:szCs w:val="36"/>
          <w:rtl/>
        </w:rPr>
        <w:t>الاستخدام</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الأمثل</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للموارد</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الإنمائية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الخاصة</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لاست</w:t>
      </w:r>
      <w:r w:rsidRPr="0071189B">
        <w:rPr>
          <w:rFonts w:ascii="Traditional Arabic" w:hAnsi="Traditional Arabic" w:cs="Traditional Arabic" w:hint="cs"/>
          <w:sz w:val="36"/>
          <w:szCs w:val="36"/>
          <w:rtl/>
        </w:rPr>
        <w:t>عداد</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w:t>
      </w:r>
      <w:r>
        <w:rPr>
          <w:rFonts w:ascii="Traditional Arabic" w:hAnsi="Traditional Arabic" w:cs="Traditional Arabic" w:hint="cs"/>
          <w:sz w:val="36"/>
          <w:szCs w:val="36"/>
          <w:rtl/>
        </w:rPr>
        <w:t>طل</w:t>
      </w:r>
      <w:r w:rsidRPr="0071189B">
        <w:rPr>
          <w:rFonts w:ascii="Traditional Arabic" w:hAnsi="Traditional Arabic" w:cs="Traditional Arabic" w:hint="cs"/>
          <w:sz w:val="36"/>
          <w:szCs w:val="36"/>
          <w:rtl/>
        </w:rPr>
        <w:t>ب</w:t>
      </w:r>
      <w:r>
        <w:rPr>
          <w:rFonts w:ascii="Traditional Arabic" w:hAnsi="Traditional Arabic" w:cs="Traditional Arabic" w:hint="cs"/>
          <w:sz w:val="36"/>
          <w:szCs w:val="36"/>
          <w:rtl/>
        </w:rPr>
        <w:t>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العصر</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المستقبل</w:t>
      </w:r>
      <w:r w:rsidRPr="0071189B">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4205B3" w:rsidRDefault="004205B3" w:rsidP="004205B3">
      <w:pPr>
        <w:pStyle w:val="ListParagraph"/>
        <w:bidi/>
        <w:spacing w:after="0" w:line="240" w:lineRule="auto"/>
        <w:ind w:left="424"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إن ال</w:t>
      </w:r>
      <w:r w:rsidRPr="0071189B">
        <w:rPr>
          <w:rFonts w:ascii="Traditional Arabic" w:hAnsi="Traditional Arabic" w:cs="Traditional Arabic" w:hint="cs"/>
          <w:sz w:val="36"/>
          <w:szCs w:val="36"/>
          <w:rtl/>
        </w:rPr>
        <w:t>غرض</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التعليمي</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 هذه المدرسة هو</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1) </w:t>
      </w:r>
      <w:r w:rsidRPr="0071189B">
        <w:rPr>
          <w:rFonts w:ascii="Traditional Arabic" w:hAnsi="Traditional Arabic" w:cs="Traditional Arabic" w:hint="cs"/>
          <w:sz w:val="36"/>
          <w:szCs w:val="36"/>
          <w:rtl/>
        </w:rPr>
        <w:t>ترقية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الذكاء والمعرفة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lang w:val="id-ID"/>
        </w:rPr>
        <w:t>وال</w:t>
      </w:r>
      <w:r w:rsidRPr="0071189B">
        <w:rPr>
          <w:rFonts w:ascii="Traditional Arabic" w:hAnsi="Traditional Arabic" w:cs="Traditional Arabic" w:hint="cs"/>
          <w:sz w:val="36"/>
          <w:szCs w:val="36"/>
          <w:rtl/>
        </w:rPr>
        <w:t>شخصية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و</w:t>
      </w:r>
      <w:r>
        <w:rPr>
          <w:rFonts w:ascii="Traditional Arabic" w:hAnsi="Traditional Arabic" w:cs="Traditional Arabic" w:hint="cs"/>
          <w:sz w:val="36"/>
          <w:szCs w:val="36"/>
          <w:rtl/>
        </w:rPr>
        <w:t>ال</w:t>
      </w:r>
      <w:r w:rsidRPr="0071189B">
        <w:rPr>
          <w:rFonts w:ascii="Traditional Arabic" w:hAnsi="Traditional Arabic" w:cs="Traditional Arabic" w:hint="cs"/>
          <w:sz w:val="36"/>
          <w:szCs w:val="36"/>
          <w:rtl/>
        </w:rPr>
        <w:t>أخلاق الكريمة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والنبيلة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والمهارات</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لعيش</w:t>
      </w:r>
      <w:r>
        <w:rPr>
          <w:rFonts w:ascii="Traditional Arabic" w:hAnsi="Traditional Arabic" w:cs="Traditional Arabic" w:hint="cs"/>
          <w:sz w:val="36"/>
          <w:szCs w:val="36"/>
          <w:rtl/>
        </w:rPr>
        <w:t>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مستقلة،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واتباع</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التعليم المزيد</w:t>
      </w:r>
      <w:r w:rsidRPr="0071189B">
        <w:rPr>
          <w:rFonts w:ascii="Traditional Arabic" w:hAnsi="Traditional Arabic" w:cs="Traditional Arabic"/>
          <w:sz w:val="36"/>
          <w:szCs w:val="36"/>
          <w:rtl/>
        </w:rPr>
        <w:t>.</w:t>
      </w:r>
      <w:r>
        <w:rPr>
          <w:rFonts w:ascii="Traditional Arabic" w:hAnsi="Traditional Arabic" w:cs="Traditional Arabic" w:hint="cs"/>
          <w:sz w:val="36"/>
          <w:szCs w:val="36"/>
          <w:rtl/>
        </w:rPr>
        <w:t xml:space="preserve"> 2) جعل</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w:t>
      </w:r>
      <w:r>
        <w:rPr>
          <w:rFonts w:ascii="Traditional Arabic" w:hAnsi="Traditional Arabic" w:cs="Traditional Arabic" w:hint="cs"/>
          <w:sz w:val="36"/>
          <w:szCs w:val="36"/>
          <w:rtl/>
        </w:rPr>
        <w:t>طل</w:t>
      </w:r>
      <w:r w:rsidRPr="0071189B">
        <w:rPr>
          <w:rFonts w:ascii="Traditional Arabic" w:hAnsi="Traditional Arabic" w:cs="Traditional Arabic" w:hint="cs"/>
          <w:sz w:val="36"/>
          <w:szCs w:val="36"/>
          <w:rtl/>
        </w:rPr>
        <w:t>ب</w:t>
      </w:r>
      <w:r>
        <w:rPr>
          <w:rFonts w:ascii="Traditional Arabic" w:hAnsi="Traditional Arabic" w:cs="Traditional Arabic" w:hint="cs"/>
          <w:sz w:val="36"/>
          <w:szCs w:val="36"/>
          <w:rtl/>
        </w:rPr>
        <w:t>ة</w:t>
      </w:r>
      <w:r w:rsidRPr="0071189B">
        <w:rPr>
          <w:rFonts w:ascii="Traditional Arabic" w:hAnsi="Traditional Arabic" w:cs="Traditional Arabic" w:hint="cs"/>
          <w:sz w:val="36"/>
          <w:szCs w:val="36"/>
          <w:rtl/>
        </w:rPr>
        <w:t xml:space="preserve"> 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العملية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الأكاديمية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المدرسة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للوصول</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إلى</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الكفا</w:t>
      </w:r>
      <w:r>
        <w:rPr>
          <w:rFonts w:ascii="Traditional Arabic" w:hAnsi="Traditional Arabic" w:cs="Traditional Arabic" w:hint="cs"/>
          <w:sz w:val="36"/>
          <w:szCs w:val="36"/>
          <w:rtl/>
        </w:rPr>
        <w:t>ي</w:t>
      </w:r>
      <w:r w:rsidRPr="0071189B">
        <w:rPr>
          <w:rFonts w:ascii="Traditional Arabic" w:hAnsi="Traditional Arabic" w:cs="Traditional Arabic" w:hint="cs"/>
          <w:sz w:val="36"/>
          <w:szCs w:val="36"/>
          <w:rtl/>
        </w:rPr>
        <w:t>ات</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التي اشملت</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في ثلاثة</w:t>
      </w:r>
      <w:r w:rsidRPr="0071189B">
        <w:rPr>
          <w:rFonts w:ascii="Traditional Arabic" w:hAnsi="Traditional Arabic" w:cs="Traditional Arabic"/>
          <w:sz w:val="36"/>
          <w:szCs w:val="36"/>
          <w:rtl/>
        </w:rPr>
        <w:t xml:space="preserve"> </w:t>
      </w:r>
      <w:r w:rsidRPr="0071189B">
        <w:rPr>
          <w:rFonts w:ascii="Traditional Arabic" w:hAnsi="Traditional Arabic" w:cs="Traditional Arabic" w:hint="cs"/>
          <w:sz w:val="36"/>
          <w:szCs w:val="36"/>
          <w:rtl/>
        </w:rPr>
        <w:t>مجالات</w:t>
      </w:r>
      <w:r w:rsidRPr="007118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160BF0">
        <w:rPr>
          <w:rFonts w:ascii="Traditional Arabic" w:hAnsi="Traditional Arabic" w:cs="Traditional Arabic"/>
          <w:sz w:val="36"/>
          <w:szCs w:val="36"/>
          <w:rtl/>
        </w:rPr>
        <w:t>وهي المعرفة والمواقف والمهارات المناسبة حسب المنهج الدراسي 2013.</w:t>
      </w:r>
    </w:p>
    <w:p w:rsidR="004205B3" w:rsidRPr="004205B3" w:rsidRDefault="004205B3" w:rsidP="004205B3">
      <w:pPr>
        <w:pStyle w:val="ListParagraph"/>
        <w:numPr>
          <w:ilvl w:val="0"/>
          <w:numId w:val="10"/>
        </w:numPr>
        <w:bidi/>
        <w:spacing w:after="0" w:line="240" w:lineRule="auto"/>
        <w:ind w:left="424" w:hanging="425"/>
        <w:jc w:val="both"/>
        <w:rPr>
          <w:rFonts w:ascii="Traditional Arabic" w:hAnsi="Traditional Arabic" w:cs="Traditional Arabic"/>
          <w:sz w:val="36"/>
          <w:szCs w:val="36"/>
        </w:rPr>
      </w:pPr>
      <w:r w:rsidRPr="004205B3">
        <w:rPr>
          <w:rFonts w:ascii="Traditional Arabic" w:hAnsi="Traditional Arabic" w:cs="Traditional Arabic"/>
          <w:sz w:val="36"/>
          <w:szCs w:val="36"/>
          <w:rtl/>
          <w:lang w:val="sv-SE"/>
        </w:rPr>
        <w:t>تعليم مهارة القراءة باستخدام بطاقات الأسئلة والأجوبة</w:t>
      </w:r>
      <w:r w:rsidRPr="004205B3">
        <w:rPr>
          <w:rFonts w:ascii="Traditional Arabic" w:hAnsi="Traditional Arabic" w:cs="Traditional Arabic"/>
          <w:sz w:val="36"/>
          <w:szCs w:val="36"/>
          <w:rtl/>
        </w:rPr>
        <w:t xml:space="preserve"> بمدرسة الإسلام العالية عورو</w:t>
      </w:r>
      <w:r w:rsidRPr="004205B3">
        <w:rPr>
          <w:rFonts w:ascii="Traditional Arabic" w:hAnsi="Traditional Arabic" w:cs="Traditional Arabic"/>
          <w:color w:val="FFFFFF" w:themeColor="background1"/>
          <w:sz w:val="36"/>
          <w:szCs w:val="36"/>
          <w:rtl/>
        </w:rPr>
        <w:t>ز</w:t>
      </w:r>
      <w:r w:rsidRPr="004205B3">
        <w:rPr>
          <w:rFonts w:ascii="Traditional Arabic" w:hAnsi="Traditional Arabic" w:cs="Traditional Arabic"/>
          <w:sz w:val="36"/>
          <w:szCs w:val="36"/>
          <w:rtl/>
        </w:rPr>
        <w:t>جومبانج</w:t>
      </w:r>
    </w:p>
    <w:p w:rsidR="004205B3" w:rsidRDefault="004205B3" w:rsidP="004205B3">
      <w:pPr>
        <w:pStyle w:val="ListParagraph"/>
        <w:bidi/>
        <w:spacing w:after="0" w:line="240" w:lineRule="auto"/>
        <w:ind w:left="424" w:firstLine="567"/>
        <w:jc w:val="lowKashida"/>
        <w:rPr>
          <w:rFonts w:ascii="Traditional Arabic" w:hAnsi="Traditional Arabic" w:cs="Traditional Arabic"/>
          <w:rtl/>
          <w:lang w:val="sv-SE"/>
        </w:rPr>
      </w:pPr>
      <w:r w:rsidRPr="00160BF0">
        <w:rPr>
          <w:rFonts w:ascii="Traditional Arabic" w:hAnsi="Traditional Arabic" w:cs="Traditional Arabic"/>
          <w:sz w:val="36"/>
          <w:szCs w:val="36"/>
          <w:rtl/>
          <w:lang w:val="sv-SE"/>
        </w:rPr>
        <w:t xml:space="preserve">تم تطبيق تعليم القراءة العربية باستخدام </w:t>
      </w:r>
      <w:r w:rsidRPr="00160BF0">
        <w:rPr>
          <w:rFonts w:ascii="Traditional Arabic" w:hAnsi="Traditional Arabic" w:cs="Traditional Arabic"/>
          <w:sz w:val="36"/>
          <w:szCs w:val="36"/>
          <w:rtl/>
        </w:rPr>
        <w:t xml:space="preserve">بطاقات الأسئلة والأجوبة </w:t>
      </w:r>
      <w:r w:rsidRPr="00160BF0">
        <w:rPr>
          <w:rFonts w:ascii="Traditional Arabic" w:hAnsi="Traditional Arabic" w:cs="Traditional Arabic"/>
          <w:sz w:val="36"/>
          <w:szCs w:val="36"/>
          <w:rtl/>
          <w:lang w:val="sv-SE"/>
        </w:rPr>
        <w:t>على أفرا</w:t>
      </w:r>
      <w:r>
        <w:rPr>
          <w:rFonts w:ascii="Traditional Arabic" w:hAnsi="Traditional Arabic" w:cs="Traditional Arabic"/>
          <w:sz w:val="36"/>
          <w:szCs w:val="36"/>
          <w:rtl/>
          <w:lang w:val="sv-SE"/>
        </w:rPr>
        <w:t>د المجموعة التجريبية (عينة ال</w:t>
      </w:r>
      <w:r>
        <w:rPr>
          <w:rFonts w:ascii="Traditional Arabic" w:hAnsi="Traditional Arabic" w:cs="Traditional Arabic" w:hint="cs"/>
          <w:sz w:val="36"/>
          <w:szCs w:val="36"/>
          <w:rtl/>
          <w:lang w:val="sv-SE"/>
        </w:rPr>
        <w:t>دراسة</w:t>
      </w:r>
      <w:r w:rsidRPr="00160BF0">
        <w:rPr>
          <w:rFonts w:ascii="Traditional Arabic" w:hAnsi="Traditional Arabic" w:cs="Traditional Arabic"/>
          <w:sz w:val="36"/>
          <w:szCs w:val="36"/>
          <w:rtl/>
          <w:lang w:val="sv-SE"/>
        </w:rPr>
        <w:t xml:space="preserve">) من طلبة الصف العاشر (أ) من مدرسة الإسلام العالية وتمّ التعليم التجريبـي في المادتين الدراسيتين وهما : </w:t>
      </w:r>
      <w:r w:rsidRPr="005B7DBD">
        <w:rPr>
          <w:rFonts w:ascii="Traditional Arabic" w:hAnsi="Traditional Arabic" w:cs="Traditional Arabic"/>
          <w:color w:val="000000" w:themeColor="text1"/>
          <w:sz w:val="36"/>
          <w:szCs w:val="36"/>
          <w:rtl/>
          <w:lang w:val="sv-SE"/>
        </w:rPr>
        <w:t>المادة الأولى ‘</w:t>
      </w:r>
      <w:r w:rsidRPr="005B7DBD">
        <w:rPr>
          <w:rFonts w:ascii="Traditional Arabic" w:hAnsi="Traditional Arabic" w:cs="Traditional Arabic" w:hint="cs"/>
          <w:color w:val="000000" w:themeColor="text1"/>
          <w:sz w:val="36"/>
          <w:szCs w:val="36"/>
          <w:rtl/>
          <w:lang w:val="sv-SE"/>
        </w:rPr>
        <w:t>المهنة الطبية</w:t>
      </w:r>
      <w:r w:rsidRPr="005B7DBD">
        <w:rPr>
          <w:rFonts w:ascii="Traditional Arabic" w:hAnsi="Traditional Arabic" w:cs="Traditional Arabic"/>
          <w:color w:val="000000" w:themeColor="text1"/>
          <w:sz w:val="36"/>
          <w:szCs w:val="36"/>
          <w:rtl/>
          <w:lang w:val="sv-SE"/>
        </w:rPr>
        <w:t>‘ والمادة الثانية ‘</w:t>
      </w:r>
      <w:r w:rsidRPr="005B7DBD">
        <w:rPr>
          <w:rFonts w:ascii="Traditional Arabic" w:hAnsi="Traditional Arabic" w:cs="Traditional Arabic" w:hint="cs"/>
          <w:color w:val="000000" w:themeColor="text1"/>
          <w:sz w:val="36"/>
          <w:szCs w:val="36"/>
          <w:rtl/>
          <w:lang w:val="sv-SE"/>
        </w:rPr>
        <w:t>التداوي‘</w:t>
      </w:r>
      <w:r w:rsidRPr="005B7DBD">
        <w:rPr>
          <w:rFonts w:ascii="Traditional Arabic" w:hAnsi="Traditional Arabic" w:cs="Traditional Arabic"/>
          <w:color w:val="000000" w:themeColor="text1"/>
          <w:sz w:val="36"/>
          <w:szCs w:val="36"/>
          <w:rtl/>
          <w:lang w:val="sv-SE"/>
        </w:rPr>
        <w:t>. ومصادر المواد المقروءة</w:t>
      </w:r>
      <w:r>
        <w:rPr>
          <w:rFonts w:ascii="Traditional Arabic" w:hAnsi="Traditional Arabic" w:cs="Traditional Arabic" w:hint="cs"/>
          <w:color w:val="000000" w:themeColor="text1"/>
          <w:sz w:val="36"/>
          <w:szCs w:val="36"/>
          <w:rtl/>
          <w:lang w:val="sv-SE"/>
        </w:rPr>
        <w:t xml:space="preserve"> </w:t>
      </w:r>
      <w:r w:rsidRPr="005B7DBD">
        <w:rPr>
          <w:rFonts w:ascii="Traditional Arabic" w:hAnsi="Traditional Arabic" w:cs="Traditional Arabic"/>
          <w:color w:val="000000" w:themeColor="text1"/>
          <w:sz w:val="36"/>
          <w:szCs w:val="36"/>
          <w:rtl/>
          <w:lang w:val="sv-SE"/>
        </w:rPr>
        <w:t xml:space="preserve"> </w:t>
      </w:r>
      <w:r>
        <w:rPr>
          <w:rFonts w:ascii="Traditional Arabic" w:hAnsi="Traditional Arabic" w:cs="Traditional Arabic" w:hint="cs"/>
          <w:color w:val="000000" w:themeColor="text1"/>
          <w:sz w:val="36"/>
          <w:szCs w:val="36"/>
          <w:rtl/>
          <w:lang w:val="sv-SE"/>
        </w:rPr>
        <w:t xml:space="preserve">كتاب </w:t>
      </w:r>
      <w:r w:rsidRPr="005B7DBD">
        <w:rPr>
          <w:rFonts w:ascii="Traditional Arabic" w:hAnsi="Traditional Arabic" w:cs="Traditional Arabic"/>
          <w:color w:val="000000" w:themeColor="text1"/>
          <w:sz w:val="36"/>
          <w:szCs w:val="36"/>
          <w:rtl/>
          <w:lang w:val="sv-SE"/>
        </w:rPr>
        <w:t>"</w:t>
      </w:r>
      <w:r w:rsidRPr="005B7DBD">
        <w:rPr>
          <w:rFonts w:ascii="Traditional Arabic" w:hAnsi="Traditional Arabic" w:cs="Traditional Arabic" w:hint="cs"/>
          <w:color w:val="000000" w:themeColor="text1"/>
          <w:sz w:val="36"/>
          <w:szCs w:val="36"/>
          <w:rtl/>
          <w:lang w:val="sv-SE"/>
        </w:rPr>
        <w:t>درس</w:t>
      </w:r>
      <w:r w:rsidRPr="005B7DBD">
        <w:rPr>
          <w:rFonts w:ascii="Traditional Arabic" w:hAnsi="Traditional Arabic" w:cs="Traditional Arabic"/>
          <w:color w:val="000000" w:themeColor="text1"/>
          <w:sz w:val="36"/>
          <w:szCs w:val="36"/>
          <w:rtl/>
          <w:lang w:val="sv-SE"/>
        </w:rPr>
        <w:t xml:space="preserve"> اللغة العربية" ل</w:t>
      </w:r>
      <w:r w:rsidRPr="005B7DBD">
        <w:rPr>
          <w:rFonts w:ascii="Traditional Arabic" w:hAnsi="Traditional Arabic" w:cs="Traditional Arabic" w:hint="cs"/>
          <w:color w:val="000000" w:themeColor="text1"/>
          <w:sz w:val="36"/>
          <w:szCs w:val="36"/>
          <w:rtl/>
          <w:lang w:val="sv-SE"/>
        </w:rPr>
        <w:t>إدارة التربية المدرسية-وزارة الشؤون الدينية جمهورية إندونيسيا 2015</w:t>
      </w:r>
      <w:r w:rsidRPr="005B7DBD">
        <w:rPr>
          <w:rFonts w:ascii="Traditional Arabic" w:hAnsi="Traditional Arabic" w:cs="Traditional Arabic"/>
          <w:color w:val="000000" w:themeColor="text1"/>
          <w:sz w:val="36"/>
          <w:szCs w:val="36"/>
          <w:rtl/>
          <w:lang w:val="sv-SE"/>
        </w:rPr>
        <w:t>، والكت</w:t>
      </w:r>
      <w:r w:rsidRPr="005B7DBD">
        <w:rPr>
          <w:rFonts w:ascii="Traditional Arabic" w:hAnsi="Traditional Arabic" w:cs="Traditional Arabic" w:hint="cs"/>
          <w:color w:val="000000" w:themeColor="text1"/>
          <w:sz w:val="36"/>
          <w:szCs w:val="36"/>
          <w:rtl/>
          <w:lang w:val="sv-SE"/>
        </w:rPr>
        <w:t>ا</w:t>
      </w:r>
      <w:r w:rsidRPr="005B7DBD">
        <w:rPr>
          <w:rFonts w:ascii="Traditional Arabic" w:hAnsi="Traditional Arabic" w:cs="Traditional Arabic"/>
          <w:color w:val="000000" w:themeColor="text1"/>
          <w:sz w:val="36"/>
          <w:szCs w:val="36"/>
          <w:rtl/>
          <w:lang w:val="sv-SE"/>
        </w:rPr>
        <w:t>ب المصاحب المناسب للمواد الدراسية بما فيها أوراق الأعمال للط</w:t>
      </w:r>
      <w:r w:rsidRPr="005B7DBD">
        <w:rPr>
          <w:rFonts w:ascii="Traditional Arabic" w:hAnsi="Traditional Arabic" w:cs="Traditional Arabic" w:hint="cs"/>
          <w:color w:val="000000" w:themeColor="text1"/>
          <w:sz w:val="36"/>
          <w:szCs w:val="36"/>
          <w:rtl/>
          <w:lang w:val="sv-SE"/>
        </w:rPr>
        <w:t>لا</w:t>
      </w:r>
      <w:r w:rsidRPr="005B7DBD">
        <w:rPr>
          <w:rFonts w:ascii="Traditional Arabic" w:hAnsi="Traditional Arabic" w:cs="Traditional Arabic"/>
          <w:color w:val="000000" w:themeColor="text1"/>
          <w:sz w:val="36"/>
          <w:szCs w:val="36"/>
          <w:rtl/>
          <w:lang w:val="sv-SE"/>
        </w:rPr>
        <w:t>ب</w:t>
      </w:r>
      <w:r w:rsidRPr="00160BF0">
        <w:rPr>
          <w:rFonts w:ascii="Traditional Arabic" w:hAnsi="Traditional Arabic" w:cs="Traditional Arabic"/>
          <w:rtl/>
          <w:lang w:val="sv-SE"/>
        </w:rPr>
        <w:t>.</w:t>
      </w:r>
    </w:p>
    <w:p w:rsidR="004205B3" w:rsidRPr="0043095C" w:rsidRDefault="004205B3" w:rsidP="004205B3">
      <w:pPr>
        <w:tabs>
          <w:tab w:val="left" w:pos="566"/>
        </w:tabs>
        <w:bidi/>
        <w:spacing w:after="0" w:line="240" w:lineRule="auto"/>
        <w:ind w:left="1133"/>
        <w:jc w:val="center"/>
        <w:rPr>
          <w:rFonts w:cs="Traditional Arabic"/>
          <w:sz w:val="36"/>
          <w:szCs w:val="36"/>
          <w:rtl/>
        </w:rPr>
      </w:pPr>
      <w:r>
        <w:rPr>
          <w:rFonts w:cs="Traditional Arabic" w:hint="cs"/>
          <w:sz w:val="36"/>
          <w:szCs w:val="36"/>
          <w:rtl/>
          <w:lang w:val="sv-SE"/>
        </w:rPr>
        <w:t>جدول 1</w:t>
      </w:r>
      <w:r>
        <w:rPr>
          <w:rFonts w:cs="Traditional Arabic" w:hint="cs"/>
          <w:sz w:val="36"/>
          <w:szCs w:val="36"/>
          <w:rtl/>
          <w:lang w:val="sv-SE"/>
        </w:rPr>
        <w:t xml:space="preserve">. </w:t>
      </w:r>
      <w:r w:rsidRPr="0043095C">
        <w:rPr>
          <w:rFonts w:cs="Traditional Arabic"/>
          <w:sz w:val="36"/>
          <w:szCs w:val="36"/>
          <w:rtl/>
          <w:lang w:val="sv-SE"/>
        </w:rPr>
        <w:t>عملية التجربة</w:t>
      </w:r>
      <w:r w:rsidRPr="0043095C">
        <w:rPr>
          <w:rFonts w:cs="Traditional Arabic" w:hint="cs"/>
          <w:sz w:val="36"/>
          <w:szCs w:val="36"/>
          <w:rtl/>
          <w:lang w:val="sv-SE"/>
        </w:rPr>
        <w:t xml:space="preserve"> </w:t>
      </w:r>
      <w:r w:rsidRPr="0043095C">
        <w:rPr>
          <w:rFonts w:cs="Traditional Arabic"/>
          <w:sz w:val="36"/>
          <w:szCs w:val="36"/>
          <w:rtl/>
          <w:lang w:val="sv-SE"/>
        </w:rPr>
        <w:t>في تعليم القراءة</w:t>
      </w:r>
      <w:r w:rsidRPr="0043095C">
        <w:rPr>
          <w:rFonts w:cs="Traditional Arabic" w:hint="cs"/>
          <w:sz w:val="36"/>
          <w:szCs w:val="36"/>
          <w:rtl/>
          <w:lang w:val="sv-SE"/>
        </w:rPr>
        <w:t xml:space="preserve"> العربية</w:t>
      </w:r>
      <w:r>
        <w:rPr>
          <w:rFonts w:cs="Traditional Arabic" w:hint="cs"/>
          <w:sz w:val="36"/>
          <w:szCs w:val="36"/>
          <w:rtl/>
          <w:lang w:val="sv-SE"/>
        </w:rPr>
        <w:t xml:space="preserve"> </w:t>
      </w:r>
      <w:r w:rsidRPr="0043095C">
        <w:rPr>
          <w:rFonts w:cs="Traditional Arabic"/>
          <w:sz w:val="36"/>
          <w:szCs w:val="36"/>
          <w:rtl/>
          <w:lang w:val="sv-SE"/>
        </w:rPr>
        <w:t xml:space="preserve">باستخدام </w:t>
      </w:r>
      <w:r w:rsidRPr="0043095C">
        <w:rPr>
          <w:rFonts w:cs="Traditional Arabic" w:hint="cs"/>
          <w:sz w:val="36"/>
          <w:szCs w:val="36"/>
          <w:rtl/>
          <w:lang w:val="sv-SE"/>
        </w:rPr>
        <w:t>بطاقات الأسئلة والأجوبة</w:t>
      </w:r>
    </w:p>
    <w:tbl>
      <w:tblPr>
        <w:tblpPr w:leftFromText="180" w:rightFromText="180" w:vertAnchor="text" w:horzAnchor="page" w:tblpX="1418" w:tblpY="47"/>
        <w:tblOverlap w:val="never"/>
        <w:bidiVisual/>
        <w:tblW w:w="7659" w:type="dxa"/>
        <w:tblInd w:w="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90"/>
        <w:gridCol w:w="3969"/>
      </w:tblGrid>
      <w:tr w:rsidR="004205B3" w:rsidRPr="00BF0FE5" w:rsidTr="007F3AB9">
        <w:tc>
          <w:tcPr>
            <w:tcW w:w="3690" w:type="dxa"/>
            <w:vAlign w:val="center"/>
          </w:tcPr>
          <w:p w:rsidR="004205B3" w:rsidRPr="00A929D3" w:rsidRDefault="004205B3" w:rsidP="007F3AB9">
            <w:pPr>
              <w:bidi/>
              <w:spacing w:after="0" w:line="240" w:lineRule="auto"/>
              <w:jc w:val="center"/>
              <w:rPr>
                <w:rFonts w:cs="Traditional Arabic"/>
                <w:sz w:val="32"/>
                <w:szCs w:val="32"/>
              </w:rPr>
            </w:pPr>
            <w:r w:rsidRPr="00A929D3">
              <w:rPr>
                <w:rFonts w:cs="Traditional Arabic" w:hint="cs"/>
                <w:sz w:val="32"/>
                <w:szCs w:val="32"/>
                <w:rtl/>
              </w:rPr>
              <w:t xml:space="preserve">اللقاء الأول </w:t>
            </w:r>
          </w:p>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 xml:space="preserve">(يوم الأحد، </w:t>
            </w:r>
            <w:r>
              <w:rPr>
                <w:rFonts w:cs="Traditional Arabic" w:hint="cs"/>
                <w:sz w:val="32"/>
                <w:szCs w:val="32"/>
                <w:rtl/>
              </w:rPr>
              <w:t>4</w:t>
            </w:r>
            <w:r w:rsidRPr="00A929D3">
              <w:rPr>
                <w:rFonts w:cs="Traditional Arabic" w:hint="cs"/>
                <w:sz w:val="32"/>
                <w:szCs w:val="32"/>
                <w:rtl/>
              </w:rPr>
              <w:t>-2-20</w:t>
            </w:r>
            <w:r>
              <w:rPr>
                <w:rFonts w:cs="Traditional Arabic" w:hint="cs"/>
                <w:sz w:val="32"/>
                <w:szCs w:val="32"/>
                <w:rtl/>
              </w:rPr>
              <w:t>18</w:t>
            </w:r>
            <w:r w:rsidRPr="00A929D3">
              <w:rPr>
                <w:rFonts w:cs="Traditional Arabic" w:hint="cs"/>
                <w:sz w:val="32"/>
                <w:szCs w:val="32"/>
                <w:rtl/>
              </w:rPr>
              <w:t>)</w:t>
            </w:r>
          </w:p>
          <w:p w:rsidR="004205B3" w:rsidRPr="00A929D3" w:rsidRDefault="004205B3" w:rsidP="007F3AB9">
            <w:pPr>
              <w:bidi/>
              <w:spacing w:after="0" w:line="240" w:lineRule="auto"/>
              <w:ind w:left="-468" w:firstLine="468"/>
              <w:jc w:val="center"/>
              <w:rPr>
                <w:rFonts w:cs="Traditional Arabic"/>
                <w:sz w:val="32"/>
                <w:szCs w:val="32"/>
                <w:rtl/>
              </w:rPr>
            </w:pPr>
            <w:r w:rsidRPr="00A929D3">
              <w:rPr>
                <w:rFonts w:cs="Traditional Arabic" w:hint="cs"/>
                <w:sz w:val="32"/>
                <w:szCs w:val="32"/>
                <w:rtl/>
              </w:rPr>
              <w:t>(الاختبار القبلي)</w:t>
            </w:r>
          </w:p>
        </w:tc>
        <w:tc>
          <w:tcPr>
            <w:tcW w:w="3969" w:type="dxa"/>
            <w:vAlign w:val="center"/>
          </w:tcPr>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اللقاء الثاني</w:t>
            </w:r>
          </w:p>
          <w:p w:rsidR="004205B3" w:rsidRPr="00A929D3" w:rsidRDefault="004205B3" w:rsidP="007F3AB9">
            <w:pPr>
              <w:bidi/>
              <w:spacing w:after="0" w:line="240" w:lineRule="auto"/>
              <w:jc w:val="center"/>
              <w:rPr>
                <w:rFonts w:cs="Traditional Arabic"/>
                <w:sz w:val="32"/>
                <w:szCs w:val="32"/>
              </w:rPr>
            </w:pPr>
            <w:r w:rsidRPr="00A929D3">
              <w:rPr>
                <w:rFonts w:cs="Traditional Arabic" w:hint="cs"/>
                <w:sz w:val="32"/>
                <w:szCs w:val="32"/>
                <w:rtl/>
              </w:rPr>
              <w:t xml:space="preserve">(يوم الأحد، </w:t>
            </w:r>
            <w:r>
              <w:rPr>
                <w:rFonts w:cs="Traditional Arabic" w:hint="cs"/>
                <w:sz w:val="32"/>
                <w:szCs w:val="32"/>
                <w:rtl/>
              </w:rPr>
              <w:t>11</w:t>
            </w:r>
            <w:r w:rsidRPr="00A929D3">
              <w:rPr>
                <w:rFonts w:cs="Traditional Arabic" w:hint="cs"/>
                <w:sz w:val="32"/>
                <w:szCs w:val="32"/>
                <w:rtl/>
              </w:rPr>
              <w:t>-2-20</w:t>
            </w:r>
            <w:r>
              <w:rPr>
                <w:rFonts w:cs="Traditional Arabic" w:hint="cs"/>
                <w:sz w:val="32"/>
                <w:szCs w:val="32"/>
                <w:rtl/>
              </w:rPr>
              <w:t>18</w:t>
            </w:r>
            <w:r w:rsidRPr="00A929D3">
              <w:rPr>
                <w:rFonts w:cs="Traditional Arabic" w:hint="cs"/>
                <w:sz w:val="32"/>
                <w:szCs w:val="32"/>
                <w:rtl/>
              </w:rPr>
              <w:t>)</w:t>
            </w:r>
          </w:p>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كيف نصلي (قراءة)</w:t>
            </w:r>
          </w:p>
        </w:tc>
      </w:tr>
      <w:tr w:rsidR="004205B3" w:rsidRPr="00BF0FE5" w:rsidTr="007F3AB9">
        <w:tc>
          <w:tcPr>
            <w:tcW w:w="3690" w:type="dxa"/>
            <w:vAlign w:val="center"/>
          </w:tcPr>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اللقاء الثالث</w:t>
            </w:r>
          </w:p>
          <w:p w:rsidR="004205B3" w:rsidRPr="00A929D3" w:rsidRDefault="004205B3" w:rsidP="007F3AB9">
            <w:pPr>
              <w:bidi/>
              <w:spacing w:after="0" w:line="240" w:lineRule="auto"/>
              <w:jc w:val="center"/>
              <w:rPr>
                <w:rFonts w:cs="Traditional Arabic"/>
                <w:sz w:val="32"/>
                <w:szCs w:val="32"/>
              </w:rPr>
            </w:pPr>
            <w:r w:rsidRPr="00A929D3">
              <w:rPr>
                <w:rFonts w:cs="Traditional Arabic" w:hint="cs"/>
                <w:sz w:val="32"/>
                <w:szCs w:val="32"/>
                <w:rtl/>
              </w:rPr>
              <w:t xml:space="preserve">(يوم الأحد، </w:t>
            </w:r>
            <w:r>
              <w:rPr>
                <w:rFonts w:cs="Traditional Arabic" w:hint="cs"/>
                <w:sz w:val="32"/>
                <w:szCs w:val="32"/>
                <w:rtl/>
              </w:rPr>
              <w:t>18</w:t>
            </w:r>
            <w:r w:rsidRPr="00A929D3">
              <w:rPr>
                <w:rFonts w:cs="Traditional Arabic" w:hint="cs"/>
                <w:sz w:val="32"/>
                <w:szCs w:val="32"/>
                <w:rtl/>
              </w:rPr>
              <w:t>-2-20</w:t>
            </w:r>
            <w:r>
              <w:rPr>
                <w:rFonts w:cs="Traditional Arabic" w:hint="cs"/>
                <w:sz w:val="32"/>
                <w:szCs w:val="32"/>
                <w:rtl/>
              </w:rPr>
              <w:t>18</w:t>
            </w:r>
            <w:r w:rsidRPr="00A929D3">
              <w:rPr>
                <w:rFonts w:cs="Traditional Arabic" w:hint="cs"/>
                <w:sz w:val="32"/>
                <w:szCs w:val="32"/>
                <w:rtl/>
              </w:rPr>
              <w:t>)</w:t>
            </w:r>
          </w:p>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قراءة نتعلم الحساب</w:t>
            </w:r>
          </w:p>
        </w:tc>
        <w:tc>
          <w:tcPr>
            <w:tcW w:w="3969" w:type="dxa"/>
            <w:vAlign w:val="center"/>
          </w:tcPr>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اللقاء الرابع</w:t>
            </w:r>
          </w:p>
          <w:p w:rsidR="004205B3" w:rsidRPr="00A929D3" w:rsidRDefault="004205B3" w:rsidP="007F3AB9">
            <w:pPr>
              <w:bidi/>
              <w:spacing w:after="0" w:line="240" w:lineRule="auto"/>
              <w:jc w:val="center"/>
              <w:rPr>
                <w:rFonts w:cs="Traditional Arabic"/>
                <w:sz w:val="32"/>
                <w:szCs w:val="32"/>
              </w:rPr>
            </w:pPr>
            <w:r w:rsidRPr="00A929D3">
              <w:rPr>
                <w:rFonts w:cs="Traditional Arabic" w:hint="cs"/>
                <w:sz w:val="32"/>
                <w:szCs w:val="32"/>
                <w:rtl/>
              </w:rPr>
              <w:t xml:space="preserve">(يوم الأحد، </w:t>
            </w:r>
            <w:r>
              <w:rPr>
                <w:rFonts w:cs="Traditional Arabic" w:hint="cs"/>
                <w:sz w:val="32"/>
                <w:szCs w:val="32"/>
                <w:rtl/>
              </w:rPr>
              <w:t>25</w:t>
            </w:r>
            <w:r w:rsidRPr="00A929D3">
              <w:rPr>
                <w:rFonts w:cs="Traditional Arabic" w:hint="cs"/>
                <w:sz w:val="32"/>
                <w:szCs w:val="32"/>
                <w:rtl/>
              </w:rPr>
              <w:t>-</w:t>
            </w:r>
            <w:r>
              <w:rPr>
                <w:rFonts w:cs="Traditional Arabic" w:hint="cs"/>
                <w:sz w:val="32"/>
                <w:szCs w:val="32"/>
                <w:rtl/>
              </w:rPr>
              <w:t>2</w:t>
            </w:r>
            <w:r w:rsidRPr="00A929D3">
              <w:rPr>
                <w:rFonts w:cs="Traditional Arabic" w:hint="cs"/>
                <w:sz w:val="32"/>
                <w:szCs w:val="32"/>
                <w:rtl/>
              </w:rPr>
              <w:t>-20</w:t>
            </w:r>
            <w:r>
              <w:rPr>
                <w:rFonts w:cs="Traditional Arabic" w:hint="cs"/>
                <w:sz w:val="32"/>
                <w:szCs w:val="32"/>
                <w:rtl/>
              </w:rPr>
              <w:t>18</w:t>
            </w:r>
            <w:r w:rsidRPr="00A929D3">
              <w:rPr>
                <w:rFonts w:cs="Traditional Arabic" w:hint="cs"/>
                <w:sz w:val="32"/>
                <w:szCs w:val="32"/>
                <w:rtl/>
              </w:rPr>
              <w:t>)</w:t>
            </w:r>
          </w:p>
          <w:p w:rsidR="004205B3" w:rsidRPr="00A929D3" w:rsidRDefault="004205B3" w:rsidP="007F3AB9">
            <w:pPr>
              <w:bidi/>
              <w:spacing w:after="0" w:line="240" w:lineRule="auto"/>
              <w:jc w:val="center"/>
              <w:rPr>
                <w:rFonts w:cs="Traditional Arabic"/>
                <w:sz w:val="32"/>
                <w:szCs w:val="32"/>
                <w:rtl/>
              </w:rPr>
            </w:pPr>
            <w:r w:rsidRPr="00A929D3">
              <w:rPr>
                <w:rFonts w:cs="Traditional Arabic" w:hint="cs"/>
                <w:sz w:val="32"/>
                <w:szCs w:val="32"/>
                <w:rtl/>
              </w:rPr>
              <w:t>(الاختبار البعدي)</w:t>
            </w:r>
          </w:p>
        </w:tc>
      </w:tr>
    </w:tbl>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r>
        <w:rPr>
          <w:rFonts w:ascii="Traditional Arabic" w:hAnsi="Traditional Arabic" w:cs="Traditional Arabic" w:hint="cs"/>
          <w:sz w:val="36"/>
          <w:szCs w:val="36"/>
          <w:rtl/>
          <w:lang w:val="sv-SE"/>
        </w:rPr>
        <w:t>و</w:t>
      </w: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Default="004205B3" w:rsidP="004205B3">
      <w:pPr>
        <w:pStyle w:val="ListParagraph"/>
        <w:bidi/>
        <w:spacing w:after="0" w:line="240" w:lineRule="auto"/>
        <w:ind w:left="1133" w:firstLine="708"/>
        <w:jc w:val="lowKashida"/>
        <w:rPr>
          <w:rFonts w:ascii="Traditional Arabic" w:hAnsi="Traditional Arabic" w:cs="Traditional Arabic" w:hint="cs"/>
          <w:sz w:val="36"/>
          <w:szCs w:val="36"/>
          <w:rtl/>
          <w:lang w:val="sv-SE"/>
        </w:rPr>
      </w:pPr>
    </w:p>
    <w:p w:rsidR="004205B3" w:rsidRPr="00F70A0A" w:rsidRDefault="004205B3" w:rsidP="004205B3">
      <w:pPr>
        <w:bidi/>
        <w:spacing w:before="60" w:line="240" w:lineRule="auto"/>
        <w:jc w:val="center"/>
        <w:rPr>
          <w:rFonts w:ascii="Traditional Arabic" w:hAnsi="Traditional Arabic" w:cs="Traditional Arabic" w:hint="cs"/>
          <w:sz w:val="36"/>
          <w:szCs w:val="36"/>
          <w:rtl/>
        </w:rPr>
      </w:pPr>
      <w:r>
        <w:rPr>
          <w:noProof/>
        </w:rPr>
        <w:lastRenderedPageBreak/>
        <mc:AlternateContent>
          <mc:Choice Requires="wps">
            <w:drawing>
              <wp:anchor distT="0" distB="0" distL="114300" distR="114300" simplePos="0" relativeHeight="251660288" behindDoc="0" locked="0" layoutInCell="1" allowOverlap="1" wp14:anchorId="597CA70C" wp14:editId="1E21613C">
                <wp:simplePos x="0" y="0"/>
                <wp:positionH relativeFrom="column">
                  <wp:posOffset>742950</wp:posOffset>
                </wp:positionH>
                <wp:positionV relativeFrom="paragraph">
                  <wp:posOffset>331800</wp:posOffset>
                </wp:positionV>
                <wp:extent cx="1791335" cy="1214120"/>
                <wp:effectExtent l="0" t="0" r="18415" b="24130"/>
                <wp:wrapNone/>
                <wp:docPr id="11" name="Rectangle 11"/>
                <wp:cNvGraphicFramePr/>
                <a:graphic xmlns:a="http://schemas.openxmlformats.org/drawingml/2006/main">
                  <a:graphicData uri="http://schemas.microsoft.com/office/word/2010/wordprocessingShape">
                    <wps:wsp>
                      <wps:cNvSpPr/>
                      <wps:spPr>
                        <a:xfrm>
                          <a:off x="0" y="0"/>
                          <a:ext cx="1791335" cy="1214120"/>
                        </a:xfrm>
                        <a:prstGeom prst="rect">
                          <a:avLst/>
                        </a:prstGeom>
                        <a:solidFill>
                          <a:sysClr val="window" lastClr="FFFFFF"/>
                        </a:solidFill>
                        <a:ln w="25400" cap="flat" cmpd="sng" algn="ctr">
                          <a:solidFill>
                            <a:schemeClr val="tx1"/>
                          </a:solidFill>
                          <a:prstDash val="solid"/>
                        </a:ln>
                        <a:effectLst/>
                      </wps:spPr>
                      <wps:txbx>
                        <w:txbxContent>
                          <w:p w:rsidR="004205B3" w:rsidRPr="00206478" w:rsidRDefault="004205B3" w:rsidP="004205B3">
                            <w:pPr>
                              <w:jc w:val="center"/>
                              <w:rPr>
                                <w:sz w:val="32"/>
                                <w:szCs w:val="32"/>
                              </w:rPr>
                            </w:pPr>
                            <w:r>
                              <w:rPr>
                                <w:rFonts w:hint="cs"/>
                                <w:sz w:val="32"/>
                                <w:szCs w:val="32"/>
                                <w:rtl/>
                              </w:rPr>
                              <w:t>أشعر بالقيء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58.5pt;margin-top:26.15pt;width:141.05pt;height: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" fillcolor="window" strokecolor="black [3213]" strokeweight="2pt">
                <v:textbox>
                  <w:txbxContent>
                    <w:p w:rsidR="004205B3" w:rsidRPr="00206478" w:rsidRDefault="004205B3" w:rsidP="004205B3">
                      <w:pPr>
                        <w:jc w:val="center"/>
                        <w:rPr>
                          <w:sz w:val="32"/>
                          <w:szCs w:val="32"/>
                        </w:rPr>
                      </w:pPr>
                      <w:r>
                        <w:rPr>
                          <w:rFonts w:hint="cs"/>
                          <w:sz w:val="32"/>
                          <w:szCs w:val="32"/>
                          <w:rtl/>
                        </w:rPr>
                        <w:t>أشعر بالقيء</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19C0787" wp14:editId="59D97984">
                <wp:simplePos x="0" y="0"/>
                <wp:positionH relativeFrom="column">
                  <wp:posOffset>2755265</wp:posOffset>
                </wp:positionH>
                <wp:positionV relativeFrom="paragraph">
                  <wp:posOffset>339420</wp:posOffset>
                </wp:positionV>
                <wp:extent cx="1784350" cy="1214120"/>
                <wp:effectExtent l="0" t="0" r="25400" b="24130"/>
                <wp:wrapNone/>
                <wp:docPr id="9" name="Rectangle 9"/>
                <wp:cNvGraphicFramePr/>
                <a:graphic xmlns:a="http://schemas.openxmlformats.org/drawingml/2006/main">
                  <a:graphicData uri="http://schemas.microsoft.com/office/word/2010/wordprocessingShape">
                    <wps:wsp>
                      <wps:cNvSpPr/>
                      <wps:spPr>
                        <a:xfrm>
                          <a:off x="0" y="0"/>
                          <a:ext cx="1784350" cy="1214120"/>
                        </a:xfrm>
                        <a:prstGeom prst="rect">
                          <a:avLst/>
                        </a:prstGeom>
                        <a:solidFill>
                          <a:sysClr val="window" lastClr="FFFFFF"/>
                        </a:solidFill>
                        <a:ln w="25400" cap="flat" cmpd="sng" algn="ctr">
                          <a:solidFill>
                            <a:schemeClr val="tx1"/>
                          </a:solidFill>
                          <a:prstDash val="solid"/>
                        </a:ln>
                        <a:effectLst/>
                      </wps:spPr>
                      <wps:txbx>
                        <w:txbxContent>
                          <w:p w:rsidR="004205B3" w:rsidRDefault="004205B3" w:rsidP="004205B3">
                            <w:pPr>
                              <w:jc w:val="center"/>
                              <w:rPr>
                                <w:rFonts w:hint="cs"/>
                                <w:sz w:val="32"/>
                                <w:szCs w:val="32"/>
                                <w:rtl/>
                              </w:rPr>
                            </w:pPr>
                            <w:r>
                              <w:rPr>
                                <w:rFonts w:cs="Arial" w:hint="cs"/>
                                <w:noProof/>
                                <w:sz w:val="32"/>
                                <w:szCs w:val="32"/>
                                <w:rtl/>
                              </w:rPr>
                              <w:drawing>
                                <wp:inline distT="0" distB="0" distL="0" distR="0" wp14:anchorId="454BF26A" wp14:editId="0D9F9C16">
                                  <wp:extent cx="720000" cy="720000"/>
                                  <wp:effectExtent l="0" t="0" r="4445" b="444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4205B3" w:rsidRPr="00206478" w:rsidRDefault="004205B3" w:rsidP="004205B3">
                            <w:pPr>
                              <w:spacing w:after="0" w:line="240" w:lineRule="auto"/>
                              <w:jc w:val="center"/>
                              <w:rPr>
                                <w:sz w:val="32"/>
                                <w:szCs w:val="32"/>
                              </w:rPr>
                            </w:pPr>
                            <w:r>
                              <w:rPr>
                                <w:rFonts w:hint="cs"/>
                                <w:sz w:val="32"/>
                                <w:szCs w:val="32"/>
                                <w:rtl/>
                              </w:rPr>
                              <w:t>ماذا تشكو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216.95pt;margin-top:26.75pt;width:140.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" fillcolor="window" strokecolor="black [3213]" strokeweight="2pt">
                <v:textbox>
                  <w:txbxContent>
                    <w:p w:rsidR="004205B3" w:rsidRDefault="004205B3" w:rsidP="004205B3">
                      <w:pPr>
                        <w:jc w:val="center"/>
                        <w:rPr>
                          <w:rFonts w:hint="cs"/>
                          <w:sz w:val="32"/>
                          <w:szCs w:val="32"/>
                          <w:rtl/>
                        </w:rPr>
                      </w:pPr>
                      <w:r>
                        <w:rPr>
                          <w:rFonts w:cs="Arial" w:hint="cs"/>
                          <w:noProof/>
                          <w:sz w:val="32"/>
                          <w:szCs w:val="32"/>
                          <w:rtl/>
                        </w:rPr>
                        <w:drawing>
                          <wp:inline distT="0" distB="0" distL="0" distR="0" wp14:anchorId="454BF26A" wp14:editId="0D9F9C16">
                            <wp:extent cx="720000" cy="720000"/>
                            <wp:effectExtent l="0" t="0" r="4445" b="444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4205B3" w:rsidRPr="00206478" w:rsidRDefault="004205B3" w:rsidP="004205B3">
                      <w:pPr>
                        <w:spacing w:after="0" w:line="240" w:lineRule="auto"/>
                        <w:jc w:val="center"/>
                        <w:rPr>
                          <w:sz w:val="32"/>
                          <w:szCs w:val="32"/>
                        </w:rPr>
                      </w:pPr>
                      <w:r>
                        <w:rPr>
                          <w:rFonts w:hint="cs"/>
                          <w:sz w:val="32"/>
                          <w:szCs w:val="32"/>
                          <w:rtl/>
                        </w:rPr>
                        <w:t>ماذا تشكو ؟</w:t>
                      </w:r>
                    </w:p>
                  </w:txbxContent>
                </v:textbox>
              </v:rect>
            </w:pict>
          </mc:Fallback>
        </mc:AlternateContent>
      </w:r>
      <w:r>
        <w:rPr>
          <w:rFonts w:ascii="Traditional Arabic" w:hAnsi="Traditional Arabic" w:cs="Traditional Arabic" w:hint="cs"/>
          <w:sz w:val="36"/>
          <w:szCs w:val="36"/>
          <w:rtl/>
        </w:rPr>
        <w:t>صورة نموذجية بطاقة الأسئلة والأجوبة</w:t>
      </w: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r>
        <w:rPr>
          <w:noProof/>
        </w:rPr>
        <mc:AlternateContent>
          <mc:Choice Requires="wps">
            <w:drawing>
              <wp:anchor distT="0" distB="0" distL="114300" distR="114300" simplePos="0" relativeHeight="251662336" behindDoc="0" locked="0" layoutInCell="1" allowOverlap="1" wp14:anchorId="264A0B7F" wp14:editId="01A7BC1D">
                <wp:simplePos x="0" y="0"/>
                <wp:positionH relativeFrom="column">
                  <wp:posOffset>742315</wp:posOffset>
                </wp:positionH>
                <wp:positionV relativeFrom="paragraph">
                  <wp:posOffset>96215</wp:posOffset>
                </wp:positionV>
                <wp:extent cx="1784350" cy="120650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1784350" cy="1206500"/>
                        </a:xfrm>
                        <a:prstGeom prst="rect">
                          <a:avLst/>
                        </a:prstGeom>
                        <a:solidFill>
                          <a:sysClr val="window" lastClr="FFFFFF"/>
                        </a:solidFill>
                        <a:ln w="25400" cap="flat" cmpd="sng" algn="ctr">
                          <a:solidFill>
                            <a:schemeClr val="tx1"/>
                          </a:solidFill>
                          <a:prstDash val="solid"/>
                        </a:ln>
                        <a:effectLst/>
                      </wps:spPr>
                      <wps:txbx>
                        <w:txbxContent>
                          <w:p w:rsidR="004205B3" w:rsidRPr="00206478" w:rsidRDefault="004205B3" w:rsidP="004205B3">
                            <w:pPr>
                              <w:jc w:val="center"/>
                              <w:rPr>
                                <w:sz w:val="32"/>
                                <w:szCs w:val="32"/>
                              </w:rPr>
                            </w:pPr>
                            <w:r>
                              <w:rPr>
                                <w:rFonts w:hint="cs"/>
                                <w:sz w:val="32"/>
                                <w:szCs w:val="32"/>
                                <w:rtl/>
                              </w:rPr>
                              <w:t>أشعر بالصداء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58.45pt;margin-top:7.6pt;width:140.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" fillcolor="window" strokecolor="black [3213]" strokeweight="2pt">
                <v:textbox>
                  <w:txbxContent>
                    <w:p w:rsidR="004205B3" w:rsidRPr="00206478" w:rsidRDefault="004205B3" w:rsidP="004205B3">
                      <w:pPr>
                        <w:jc w:val="center"/>
                        <w:rPr>
                          <w:sz w:val="32"/>
                          <w:szCs w:val="32"/>
                        </w:rPr>
                      </w:pPr>
                      <w:r>
                        <w:rPr>
                          <w:rFonts w:hint="cs"/>
                          <w:sz w:val="32"/>
                          <w:szCs w:val="32"/>
                          <w:rtl/>
                        </w:rPr>
                        <w:t>أشعر بالصداء</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AE86820" wp14:editId="60EF40F5">
                <wp:simplePos x="0" y="0"/>
                <wp:positionH relativeFrom="column">
                  <wp:posOffset>2754630</wp:posOffset>
                </wp:positionH>
                <wp:positionV relativeFrom="paragraph">
                  <wp:posOffset>68580</wp:posOffset>
                </wp:positionV>
                <wp:extent cx="1784350" cy="1214120"/>
                <wp:effectExtent l="0" t="0" r="25400" b="24130"/>
                <wp:wrapNone/>
                <wp:docPr id="8" name="Rectangle 8"/>
                <wp:cNvGraphicFramePr/>
                <a:graphic xmlns:a="http://schemas.openxmlformats.org/drawingml/2006/main">
                  <a:graphicData uri="http://schemas.microsoft.com/office/word/2010/wordprocessingShape">
                    <wps:wsp>
                      <wps:cNvSpPr/>
                      <wps:spPr>
                        <a:xfrm>
                          <a:off x="0" y="0"/>
                          <a:ext cx="1784350" cy="1214120"/>
                        </a:xfrm>
                        <a:prstGeom prst="rect">
                          <a:avLst/>
                        </a:prstGeom>
                        <a:solidFill>
                          <a:sysClr val="window" lastClr="FFFFFF"/>
                        </a:solidFill>
                        <a:ln w="25400" cap="flat" cmpd="sng" algn="ctr">
                          <a:solidFill>
                            <a:schemeClr val="tx1"/>
                          </a:solidFill>
                          <a:prstDash val="solid"/>
                        </a:ln>
                        <a:effectLst/>
                      </wps:spPr>
                      <wps:txbx>
                        <w:txbxContent>
                          <w:p w:rsidR="004205B3" w:rsidRDefault="004205B3" w:rsidP="004205B3">
                            <w:pPr>
                              <w:jc w:val="center"/>
                              <w:rPr>
                                <w:rFonts w:hint="cs"/>
                                <w:sz w:val="32"/>
                                <w:szCs w:val="32"/>
                                <w:rtl/>
                              </w:rPr>
                            </w:pPr>
                            <w:r>
                              <w:rPr>
                                <w:rFonts w:cs="Arial" w:hint="cs"/>
                                <w:noProof/>
                                <w:sz w:val="32"/>
                                <w:szCs w:val="32"/>
                                <w:rtl/>
                              </w:rPr>
                              <w:drawing>
                                <wp:inline distT="0" distB="0" distL="0" distR="0" wp14:anchorId="3F25AACE" wp14:editId="23168338">
                                  <wp:extent cx="720000" cy="720000"/>
                                  <wp:effectExtent l="0" t="0" r="4445" b="444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4205B3" w:rsidRPr="00206478" w:rsidRDefault="004205B3" w:rsidP="004205B3">
                            <w:pPr>
                              <w:spacing w:after="0" w:line="240" w:lineRule="auto"/>
                              <w:jc w:val="center"/>
                              <w:rPr>
                                <w:sz w:val="32"/>
                                <w:szCs w:val="32"/>
                              </w:rPr>
                            </w:pPr>
                            <w:r>
                              <w:rPr>
                                <w:rFonts w:hint="cs"/>
                                <w:sz w:val="32"/>
                                <w:szCs w:val="32"/>
                                <w:rtl/>
                              </w:rPr>
                              <w:t>ماذا تشكو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216.9pt;margin-top:5.4pt;width:140.5pt;height:9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" fillcolor="window" strokecolor="black [3213]" strokeweight="2pt">
                <v:textbox>
                  <w:txbxContent>
                    <w:p w:rsidR="004205B3" w:rsidRDefault="004205B3" w:rsidP="004205B3">
                      <w:pPr>
                        <w:jc w:val="center"/>
                        <w:rPr>
                          <w:rFonts w:hint="cs"/>
                          <w:sz w:val="32"/>
                          <w:szCs w:val="32"/>
                          <w:rtl/>
                        </w:rPr>
                      </w:pPr>
                      <w:r>
                        <w:rPr>
                          <w:rFonts w:cs="Arial" w:hint="cs"/>
                          <w:noProof/>
                          <w:sz w:val="32"/>
                          <w:szCs w:val="32"/>
                          <w:rtl/>
                        </w:rPr>
                        <w:drawing>
                          <wp:inline distT="0" distB="0" distL="0" distR="0" wp14:anchorId="3F25AACE" wp14:editId="23168338">
                            <wp:extent cx="720000" cy="720000"/>
                            <wp:effectExtent l="0" t="0" r="4445" b="444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4205B3" w:rsidRPr="00206478" w:rsidRDefault="004205B3" w:rsidP="004205B3">
                      <w:pPr>
                        <w:spacing w:after="0" w:line="240" w:lineRule="auto"/>
                        <w:jc w:val="center"/>
                        <w:rPr>
                          <w:sz w:val="32"/>
                          <w:szCs w:val="32"/>
                        </w:rPr>
                      </w:pPr>
                      <w:r>
                        <w:rPr>
                          <w:rFonts w:hint="cs"/>
                          <w:sz w:val="32"/>
                          <w:szCs w:val="32"/>
                          <w:rtl/>
                        </w:rPr>
                        <w:t>ماذا تشكو ؟</w:t>
                      </w:r>
                    </w:p>
                  </w:txbxContent>
                </v:textbox>
              </v:rect>
            </w:pict>
          </mc:Fallback>
        </mc:AlternateContent>
      </w: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1133" w:firstLine="708"/>
        <w:jc w:val="lowKashida"/>
        <w:rPr>
          <w:rFonts w:ascii="Traditional Arabic" w:hAnsi="Traditional Arabic" w:cs="Traditional Arabic" w:hint="cs"/>
          <w:sz w:val="36"/>
          <w:szCs w:val="36"/>
          <w:rtl/>
        </w:rPr>
      </w:pPr>
    </w:p>
    <w:p w:rsidR="004205B3" w:rsidRDefault="004205B3" w:rsidP="004205B3">
      <w:pPr>
        <w:pStyle w:val="ListParagraph"/>
        <w:bidi/>
        <w:spacing w:before="60" w:line="240" w:lineRule="auto"/>
        <w:ind w:left="424" w:firstLine="567"/>
        <w:jc w:val="lowKashida"/>
        <w:rPr>
          <w:rFonts w:ascii="Traditional Arabic" w:hAnsi="Traditional Arabic" w:cs="Traditional Arabic" w:hint="cs"/>
          <w:sz w:val="36"/>
          <w:szCs w:val="36"/>
          <w:rtl/>
        </w:rPr>
      </w:pPr>
      <w:r w:rsidRPr="00160BF0">
        <w:rPr>
          <w:rFonts w:ascii="Traditional Arabic" w:hAnsi="Traditional Arabic" w:cs="Traditional Arabic"/>
          <w:sz w:val="36"/>
          <w:szCs w:val="36"/>
          <w:rtl/>
        </w:rPr>
        <w:t>وبعد أن تمّ القيام بالتطبيق على استخدام بطاقات الأسئلة والأجوبة في تعليم القراءة العربية لدى الطلبة الصف عاش</w:t>
      </w:r>
      <w:r>
        <w:rPr>
          <w:rFonts w:ascii="Traditional Arabic" w:hAnsi="Traditional Arabic" w:cs="Traditional Arabic"/>
          <w:sz w:val="36"/>
          <w:szCs w:val="36"/>
          <w:rtl/>
        </w:rPr>
        <w:t>ر (أ) من تلك المدرسة (عينة ال</w:t>
      </w:r>
      <w:r>
        <w:rPr>
          <w:rFonts w:ascii="Traditional Arabic" w:hAnsi="Traditional Arabic" w:cs="Traditional Arabic" w:hint="cs"/>
          <w:sz w:val="36"/>
          <w:szCs w:val="36"/>
          <w:rtl/>
        </w:rPr>
        <w:t>دراسة</w:t>
      </w:r>
      <w:r w:rsidRPr="00160BF0">
        <w:rPr>
          <w:rFonts w:ascii="Traditional Arabic" w:hAnsi="Traditional Arabic" w:cs="Traditional Arabic"/>
          <w:sz w:val="36"/>
          <w:szCs w:val="36"/>
          <w:rtl/>
        </w:rPr>
        <w:t xml:space="preserve">)، قام الباحث باختبارهم النهائي (الاختبار البعدي) مع استخدام أسئلة الاختبار التي وضعها الباحث نفسـه. واحتوى هذا الاختبار المواد الدراسية التي اختارها الباحث قبل التطبيق، وكذلك أهداف تعليم القراءة العربية التي يراد تحقيقها من خلال استخدام بطاقات الأسئلة والأجوبة. وهذا ما يراد الحصول عليه من هذا الاختبار فيما يلي: 1) قياس قدرة الطلبة على فهم المعلومات التفصيلية أو المعينة (محتوى النص) ملفوظة أكانت أم ملحوظة. واحتوي عدد البنود لنـوع من هذا الاختبار على خمسة أسئلة من الصواب والخطاء، وخمسة أسئلة من أسلوب الإغلاق </w:t>
      </w:r>
      <w:r w:rsidRPr="001D0399">
        <w:rPr>
          <w:rFonts w:ascii="Traditional Arabic" w:hAnsi="Traditional Arabic" w:cs="Traditional Arabic"/>
          <w:i/>
          <w:iCs/>
        </w:rPr>
        <w:t>Close-Procedure</w:t>
      </w:r>
      <w:r w:rsidRPr="00160BF0">
        <w:rPr>
          <w:rFonts w:ascii="Traditional Arabic" w:hAnsi="Traditional Arabic" w:cs="Traditional Arabic"/>
          <w:sz w:val="36"/>
          <w:szCs w:val="36"/>
          <w:rtl/>
        </w:rPr>
        <w:t>، وعدد كلها عشر أسئلة. ولكل بند درجة معينة تساوي كلها نتيجة 100. 2)</w:t>
      </w:r>
      <w:r>
        <w:rPr>
          <w:rFonts w:ascii="Traditional Arabic" w:hAnsi="Traditional Arabic" w:cs="Traditional Arabic" w:hint="cs"/>
          <w:sz w:val="36"/>
          <w:szCs w:val="36"/>
          <w:rtl/>
        </w:rPr>
        <w:t xml:space="preserve"> </w:t>
      </w:r>
      <w:r w:rsidRPr="00160BF0">
        <w:rPr>
          <w:rFonts w:ascii="Traditional Arabic" w:hAnsi="Traditional Arabic" w:cs="Traditional Arabic"/>
          <w:sz w:val="36"/>
          <w:szCs w:val="36"/>
          <w:rtl/>
        </w:rPr>
        <w:t>قياس قدرة الطلبة على معرفة أو فهم الأفكار الرئيسية من الجمل أو الفقرات. واحتوي عدد البنود لنوع من هذا الاختبار على خمسة أسئلة من الاختيار المتعددة وخمسة أسئلة من المقال، وعدد كلها عشرة أسئلة. ولكل بند درجة معينة تساوي كلها نتيجة 100.</w:t>
      </w:r>
    </w:p>
    <w:p w:rsidR="004205B3" w:rsidRDefault="004205B3" w:rsidP="004205B3">
      <w:pPr>
        <w:pStyle w:val="ListParagraph"/>
        <w:bidi/>
        <w:spacing w:before="60" w:line="240" w:lineRule="auto"/>
        <w:ind w:left="424" w:firstLine="567"/>
        <w:jc w:val="lowKashida"/>
        <w:rPr>
          <w:rFonts w:ascii="Traditional Arabic" w:hAnsi="Traditional Arabic" w:cs="Traditional Arabic" w:hint="cs"/>
          <w:sz w:val="36"/>
          <w:szCs w:val="36"/>
          <w:rtl/>
        </w:rPr>
      </w:pPr>
      <w:r w:rsidRPr="00160BF0">
        <w:rPr>
          <w:rFonts w:ascii="Traditional Arabic" w:hAnsi="Traditional Arabic" w:cs="Traditional Arabic"/>
          <w:sz w:val="36"/>
          <w:szCs w:val="36"/>
          <w:rtl/>
        </w:rPr>
        <w:t>وفيما يلى جـدول البيانات من النتائج الدراسية من الا</w:t>
      </w:r>
      <w:r>
        <w:rPr>
          <w:rFonts w:ascii="Traditional Arabic" w:hAnsi="Traditional Arabic" w:cs="Traditional Arabic"/>
          <w:sz w:val="36"/>
          <w:szCs w:val="36"/>
          <w:rtl/>
        </w:rPr>
        <w:t>ختبارين القبلي والبعدي</w:t>
      </w:r>
      <w:r w:rsidRPr="00160BF0">
        <w:rPr>
          <w:rFonts w:ascii="Traditional Arabic" w:hAnsi="Traditional Arabic" w:cs="Traditional Arabic"/>
          <w:sz w:val="36"/>
          <w:szCs w:val="36"/>
          <w:rtl/>
        </w:rPr>
        <w:t xml:space="preserve"> لدى الطلبة الذين درسوا القراءة العـربية عن طريق استخدام بطاقات الأسئلة والأجوبة في فهم المقـروء. وتقسيم الطلبة إلى ثلاث مجموعات حسب رتبة نتائجهم من الاختبار القب</w:t>
      </w:r>
      <w:r>
        <w:rPr>
          <w:rFonts w:ascii="Traditional Arabic" w:hAnsi="Traditional Arabic" w:cs="Traditional Arabic"/>
          <w:sz w:val="36"/>
          <w:szCs w:val="36"/>
          <w:rtl/>
        </w:rPr>
        <w:t>لي (فهم الأفكار الرئيسية</w:t>
      </w:r>
      <w:r>
        <w:rPr>
          <w:rFonts w:ascii="Traditional Arabic" w:hAnsi="Traditional Arabic" w:cs="Traditional Arabic" w:hint="cs"/>
          <w:sz w:val="36"/>
          <w:szCs w:val="36"/>
          <w:rtl/>
        </w:rPr>
        <w:t xml:space="preserve"> و</w:t>
      </w:r>
      <w:r w:rsidRPr="00160BF0">
        <w:rPr>
          <w:rFonts w:ascii="Traditional Arabic" w:hAnsi="Traditional Arabic" w:cs="Traditional Arabic"/>
          <w:sz w:val="36"/>
          <w:szCs w:val="36"/>
          <w:rtl/>
        </w:rPr>
        <w:t>فهم المعلومات التفصيلية</w:t>
      </w:r>
      <w:r>
        <w:rPr>
          <w:rFonts w:ascii="Traditional Arabic" w:hAnsi="Traditional Arabic" w:cs="Traditional Arabic"/>
          <w:sz w:val="36"/>
          <w:szCs w:val="36"/>
          <w:rtl/>
        </w:rPr>
        <w:t>). وهي</w:t>
      </w:r>
      <w:r w:rsidRPr="00160BF0">
        <w:rPr>
          <w:rFonts w:ascii="Traditional Arabic" w:hAnsi="Traditional Arabic" w:cs="Traditional Arabic"/>
          <w:sz w:val="36"/>
          <w:szCs w:val="36"/>
          <w:rtl/>
        </w:rPr>
        <w:t xml:space="preserve"> المجموعة العليا والمجموعة الوسطى والمجموعة السفلى. وقصد ذلك ليس للتفريق فيما بينهم، وإنما هو لمعرفة مدى ترقيتهم في التحصيل الدراسي في مهارة القراءة </w:t>
      </w:r>
      <w:r w:rsidRPr="00160BF0">
        <w:rPr>
          <w:rFonts w:ascii="Traditional Arabic" w:hAnsi="Traditional Arabic" w:cs="Traditional Arabic"/>
          <w:sz w:val="36"/>
          <w:szCs w:val="36"/>
          <w:rtl/>
        </w:rPr>
        <w:lastRenderedPageBreak/>
        <w:t>وفهم المقروء مع فروق النتائج بين المجموعات في الاختبار القبلي والاختبار البعدي بعد عملية التجربة.</w:t>
      </w:r>
    </w:p>
    <w:p w:rsidR="004205B3" w:rsidRDefault="004205B3" w:rsidP="004205B3">
      <w:pPr>
        <w:pStyle w:val="ListParagraph"/>
        <w:bidi/>
        <w:spacing w:before="60" w:line="240" w:lineRule="auto"/>
        <w:ind w:left="-1" w:firstLine="708"/>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الجدول 2. </w:t>
      </w:r>
      <w:r w:rsidRPr="00160BF0">
        <w:rPr>
          <w:rFonts w:ascii="Traditional Arabic" w:hAnsi="Traditional Arabic" w:cs="Traditional Arabic"/>
          <w:sz w:val="36"/>
          <w:szCs w:val="36"/>
          <w:rtl/>
        </w:rPr>
        <w:t>النتائج الدراسية من الا</w:t>
      </w:r>
      <w:r>
        <w:rPr>
          <w:rFonts w:ascii="Traditional Arabic" w:hAnsi="Traditional Arabic" w:cs="Traditional Arabic"/>
          <w:sz w:val="36"/>
          <w:szCs w:val="36"/>
          <w:rtl/>
        </w:rPr>
        <w:t xml:space="preserve">ختبارين </w:t>
      </w:r>
      <w:r>
        <w:rPr>
          <w:rFonts w:ascii="Traditional Arabic" w:hAnsi="Traditional Arabic" w:cs="Traditional Arabic" w:hint="cs"/>
          <w:sz w:val="36"/>
          <w:szCs w:val="36"/>
          <w:rtl/>
        </w:rPr>
        <w:t xml:space="preserve">في </w:t>
      </w:r>
      <w:r>
        <w:rPr>
          <w:rFonts w:ascii="Traditional Arabic" w:hAnsi="Traditional Arabic" w:cs="Traditional Arabic"/>
          <w:sz w:val="36"/>
          <w:szCs w:val="36"/>
          <w:rtl/>
        </w:rPr>
        <w:t>فهم الأفكار الرئيسية</w:t>
      </w:r>
    </w:p>
    <w:tbl>
      <w:tblPr>
        <w:bidiVisual/>
        <w:tblW w:w="0" w:type="auto"/>
        <w:jc w:val="center"/>
        <w:tblInd w:w="714" w:type="dxa"/>
        <w:tblLook w:val="01E0" w:firstRow="1" w:lastRow="1" w:firstColumn="1" w:lastColumn="1" w:noHBand="0" w:noVBand="0"/>
      </w:tblPr>
      <w:tblGrid>
        <w:gridCol w:w="993"/>
        <w:gridCol w:w="708"/>
        <w:gridCol w:w="2534"/>
        <w:gridCol w:w="969"/>
        <w:gridCol w:w="969"/>
        <w:gridCol w:w="1551"/>
      </w:tblGrid>
      <w:tr w:rsidR="004205B3" w:rsidRPr="004205B3" w:rsidTr="007F3AB9">
        <w:trPr>
          <w:jc w:val="center"/>
        </w:trPr>
        <w:tc>
          <w:tcPr>
            <w:tcW w:w="993"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المجموعة</w:t>
            </w:r>
          </w:p>
        </w:tc>
        <w:tc>
          <w:tcPr>
            <w:tcW w:w="708"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الرقم</w:t>
            </w:r>
          </w:p>
        </w:tc>
        <w:tc>
          <w:tcPr>
            <w:tcW w:w="2534"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أسماء الطلبة</w:t>
            </w:r>
          </w:p>
        </w:tc>
        <w:tc>
          <w:tcPr>
            <w:tcW w:w="1938" w:type="dxa"/>
            <w:gridSpan w:val="2"/>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نتائج الاختبار</w:t>
            </w:r>
          </w:p>
        </w:tc>
        <w:tc>
          <w:tcPr>
            <w:tcW w:w="1551"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الفروق بين</w:t>
            </w:r>
          </w:p>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القبلي والبعدي</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708"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2534"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القبلي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البعدي</w:t>
            </w:r>
          </w:p>
        </w:tc>
        <w:tc>
          <w:tcPr>
            <w:tcW w:w="1551"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r>
      <w:tr w:rsidR="004205B3" w:rsidRPr="004205B3" w:rsidTr="007F3AB9">
        <w:tblPrEx>
          <w:shd w:val="clear" w:color="000000" w:fill="auto"/>
        </w:tblPrEx>
        <w:trPr>
          <w:jc w:val="center"/>
        </w:trPr>
        <w:tc>
          <w:tcPr>
            <w:tcW w:w="993"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bCs/>
                <w:w w:val="120"/>
                <w:sz w:val="28"/>
                <w:szCs w:val="28"/>
                <w:rtl/>
              </w:rPr>
            </w:pPr>
            <w:r w:rsidRPr="004205B3">
              <w:rPr>
                <w:rFonts w:ascii="Traditional Arabic" w:hAnsi="Traditional Arabic" w:cs="Traditional Arabic"/>
                <w:bCs/>
                <w:w w:val="120"/>
                <w:sz w:val="28"/>
                <w:szCs w:val="28"/>
                <w:rtl/>
              </w:rPr>
              <w:t>العليا</w:t>
            </w:r>
          </w:p>
        </w:tc>
        <w:tc>
          <w:tcPr>
            <w:tcW w:w="708"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نور عمل صالح أسنان</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تيا رتنا سري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3</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محمد حبيب طنطوي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4</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محمد حمزني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90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محمد فائز</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90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بائق سوحيمي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90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مهموزة العين</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w w:val="120"/>
                <w:sz w:val="28"/>
                <w:szCs w:val="28"/>
                <w:rtl/>
              </w:rPr>
            </w:pPr>
            <w:r w:rsidRPr="004205B3">
              <w:rPr>
                <w:rFonts w:ascii="Traditional Arabic" w:hAnsi="Traditional Arabic" w:cs="Traditional Arabic"/>
                <w:bCs/>
                <w:w w:val="120"/>
                <w:sz w:val="28"/>
                <w:szCs w:val="28"/>
                <w:rtl/>
              </w:rPr>
              <w:t>الوسطى</w:t>
            </w: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أنا ماريانا</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9</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بائق عمل سري ننسيه</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40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40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10</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إيدي سنتوسو</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11</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محمد حزب الوطن</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12</w:t>
            </w:r>
          </w:p>
        </w:tc>
        <w:tc>
          <w:tcPr>
            <w:tcW w:w="2534"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جايا كوسوما</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13</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لالو شمس الهادي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14</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لالو أمين صالح</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15</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ميصل أنهار</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16</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سوناردي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17</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روحنة</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w w:val="120"/>
                <w:sz w:val="28"/>
                <w:szCs w:val="28"/>
                <w:rtl/>
              </w:rPr>
            </w:pPr>
            <w:r w:rsidRPr="004205B3">
              <w:rPr>
                <w:rFonts w:ascii="Traditional Arabic" w:hAnsi="Traditional Arabic" w:cs="Traditional Arabic"/>
                <w:bCs/>
                <w:w w:val="120"/>
                <w:sz w:val="28"/>
                <w:szCs w:val="28"/>
                <w:rtl/>
              </w:rPr>
              <w:t>السفلى</w:t>
            </w: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18</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مارنيتي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19</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إرحمني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20</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ستي عاتكة</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40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21</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شهدان</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22</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ماشية الحسنة</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23</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إيكا نور ليلى سري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0</w:t>
            </w:r>
          </w:p>
        </w:tc>
      </w:tr>
      <w:tr w:rsidR="004205B3" w:rsidRPr="004205B3" w:rsidTr="007F3AB9">
        <w:trPr>
          <w:jc w:val="center"/>
        </w:trPr>
        <w:tc>
          <w:tcPr>
            <w:tcW w:w="993"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8"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24</w:t>
            </w:r>
          </w:p>
        </w:tc>
        <w:tc>
          <w:tcPr>
            <w:tcW w:w="2534"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فتح الأحيندي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70</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20</w:t>
            </w:r>
          </w:p>
        </w:tc>
      </w:tr>
      <w:tr w:rsidR="004205B3" w:rsidRPr="004205B3" w:rsidTr="007F3AB9">
        <w:trPr>
          <w:jc w:val="center"/>
        </w:trPr>
        <w:tc>
          <w:tcPr>
            <w:tcW w:w="4235" w:type="dxa"/>
            <w:gridSpan w:val="3"/>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before="60"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متوسـط الرتب</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b/>
                <w:bCs/>
                <w:sz w:val="28"/>
                <w:szCs w:val="28"/>
              </w:rPr>
            </w:pPr>
            <w:r w:rsidRPr="004205B3">
              <w:rPr>
                <w:rFonts w:ascii="Traditional Arabic" w:hAnsi="Traditional Arabic" w:cs="Traditional Arabic"/>
                <w:b/>
                <w:bCs/>
                <w:sz w:val="28"/>
                <w:szCs w:val="28"/>
                <w:rtl/>
              </w:rPr>
              <w:t>59,17</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b/>
                <w:bCs/>
                <w:sz w:val="28"/>
                <w:szCs w:val="28"/>
              </w:rPr>
            </w:pPr>
            <w:r w:rsidRPr="004205B3">
              <w:rPr>
                <w:rFonts w:ascii="Traditional Arabic" w:hAnsi="Traditional Arabic" w:cs="Traditional Arabic"/>
                <w:b/>
                <w:bCs/>
                <w:sz w:val="28"/>
                <w:szCs w:val="28"/>
                <w:rtl/>
              </w:rPr>
              <w:t>73,33</w:t>
            </w:r>
          </w:p>
        </w:tc>
        <w:tc>
          <w:tcPr>
            <w:tcW w:w="1551"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b/>
                <w:bCs/>
                <w:sz w:val="28"/>
                <w:szCs w:val="28"/>
              </w:rPr>
            </w:pPr>
            <w:r w:rsidRPr="004205B3">
              <w:rPr>
                <w:rFonts w:ascii="Traditional Arabic" w:hAnsi="Traditional Arabic" w:cs="Traditional Arabic"/>
                <w:b/>
                <w:bCs/>
                <w:sz w:val="28"/>
                <w:szCs w:val="28"/>
                <w:rtl/>
              </w:rPr>
              <w:t>14،17</w:t>
            </w:r>
          </w:p>
        </w:tc>
      </w:tr>
    </w:tbl>
    <w:p w:rsidR="004205B3" w:rsidRDefault="004205B3" w:rsidP="004205B3">
      <w:pPr>
        <w:pStyle w:val="ListParagraph"/>
        <w:bidi/>
        <w:spacing w:before="60" w:line="240" w:lineRule="auto"/>
        <w:ind w:left="-1" w:firstLine="708"/>
        <w:jc w:val="cente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الجدول 3</w:t>
      </w:r>
      <w:r>
        <w:rPr>
          <w:rFonts w:ascii="Traditional Arabic" w:hAnsi="Traditional Arabic" w:cs="Traditional Arabic" w:hint="cs"/>
          <w:sz w:val="36"/>
          <w:szCs w:val="36"/>
          <w:rtl/>
        </w:rPr>
        <w:t xml:space="preserve">. </w:t>
      </w:r>
      <w:r w:rsidRPr="00160BF0">
        <w:rPr>
          <w:rFonts w:ascii="Traditional Arabic" w:hAnsi="Traditional Arabic" w:cs="Traditional Arabic"/>
          <w:sz w:val="36"/>
          <w:szCs w:val="36"/>
          <w:rtl/>
        </w:rPr>
        <w:t>النتائج الدراسية من الا</w:t>
      </w:r>
      <w:r>
        <w:rPr>
          <w:rFonts w:ascii="Traditional Arabic" w:hAnsi="Traditional Arabic" w:cs="Traditional Arabic"/>
          <w:sz w:val="36"/>
          <w:szCs w:val="36"/>
          <w:rtl/>
        </w:rPr>
        <w:t xml:space="preserve">ختبارين </w:t>
      </w:r>
      <w:r>
        <w:rPr>
          <w:rFonts w:ascii="Traditional Arabic" w:hAnsi="Traditional Arabic" w:cs="Traditional Arabic" w:hint="cs"/>
          <w:sz w:val="36"/>
          <w:szCs w:val="36"/>
          <w:rtl/>
        </w:rPr>
        <w:t>في و</w:t>
      </w:r>
      <w:r w:rsidRPr="00160BF0">
        <w:rPr>
          <w:rFonts w:ascii="Traditional Arabic" w:hAnsi="Traditional Arabic" w:cs="Traditional Arabic"/>
          <w:sz w:val="36"/>
          <w:szCs w:val="36"/>
          <w:rtl/>
        </w:rPr>
        <w:t>فهم المعلومات التفصيلية</w:t>
      </w:r>
    </w:p>
    <w:tbl>
      <w:tblPr>
        <w:bidiVisual/>
        <w:tblW w:w="7996" w:type="dxa"/>
        <w:jc w:val="center"/>
        <w:tblInd w:w="79" w:type="dxa"/>
        <w:tblLook w:val="01E0" w:firstRow="1" w:lastRow="1" w:firstColumn="1" w:lastColumn="1" w:noHBand="0" w:noVBand="0"/>
      </w:tblPr>
      <w:tblGrid>
        <w:gridCol w:w="1162"/>
        <w:gridCol w:w="709"/>
        <w:gridCol w:w="2410"/>
        <w:gridCol w:w="1027"/>
        <w:gridCol w:w="969"/>
        <w:gridCol w:w="1719"/>
      </w:tblGrid>
      <w:tr w:rsidR="004205B3" w:rsidRPr="004205B3" w:rsidTr="007F3AB9">
        <w:trPr>
          <w:jc w:val="center"/>
        </w:trPr>
        <w:tc>
          <w:tcPr>
            <w:tcW w:w="1162"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المجموعة</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الرقم</w:t>
            </w:r>
          </w:p>
        </w:tc>
        <w:tc>
          <w:tcPr>
            <w:tcW w:w="2410"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أسماء الطلبة</w:t>
            </w:r>
          </w:p>
        </w:tc>
        <w:tc>
          <w:tcPr>
            <w:tcW w:w="1996" w:type="dxa"/>
            <w:gridSpan w:val="2"/>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نتائج الاختبار</w:t>
            </w:r>
          </w:p>
        </w:tc>
        <w:tc>
          <w:tcPr>
            <w:tcW w:w="1719" w:type="dxa"/>
            <w:vMerge w:val="restart"/>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الفروق بين</w:t>
            </w:r>
          </w:p>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القبلي والبعدي</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709"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2410"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c>
          <w:tcPr>
            <w:tcW w:w="1027"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القبلي</w:t>
            </w:r>
          </w:p>
        </w:tc>
        <w:tc>
          <w:tcPr>
            <w:tcW w:w="96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b/>
                <w:bCs/>
                <w:sz w:val="28"/>
                <w:szCs w:val="28"/>
                <w:rtl/>
              </w:rPr>
            </w:pPr>
            <w:r w:rsidRPr="004205B3">
              <w:rPr>
                <w:rFonts w:ascii="Traditional Arabic" w:hAnsi="Traditional Arabic" w:cs="Traditional Arabic"/>
                <w:b/>
                <w:bCs/>
                <w:sz w:val="28"/>
                <w:szCs w:val="28"/>
                <w:rtl/>
              </w:rPr>
              <w:t>البعدي</w:t>
            </w:r>
          </w:p>
        </w:tc>
        <w:tc>
          <w:tcPr>
            <w:tcW w:w="1719" w:type="dxa"/>
            <w:vMerge/>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before="60" w:after="0" w:line="240" w:lineRule="auto"/>
              <w:jc w:val="center"/>
              <w:rPr>
                <w:rFonts w:ascii="Traditional Arabic" w:hAnsi="Traditional Arabic" w:cs="Traditional Arabic"/>
                <w:b/>
                <w:bCs/>
                <w:sz w:val="28"/>
                <w:szCs w:val="28"/>
                <w:rtl/>
              </w:rPr>
            </w:pPr>
          </w:p>
        </w:tc>
      </w:tr>
      <w:tr w:rsidR="004205B3" w:rsidRPr="004205B3" w:rsidTr="007F3AB9">
        <w:tblPrEx>
          <w:shd w:val="clear" w:color="000000" w:fill="auto"/>
        </w:tblPrEx>
        <w:trPr>
          <w:jc w:val="center"/>
        </w:trPr>
        <w:tc>
          <w:tcPr>
            <w:tcW w:w="1162"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bCs/>
                <w:w w:val="120"/>
                <w:sz w:val="28"/>
                <w:szCs w:val="28"/>
                <w:rtl/>
              </w:rPr>
            </w:pPr>
            <w:r w:rsidRPr="004205B3">
              <w:rPr>
                <w:rFonts w:ascii="Traditional Arabic" w:hAnsi="Traditional Arabic" w:cs="Traditional Arabic"/>
                <w:bCs/>
                <w:w w:val="120"/>
                <w:sz w:val="28"/>
                <w:szCs w:val="28"/>
                <w:rtl/>
              </w:rPr>
              <w:t>العليا</w:t>
            </w:r>
          </w:p>
        </w:tc>
        <w:tc>
          <w:tcPr>
            <w:tcW w:w="70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نور عمل صالح أسنان</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تيا رتنا سري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3</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محمد حمزني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4</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مهموزة العين</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5</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إيكارليلى ساري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6</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 xml:space="preserve">محمد فائز </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7</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أنا ماريانا</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w w:val="120"/>
                <w:sz w:val="28"/>
                <w:szCs w:val="28"/>
                <w:rtl/>
              </w:rPr>
            </w:pPr>
            <w:r w:rsidRPr="004205B3">
              <w:rPr>
                <w:rFonts w:ascii="Traditional Arabic" w:hAnsi="Traditional Arabic" w:cs="Traditional Arabic"/>
                <w:bCs/>
                <w:w w:val="120"/>
                <w:sz w:val="28"/>
                <w:szCs w:val="28"/>
                <w:rtl/>
              </w:rPr>
              <w:t>الوسطى</w:t>
            </w: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8</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بائق عمل سري ننسيه</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9</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إيدي سنتوسو</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10</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فتح الأحيندي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11</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جايا كوسوما</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12</w:t>
            </w:r>
          </w:p>
        </w:tc>
        <w:tc>
          <w:tcPr>
            <w:tcW w:w="2410"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lowKashida"/>
              <w:rPr>
                <w:rFonts w:ascii="Traditional Arabic" w:hAnsi="Traditional Arabic" w:cs="Traditional Arabic"/>
                <w:sz w:val="28"/>
                <w:szCs w:val="28"/>
                <w:rtl/>
              </w:rPr>
            </w:pPr>
            <w:r w:rsidRPr="004205B3">
              <w:rPr>
                <w:rFonts w:ascii="Traditional Arabic" w:hAnsi="Traditional Arabic" w:cs="Traditional Arabic"/>
                <w:sz w:val="28"/>
                <w:szCs w:val="28"/>
                <w:rtl/>
              </w:rPr>
              <w:t>لالو شمس الهادي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13</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محمد حبيب طنطاوي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40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14</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بائق سوحيمي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15</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ستي عاتكة</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16</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سوناردي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17</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روحنة</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90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val="restart"/>
            <w:tcBorders>
              <w:top w:val="single" w:sz="8" w:space="0" w:color="auto"/>
              <w:left w:val="single" w:sz="8" w:space="0" w:color="auto"/>
              <w:bottom w:val="single" w:sz="8" w:space="0" w:color="auto"/>
              <w:right w:val="single" w:sz="8" w:space="0" w:color="auto"/>
            </w:tcBorders>
            <w:shd w:val="clear" w:color="000000" w:fill="auto"/>
            <w:textDirection w:val="btLr"/>
          </w:tcPr>
          <w:p w:rsidR="004205B3" w:rsidRPr="004205B3" w:rsidRDefault="004205B3" w:rsidP="004205B3">
            <w:pPr>
              <w:bidi/>
              <w:spacing w:after="0" w:line="240" w:lineRule="auto"/>
              <w:ind w:left="113" w:right="113"/>
              <w:jc w:val="center"/>
              <w:rPr>
                <w:rFonts w:ascii="Traditional Arabic" w:hAnsi="Traditional Arabic" w:cs="Traditional Arabic"/>
                <w:w w:val="120"/>
                <w:sz w:val="28"/>
                <w:szCs w:val="28"/>
                <w:rtl/>
              </w:rPr>
            </w:pPr>
            <w:r w:rsidRPr="004205B3">
              <w:rPr>
                <w:rFonts w:ascii="Traditional Arabic" w:hAnsi="Traditional Arabic" w:cs="Traditional Arabic"/>
                <w:bCs/>
                <w:w w:val="120"/>
                <w:sz w:val="28"/>
                <w:szCs w:val="28"/>
                <w:rtl/>
              </w:rPr>
              <w:t>السفلى</w:t>
            </w: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18</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إرحمني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40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40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19</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لالو أمين صالح</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20</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ميصل أنهار</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80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21</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مارنيتي</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40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30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22</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ماشية الحسنة</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23</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محمد حزب الوطن</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70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20</w:t>
            </w:r>
          </w:p>
        </w:tc>
      </w:tr>
      <w:tr w:rsidR="004205B3" w:rsidRPr="004205B3" w:rsidTr="007F3AB9">
        <w:trPr>
          <w:jc w:val="center"/>
        </w:trPr>
        <w:tc>
          <w:tcPr>
            <w:tcW w:w="1162" w:type="dxa"/>
            <w:vMerge/>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spacing w:after="0" w:line="240" w:lineRule="auto"/>
              <w:jc w:val="center"/>
              <w:rPr>
                <w:rFonts w:ascii="Traditional Arabic" w:hAnsi="Traditional Arabic" w:cs="Traditional Arabic"/>
                <w:sz w:val="28"/>
                <w:szCs w:val="28"/>
                <w:rtl/>
              </w:rPr>
            </w:pPr>
          </w:p>
        </w:tc>
        <w:tc>
          <w:tcPr>
            <w:tcW w:w="70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tabs>
                <w:tab w:val="left" w:pos="567"/>
              </w:tabs>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sz w:val="28"/>
                <w:szCs w:val="28"/>
                <w:rtl/>
              </w:rPr>
              <w:t>24</w:t>
            </w:r>
          </w:p>
        </w:tc>
        <w:tc>
          <w:tcPr>
            <w:tcW w:w="2410"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rPr>
                <w:rFonts w:ascii="Traditional Arabic" w:hAnsi="Traditional Arabic" w:cs="Traditional Arabic"/>
                <w:sz w:val="28"/>
                <w:szCs w:val="28"/>
              </w:rPr>
            </w:pPr>
            <w:r w:rsidRPr="004205B3">
              <w:rPr>
                <w:rFonts w:ascii="Traditional Arabic" w:hAnsi="Traditional Arabic" w:cs="Traditional Arabic"/>
                <w:sz w:val="28"/>
                <w:szCs w:val="28"/>
                <w:rtl/>
              </w:rPr>
              <w:t>شهدان</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50</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60</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sz w:val="28"/>
                <w:szCs w:val="28"/>
              </w:rPr>
            </w:pPr>
            <w:r w:rsidRPr="004205B3">
              <w:rPr>
                <w:rFonts w:ascii="Traditional Arabic" w:hAnsi="Traditional Arabic" w:cs="Traditional Arabic"/>
                <w:sz w:val="28"/>
                <w:szCs w:val="28"/>
                <w:rtl/>
              </w:rPr>
              <w:t>10</w:t>
            </w:r>
          </w:p>
        </w:tc>
      </w:tr>
      <w:tr w:rsidR="004205B3" w:rsidRPr="004205B3" w:rsidTr="007F3AB9">
        <w:trPr>
          <w:jc w:val="center"/>
        </w:trPr>
        <w:tc>
          <w:tcPr>
            <w:tcW w:w="4281" w:type="dxa"/>
            <w:gridSpan w:val="3"/>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b/>
                <w:bCs/>
                <w:sz w:val="28"/>
                <w:szCs w:val="28"/>
                <w:rtl/>
              </w:rPr>
              <w:t>متوسـط الرتب</w:t>
            </w:r>
          </w:p>
        </w:tc>
        <w:tc>
          <w:tcPr>
            <w:tcW w:w="1027" w:type="dxa"/>
            <w:tcBorders>
              <w:top w:val="single" w:sz="8" w:space="0" w:color="auto"/>
              <w:left w:val="single" w:sz="8" w:space="0" w:color="auto"/>
              <w:bottom w:val="single" w:sz="8" w:space="0" w:color="auto"/>
              <w:right w:val="single" w:sz="8" w:space="0" w:color="auto"/>
            </w:tcBorders>
            <w:shd w:val="clear" w:color="000000" w:fill="auto"/>
            <w:vAlign w:val="bottom"/>
          </w:tcPr>
          <w:p w:rsidR="004205B3" w:rsidRPr="004205B3" w:rsidRDefault="004205B3" w:rsidP="004205B3">
            <w:pPr>
              <w:bidi/>
              <w:spacing w:after="0" w:line="240" w:lineRule="auto"/>
              <w:jc w:val="center"/>
              <w:rPr>
                <w:rFonts w:ascii="Traditional Arabic" w:hAnsi="Traditional Arabic" w:cs="Traditional Arabic"/>
                <w:b/>
                <w:bCs/>
                <w:sz w:val="28"/>
                <w:szCs w:val="28"/>
              </w:rPr>
            </w:pPr>
            <w:r w:rsidRPr="004205B3">
              <w:rPr>
                <w:rFonts w:ascii="Traditional Arabic" w:hAnsi="Traditional Arabic" w:cs="Traditional Arabic"/>
                <w:b/>
                <w:bCs/>
                <w:sz w:val="28"/>
                <w:szCs w:val="28"/>
                <w:rtl/>
              </w:rPr>
              <w:t>61,25</w:t>
            </w:r>
          </w:p>
        </w:tc>
        <w:tc>
          <w:tcPr>
            <w:tcW w:w="969" w:type="dxa"/>
            <w:tcBorders>
              <w:top w:val="single" w:sz="8" w:space="0" w:color="auto"/>
              <w:left w:val="single" w:sz="8" w:space="0" w:color="auto"/>
              <w:bottom w:val="single" w:sz="8" w:space="0" w:color="auto"/>
              <w:right w:val="single" w:sz="8" w:space="0" w:color="auto"/>
            </w:tcBorders>
            <w:shd w:val="clear" w:color="000000" w:fill="auto"/>
          </w:tcPr>
          <w:p w:rsidR="004205B3" w:rsidRPr="004205B3" w:rsidRDefault="004205B3" w:rsidP="004205B3">
            <w:pPr>
              <w:bidi/>
              <w:spacing w:after="0" w:line="240" w:lineRule="auto"/>
              <w:jc w:val="center"/>
              <w:rPr>
                <w:rFonts w:ascii="Traditional Arabic" w:hAnsi="Traditional Arabic" w:cs="Traditional Arabic"/>
                <w:sz w:val="28"/>
                <w:szCs w:val="28"/>
                <w:rtl/>
              </w:rPr>
            </w:pPr>
            <w:r w:rsidRPr="004205B3">
              <w:rPr>
                <w:rFonts w:ascii="Traditional Arabic" w:hAnsi="Traditional Arabic" w:cs="Traditional Arabic"/>
                <w:b/>
                <w:bCs/>
                <w:sz w:val="28"/>
                <w:szCs w:val="28"/>
                <w:rtl/>
              </w:rPr>
              <w:t>85,42</w:t>
            </w:r>
          </w:p>
        </w:tc>
        <w:tc>
          <w:tcPr>
            <w:tcW w:w="1719" w:type="dxa"/>
            <w:tcBorders>
              <w:top w:val="single" w:sz="8" w:space="0" w:color="auto"/>
              <w:left w:val="single" w:sz="8" w:space="0" w:color="auto"/>
              <w:bottom w:val="single" w:sz="8" w:space="0" w:color="auto"/>
              <w:right w:val="single" w:sz="8" w:space="0" w:color="auto"/>
            </w:tcBorders>
            <w:shd w:val="clear" w:color="000000" w:fill="auto"/>
            <w:vAlign w:val="center"/>
          </w:tcPr>
          <w:p w:rsidR="004205B3" w:rsidRPr="004205B3" w:rsidRDefault="004205B3" w:rsidP="004205B3">
            <w:pPr>
              <w:bidi/>
              <w:spacing w:after="0" w:line="240" w:lineRule="auto"/>
              <w:jc w:val="center"/>
              <w:rPr>
                <w:rFonts w:ascii="Traditional Arabic" w:hAnsi="Traditional Arabic" w:cs="Traditional Arabic"/>
                <w:b/>
                <w:bCs/>
                <w:sz w:val="28"/>
                <w:szCs w:val="28"/>
              </w:rPr>
            </w:pPr>
            <w:r w:rsidRPr="004205B3">
              <w:rPr>
                <w:rFonts w:ascii="Traditional Arabic" w:hAnsi="Traditional Arabic" w:cs="Traditional Arabic"/>
                <w:b/>
                <w:bCs/>
                <w:sz w:val="28"/>
                <w:szCs w:val="28"/>
                <w:rtl/>
              </w:rPr>
              <w:t>24,17</w:t>
            </w:r>
          </w:p>
        </w:tc>
      </w:tr>
    </w:tbl>
    <w:p w:rsidR="005506D8" w:rsidRDefault="005506D8" w:rsidP="005506D8">
      <w:pPr>
        <w:bidi/>
        <w:spacing w:after="0" w:line="240" w:lineRule="auto"/>
        <w:jc w:val="both"/>
        <w:rPr>
          <w:rFonts w:ascii="Traditional Arabic" w:hAnsi="Traditional Arabic" w:cs="Traditional Arabic" w:hint="cs"/>
          <w:b/>
          <w:bCs/>
          <w:sz w:val="36"/>
          <w:szCs w:val="36"/>
          <w:rtl/>
        </w:rPr>
      </w:pPr>
    </w:p>
    <w:p w:rsidR="004205B3" w:rsidRDefault="004205B3" w:rsidP="004205B3">
      <w:pPr>
        <w:bidi/>
        <w:spacing w:after="0" w:line="240" w:lineRule="auto"/>
        <w:jc w:val="both"/>
        <w:rPr>
          <w:rFonts w:ascii="Traditional Arabic" w:hAnsi="Traditional Arabic" w:cs="Traditional Arabic" w:hint="cs"/>
          <w:b/>
          <w:bCs/>
          <w:sz w:val="36"/>
          <w:szCs w:val="36"/>
          <w:rtl/>
        </w:rPr>
      </w:pPr>
    </w:p>
    <w:p w:rsidR="004205B3" w:rsidRPr="004205B3" w:rsidRDefault="004205B3" w:rsidP="004205B3">
      <w:pPr>
        <w:pStyle w:val="ListParagraph"/>
        <w:numPr>
          <w:ilvl w:val="0"/>
          <w:numId w:val="10"/>
        </w:numPr>
        <w:bidi/>
        <w:spacing w:after="0" w:line="240" w:lineRule="auto"/>
        <w:ind w:left="424" w:hanging="425"/>
        <w:jc w:val="both"/>
        <w:rPr>
          <w:rFonts w:ascii="Traditional Arabic" w:hAnsi="Traditional Arabic" w:cs="Traditional Arabic" w:hint="cs"/>
          <w:sz w:val="36"/>
          <w:szCs w:val="36"/>
        </w:rPr>
      </w:pPr>
      <w:r w:rsidRPr="004205B3">
        <w:rPr>
          <w:rFonts w:ascii="Traditional Arabic" w:hAnsi="Traditional Arabic" w:cs="Traditional Arabic"/>
          <w:sz w:val="36"/>
          <w:szCs w:val="36"/>
          <w:rtl/>
          <w:lang w:val="sv-SE"/>
        </w:rPr>
        <w:lastRenderedPageBreak/>
        <w:t xml:space="preserve">فعّالية </w:t>
      </w:r>
      <w:r w:rsidRPr="004205B3">
        <w:rPr>
          <w:rFonts w:ascii="Traditional Arabic" w:hAnsi="Traditional Arabic" w:cs="Traditional Arabic"/>
          <w:sz w:val="36"/>
          <w:szCs w:val="36"/>
          <w:rtl/>
        </w:rPr>
        <w:t>استخدام بطاقات الأسئلة والأجوبة في تعليم مهارة</w:t>
      </w:r>
      <w:r w:rsidRPr="004205B3">
        <w:rPr>
          <w:rFonts w:ascii="Traditional Arabic" w:hAnsi="Traditional Arabic" w:cs="Traditional Arabic" w:hint="cs"/>
          <w:sz w:val="36"/>
          <w:szCs w:val="36"/>
          <w:rtl/>
        </w:rPr>
        <w:t xml:space="preserve"> القراءة</w:t>
      </w:r>
    </w:p>
    <w:p w:rsidR="004205B3" w:rsidRPr="00A13AE8" w:rsidRDefault="004205B3" w:rsidP="004205B3">
      <w:pPr>
        <w:pStyle w:val="ListParagraph"/>
        <w:numPr>
          <w:ilvl w:val="0"/>
          <w:numId w:val="14"/>
        </w:numPr>
        <w:bidi/>
        <w:spacing w:after="0" w:line="240" w:lineRule="auto"/>
        <w:ind w:left="849" w:hanging="425"/>
        <w:jc w:val="both"/>
        <w:rPr>
          <w:rFonts w:ascii="Traditional Arabic" w:hAnsi="Traditional Arabic" w:cs="Traditional Arabic" w:hint="cs"/>
          <w:sz w:val="36"/>
          <w:szCs w:val="36"/>
        </w:rPr>
      </w:pPr>
      <w:r w:rsidRPr="001A4FA1">
        <w:rPr>
          <w:rFonts w:cs="Traditional Arabic" w:hint="cs"/>
          <w:sz w:val="36"/>
          <w:szCs w:val="36"/>
          <w:rtl/>
        </w:rPr>
        <w:t xml:space="preserve">فهم </w:t>
      </w:r>
      <w:r w:rsidRPr="00A13AE8">
        <w:rPr>
          <w:rFonts w:cs="Traditional Arabic" w:hint="cs"/>
          <w:sz w:val="36"/>
          <w:szCs w:val="36"/>
          <w:rtl/>
        </w:rPr>
        <w:t>الأفكار الرئيسية</w:t>
      </w:r>
      <w:r w:rsidRPr="001A4FA1">
        <w:rPr>
          <w:rFonts w:cs="Traditional Arabic" w:hint="cs"/>
          <w:sz w:val="36"/>
          <w:szCs w:val="36"/>
          <w:rtl/>
        </w:rPr>
        <w:t xml:space="preserve"> في النص المقروء</w:t>
      </w:r>
    </w:p>
    <w:p w:rsidR="004205B3" w:rsidRPr="001D3ED6" w:rsidRDefault="0096542D" w:rsidP="0096542D">
      <w:pPr>
        <w:pStyle w:val="ListParagraph"/>
        <w:bidi/>
        <w:spacing w:after="0" w:line="240" w:lineRule="auto"/>
        <w:ind w:left="707"/>
        <w:jc w:val="center"/>
        <w:rPr>
          <w:rFonts w:ascii="Traditional Arabic" w:hAnsi="Traditional Arabic" w:cs="Traditional Arabic"/>
          <w:sz w:val="36"/>
          <w:szCs w:val="36"/>
        </w:rPr>
      </w:pPr>
      <w:r>
        <w:rPr>
          <w:noProof/>
        </w:rPr>
        <w:drawing>
          <wp:anchor distT="0" distB="0" distL="114300" distR="114300" simplePos="0" relativeHeight="251665408" behindDoc="0" locked="0" layoutInCell="1" allowOverlap="1" wp14:anchorId="4380E714" wp14:editId="432DCA53">
            <wp:simplePos x="0" y="0"/>
            <wp:positionH relativeFrom="column">
              <wp:posOffset>174904</wp:posOffset>
            </wp:positionH>
            <wp:positionV relativeFrom="paragraph">
              <wp:posOffset>296317</wp:posOffset>
            </wp:positionV>
            <wp:extent cx="5062119" cy="2421332"/>
            <wp:effectExtent l="0" t="0" r="5715"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rotWithShape="1">
                    <a:blip r:embed="rId12">
                      <a:extLst>
                        <a:ext uri="{28A0092B-C50C-407E-A947-70E740481C1C}">
                          <a14:useLocalDpi xmlns:a14="http://schemas.microsoft.com/office/drawing/2010/main" val="0"/>
                        </a:ext>
                      </a:extLst>
                    </a:blip>
                    <a:srcRect l="25942" t="33251" r="30579" b="18550"/>
                    <a:stretch/>
                  </pic:blipFill>
                  <pic:spPr bwMode="auto">
                    <a:xfrm>
                      <a:off x="0" y="0"/>
                      <a:ext cx="5061585" cy="24210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5B3">
        <w:rPr>
          <w:rFonts w:cs="Traditional Arabic" w:hint="cs"/>
          <w:sz w:val="36"/>
          <w:szCs w:val="36"/>
          <w:rtl/>
        </w:rPr>
        <w:t>الجدول</w:t>
      </w:r>
      <w:r>
        <w:rPr>
          <w:rFonts w:cs="Traditional Arabic" w:hint="cs"/>
          <w:sz w:val="36"/>
          <w:szCs w:val="36"/>
          <w:rtl/>
        </w:rPr>
        <w:t xml:space="preserve"> </w:t>
      </w:r>
      <w:r w:rsidR="004205B3">
        <w:rPr>
          <w:rFonts w:cs="Traditional Arabic" w:hint="cs"/>
          <w:sz w:val="36"/>
          <w:szCs w:val="36"/>
          <w:rtl/>
        </w:rPr>
        <w:t>4</w:t>
      </w:r>
      <w:r>
        <w:rPr>
          <w:rFonts w:cs="Traditional Arabic" w:hint="cs"/>
          <w:sz w:val="36"/>
          <w:szCs w:val="36"/>
          <w:rtl/>
        </w:rPr>
        <w:t xml:space="preserve">. </w:t>
      </w:r>
      <w:r w:rsidR="004205B3" w:rsidRPr="001D3ED6">
        <w:rPr>
          <w:rFonts w:ascii="Traditional Arabic" w:hAnsi="Traditional Arabic" w:cs="Traditional Arabic" w:hint="cs"/>
          <w:sz w:val="36"/>
          <w:szCs w:val="36"/>
          <w:rtl/>
        </w:rPr>
        <w:t>مخطط</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النتائج</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الدراسية</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في</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فهم</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الأفكار</w:t>
      </w:r>
      <w:r w:rsidR="004205B3" w:rsidRPr="001D3ED6">
        <w:rPr>
          <w:rFonts w:ascii="Traditional Arabic" w:hAnsi="Traditional Arabic" w:cs="Traditional Arabic"/>
          <w:sz w:val="36"/>
          <w:szCs w:val="36"/>
          <w:rtl/>
        </w:rPr>
        <w:t xml:space="preserve"> </w:t>
      </w:r>
      <w:r w:rsidR="004205B3" w:rsidRPr="001D3ED6">
        <w:rPr>
          <w:rFonts w:ascii="Traditional Arabic" w:hAnsi="Traditional Arabic" w:cs="Traditional Arabic" w:hint="cs"/>
          <w:sz w:val="36"/>
          <w:szCs w:val="36"/>
          <w:rtl/>
        </w:rPr>
        <w:t>الرئيسية</w:t>
      </w: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4205B3" w:rsidRDefault="004205B3" w:rsidP="004205B3">
      <w:pPr>
        <w:pStyle w:val="ListParagraph"/>
        <w:bidi/>
        <w:spacing w:after="0" w:line="240" w:lineRule="auto"/>
        <w:ind w:left="707"/>
        <w:jc w:val="center"/>
        <w:rPr>
          <w:rFonts w:cs="Traditional Arabic" w:hint="cs"/>
          <w:sz w:val="36"/>
          <w:szCs w:val="36"/>
          <w:rtl/>
        </w:rPr>
      </w:pPr>
    </w:p>
    <w:p w:rsidR="0096542D" w:rsidRDefault="004205B3" w:rsidP="0096542D">
      <w:pPr>
        <w:bidi/>
        <w:spacing w:after="0" w:line="240" w:lineRule="auto"/>
        <w:ind w:left="849" w:firstLine="567"/>
        <w:jc w:val="both"/>
        <w:rPr>
          <w:rFonts w:ascii="Traditional Arabic" w:hAnsi="Traditional Arabic" w:cs="Traditional Arabic" w:hint="cs"/>
          <w:sz w:val="36"/>
          <w:szCs w:val="36"/>
          <w:rtl/>
        </w:rPr>
      </w:pPr>
      <w:r w:rsidRPr="001A4FA1">
        <w:rPr>
          <w:rFonts w:ascii="Traditional Arabic" w:hAnsi="Traditional Arabic" w:cs="Traditional Arabic" w:hint="cs"/>
          <w:sz w:val="36"/>
          <w:szCs w:val="36"/>
          <w:rtl/>
        </w:rPr>
        <w:t>إذا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نظرنا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إلى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التفاصيل</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في</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الجدول</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توجد</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نتائج</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الفروق</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بين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المجموعات</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مختلفة؛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أن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للمجموعة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الأولى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العليا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القبلي</w:t>
      </w:r>
      <w:r w:rsidRPr="001A4FA1">
        <w:rPr>
          <w:rFonts w:ascii="Traditional Arabic" w:hAnsi="Traditional Arabic" w:cs="Traditional Arabic"/>
          <w:sz w:val="36"/>
          <w:szCs w:val="36"/>
          <w:rtl/>
        </w:rPr>
        <w:t xml:space="preserve"> (71.43) </w:t>
      </w:r>
      <w:r w:rsidRPr="001A4FA1">
        <w:rPr>
          <w:rFonts w:ascii="Traditional Arabic" w:hAnsi="Traditional Arabic" w:cs="Traditional Arabic" w:hint="cs"/>
          <w:sz w:val="36"/>
          <w:szCs w:val="36"/>
          <w:rtl/>
        </w:rPr>
        <w:t>ومتوسط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البعدي</w:t>
      </w:r>
      <w:r w:rsidRPr="001A4FA1">
        <w:rPr>
          <w:rFonts w:ascii="Traditional Arabic" w:hAnsi="Traditional Arabic" w:cs="Traditional Arabic"/>
          <w:sz w:val="36"/>
          <w:szCs w:val="36"/>
          <w:rtl/>
        </w:rPr>
        <w:t xml:space="preserve"> (87,14)</w:t>
      </w:r>
      <w:r w:rsidRPr="001A4FA1">
        <w:rPr>
          <w:rFonts w:ascii="Traditional Arabic" w:hAnsi="Traditional Arabic" w:cs="Traditional Arabic" w:hint="cs"/>
          <w:sz w:val="36"/>
          <w:szCs w:val="36"/>
          <w:rtl/>
        </w:rPr>
        <w:t>،</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ومن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هنا</w:t>
      </w:r>
      <w:r w:rsidRPr="001A4FA1">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رأينا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أن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الفروق</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هذه</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العليا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بين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هي</w:t>
      </w:r>
      <w:r w:rsidRPr="001A4FA1">
        <w:rPr>
          <w:rFonts w:ascii="Traditional Arabic" w:hAnsi="Traditional Arabic" w:cs="Traditional Arabic"/>
          <w:sz w:val="36"/>
          <w:szCs w:val="36"/>
          <w:rtl/>
        </w:rPr>
        <w:t xml:space="preserve"> (15.71). </w:t>
      </w:r>
      <w:r w:rsidRPr="001A4FA1">
        <w:rPr>
          <w:rFonts w:ascii="Traditional Arabic" w:hAnsi="Traditional Arabic" w:cs="Traditional Arabic" w:hint="cs"/>
          <w:sz w:val="36"/>
          <w:szCs w:val="36"/>
          <w:rtl/>
        </w:rPr>
        <w:t>ومتوسط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للمجموعة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الثانية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الوسطى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القبلي</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هو</w:t>
      </w:r>
      <w:r w:rsidRPr="001A4FA1">
        <w:rPr>
          <w:rFonts w:ascii="Traditional Arabic" w:hAnsi="Traditional Arabic" w:cs="Traditional Arabic"/>
          <w:sz w:val="36"/>
          <w:szCs w:val="36"/>
          <w:rtl/>
        </w:rPr>
        <w:t xml:space="preserve"> (57.00) </w:t>
      </w:r>
      <w:r w:rsidRPr="001A4FA1">
        <w:rPr>
          <w:rFonts w:ascii="Traditional Arabic" w:hAnsi="Traditional Arabic" w:cs="Traditional Arabic" w:hint="cs"/>
          <w:sz w:val="36"/>
          <w:szCs w:val="36"/>
          <w:rtl/>
        </w:rPr>
        <w:t>ومتوسط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البعدي</w:t>
      </w:r>
      <w:r w:rsidRPr="001A4FA1">
        <w:rPr>
          <w:rFonts w:ascii="Traditional Arabic" w:hAnsi="Traditional Arabic" w:cs="Traditional Arabic"/>
          <w:sz w:val="36"/>
          <w:szCs w:val="36"/>
          <w:rtl/>
        </w:rPr>
        <w:t xml:space="preserve"> (75.00)</w:t>
      </w:r>
      <w:r w:rsidRPr="001A4FA1">
        <w:rPr>
          <w:rFonts w:ascii="Traditional Arabic" w:hAnsi="Traditional Arabic" w:cs="Traditional Arabic" w:hint="cs"/>
          <w:sz w:val="36"/>
          <w:szCs w:val="36"/>
          <w:rtl/>
        </w:rPr>
        <w:t>،</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ومن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هنا</w:t>
      </w:r>
      <w:r w:rsidRPr="001A4FA1">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رأينا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أن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الفروق</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هذه</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الوسطى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بين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هي</w:t>
      </w:r>
      <w:r w:rsidRPr="001A4FA1">
        <w:rPr>
          <w:rFonts w:ascii="Traditional Arabic" w:hAnsi="Traditional Arabic" w:cs="Traditional Arabic"/>
          <w:sz w:val="36"/>
          <w:szCs w:val="36"/>
          <w:rtl/>
        </w:rPr>
        <w:t xml:space="preserve"> (18.00). </w:t>
      </w:r>
      <w:r w:rsidRPr="001A4FA1">
        <w:rPr>
          <w:rFonts w:ascii="Traditional Arabic" w:hAnsi="Traditional Arabic" w:cs="Traditional Arabic" w:hint="cs"/>
          <w:sz w:val="36"/>
          <w:szCs w:val="36"/>
          <w:rtl/>
        </w:rPr>
        <w:t>ومتوسط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للمجموعة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الثالثة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السفلى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القبلي</w:t>
      </w:r>
      <w:r w:rsidRPr="001A4FA1">
        <w:rPr>
          <w:rFonts w:ascii="Traditional Arabic" w:hAnsi="Traditional Arabic" w:cs="Traditional Arabic"/>
          <w:sz w:val="36"/>
          <w:szCs w:val="36"/>
          <w:rtl/>
        </w:rPr>
        <w:t xml:space="preserve"> (50.00) </w:t>
      </w:r>
      <w:r w:rsidRPr="001A4FA1">
        <w:rPr>
          <w:rFonts w:ascii="Traditional Arabic" w:hAnsi="Traditional Arabic" w:cs="Traditional Arabic" w:hint="cs"/>
          <w:sz w:val="36"/>
          <w:szCs w:val="36"/>
          <w:rtl/>
        </w:rPr>
        <w:t>ومتوسط</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البعدي</w:t>
      </w:r>
      <w:r w:rsidRPr="001A4FA1">
        <w:rPr>
          <w:rFonts w:ascii="Traditional Arabic" w:hAnsi="Traditional Arabic" w:cs="Traditional Arabic"/>
          <w:sz w:val="36"/>
          <w:szCs w:val="36"/>
          <w:rtl/>
        </w:rPr>
        <w:t xml:space="preserve"> (57.14)</w:t>
      </w:r>
      <w:r w:rsidRPr="001A4FA1">
        <w:rPr>
          <w:rFonts w:ascii="Traditional Arabic" w:hAnsi="Traditional Arabic" w:cs="Traditional Arabic" w:hint="cs"/>
          <w:sz w:val="36"/>
          <w:szCs w:val="36"/>
          <w:rtl/>
        </w:rPr>
        <w:t>،</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ومن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هنا</w:t>
      </w:r>
      <w:r w:rsidRPr="001A4FA1">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رأينا</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أن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نتيجة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الفروق</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هذه</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المجموعة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السفلى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بين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الاختبارين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هي</w:t>
      </w:r>
      <w:r w:rsidRPr="001A4FA1">
        <w:rPr>
          <w:rFonts w:ascii="Traditional Arabic" w:hAnsi="Traditional Arabic" w:cs="Traditional Arabic"/>
          <w:sz w:val="36"/>
          <w:szCs w:val="36"/>
          <w:rtl/>
        </w:rPr>
        <w:t xml:space="preserve"> (7.14). </w:t>
      </w:r>
      <w:r w:rsidRPr="001A4FA1">
        <w:rPr>
          <w:rFonts w:ascii="Traditional Arabic" w:hAnsi="Traditional Arabic" w:cs="Traditional Arabic" w:hint="cs"/>
          <w:sz w:val="36"/>
          <w:szCs w:val="36"/>
          <w:rtl/>
        </w:rPr>
        <w:t>وكل</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النتائج</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المحصولة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دل</w:t>
      </w:r>
      <w:r>
        <w:rPr>
          <w:rFonts w:ascii="Traditional Arabic" w:hAnsi="Traditional Arabic" w:cs="Traditional Arabic" w:hint="cs"/>
          <w:sz w:val="36"/>
          <w:szCs w:val="36"/>
          <w:rtl/>
        </w:rPr>
        <w:t>ت</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على</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أن</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هذه</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الأوسيلة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التعليمية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المقترحة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صالحة</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لكل</w:t>
      </w:r>
      <w:r w:rsidRPr="001A4FA1">
        <w:rPr>
          <w:rFonts w:ascii="Traditional Arabic" w:hAnsi="Traditional Arabic" w:cs="Traditional Arabic"/>
          <w:sz w:val="36"/>
          <w:szCs w:val="36"/>
          <w:rtl/>
        </w:rPr>
        <w:t xml:space="preserve"> </w:t>
      </w:r>
      <w:r w:rsidRPr="001A4FA1">
        <w:rPr>
          <w:rFonts w:ascii="Traditional Arabic" w:hAnsi="Traditional Arabic" w:cs="Traditional Arabic" w:hint="cs"/>
          <w:sz w:val="36"/>
          <w:szCs w:val="36"/>
          <w:rtl/>
        </w:rPr>
        <w:t>مجموعات</w:t>
      </w:r>
      <w:r w:rsidRPr="001A4FA1">
        <w:rPr>
          <w:rFonts w:ascii="Traditional Arabic" w:hAnsi="Traditional Arabic" w:cs="Traditional Arabic"/>
          <w:sz w:val="36"/>
          <w:szCs w:val="36"/>
          <w:rtl/>
        </w:rPr>
        <w:t>.</w:t>
      </w:r>
    </w:p>
    <w:p w:rsidR="004205B3" w:rsidRDefault="004205B3" w:rsidP="0096542D">
      <w:pPr>
        <w:bidi/>
        <w:spacing w:after="0" w:line="240" w:lineRule="auto"/>
        <w:ind w:left="849" w:firstLine="567"/>
        <w:jc w:val="both"/>
        <w:rPr>
          <w:rFonts w:cs="Traditional Arabic" w:hint="cs"/>
          <w:sz w:val="36"/>
          <w:szCs w:val="36"/>
          <w:rtl/>
          <w:lang w:val="sv-SE"/>
        </w:rPr>
      </w:pPr>
      <w:r w:rsidRPr="00973547">
        <w:rPr>
          <w:rFonts w:cs="Traditional Arabic" w:hint="cs"/>
          <w:sz w:val="36"/>
          <w:szCs w:val="36"/>
          <w:rtl/>
          <w:lang w:val="sv-SE"/>
        </w:rPr>
        <w:t>نصّ ا</w:t>
      </w:r>
      <w:r>
        <w:rPr>
          <w:rFonts w:cs="Traditional Arabic" w:hint="cs"/>
          <w:sz w:val="36"/>
          <w:szCs w:val="36"/>
          <w:rtl/>
          <w:lang w:val="sv-SE"/>
        </w:rPr>
        <w:t>لفـرض الثانـي لهذه الدراسة على أن</w:t>
      </w:r>
      <w:r w:rsidRPr="00973547">
        <w:rPr>
          <w:rFonts w:cs="Traditional Arabic" w:hint="cs"/>
          <w:sz w:val="36"/>
          <w:szCs w:val="36"/>
          <w:rtl/>
          <w:lang w:val="sv-SE"/>
        </w:rPr>
        <w:t xml:space="preserve"> استخـدام بطاقات الأسئلة والأ</w:t>
      </w:r>
      <w:r>
        <w:rPr>
          <w:rFonts w:cs="Traditional Arabic" w:hint="cs"/>
          <w:sz w:val="36"/>
          <w:szCs w:val="36"/>
          <w:rtl/>
          <w:lang w:val="sv-SE"/>
        </w:rPr>
        <w:t>جوبة في تعليم الـقراءة العربية أ</w:t>
      </w:r>
      <w:r w:rsidRPr="00973547">
        <w:rPr>
          <w:rFonts w:cs="Traditional Arabic" w:hint="cs"/>
          <w:sz w:val="36"/>
          <w:szCs w:val="36"/>
          <w:rtl/>
          <w:lang w:val="sv-SE"/>
        </w:rPr>
        <w:t>ثر جوهريا في تنمية مهارة فهم الأفكار الرئيسية.</w:t>
      </w:r>
      <w:r>
        <w:rPr>
          <w:rFonts w:cs="Traditional Arabic" w:hint="cs"/>
          <w:sz w:val="36"/>
          <w:szCs w:val="36"/>
          <w:rtl/>
          <w:lang w:val="sv-SE"/>
        </w:rPr>
        <w:t xml:space="preserve"> </w:t>
      </w:r>
      <w:r w:rsidRPr="00973547">
        <w:rPr>
          <w:rFonts w:cs="Traditional Arabic" w:hint="cs"/>
          <w:sz w:val="36"/>
          <w:szCs w:val="36"/>
          <w:rtl/>
          <w:lang w:val="sv-SE"/>
        </w:rPr>
        <w:t xml:space="preserve">وللتحقيق من صحة هذا الفرض قام الباحث باستخدام الأسلوب الإحصائي </w:t>
      </w:r>
      <w:r w:rsidRPr="00665B64">
        <w:rPr>
          <w:rFonts w:ascii="Traditional Arabic" w:hAnsi="Traditional Arabic" w:cs="Traditional Arabic"/>
          <w:sz w:val="24"/>
          <w:szCs w:val="24"/>
        </w:rPr>
        <w:t>(</w:t>
      </w:r>
      <w:r w:rsidRPr="001D0399">
        <w:rPr>
          <w:rFonts w:ascii="Traditional Arabic" w:hAnsi="Traditional Arabic" w:cs="Traditional Arabic"/>
          <w:i/>
          <w:iCs/>
          <w:sz w:val="24"/>
          <w:szCs w:val="24"/>
        </w:rPr>
        <w:t xml:space="preserve">SPSS </w:t>
      </w:r>
      <w:r>
        <w:rPr>
          <w:rFonts w:ascii="Traditional Arabic" w:hAnsi="Traditional Arabic" w:cs="Traditional Arabic"/>
          <w:i/>
          <w:iCs/>
          <w:sz w:val="24"/>
          <w:szCs w:val="24"/>
        </w:rPr>
        <w:t>18</w:t>
      </w:r>
      <w:r w:rsidRPr="001D0399">
        <w:rPr>
          <w:rFonts w:ascii="Traditional Arabic" w:hAnsi="Traditional Arabic" w:cs="Traditional Arabic"/>
          <w:i/>
          <w:iCs/>
          <w:sz w:val="24"/>
          <w:szCs w:val="24"/>
        </w:rPr>
        <w:t>.0</w:t>
      </w:r>
      <w:r w:rsidRPr="00665B64">
        <w:rPr>
          <w:rFonts w:ascii="Traditional Arabic" w:hAnsi="Traditional Arabic" w:cs="Traditional Arabic"/>
          <w:sz w:val="24"/>
          <w:szCs w:val="24"/>
        </w:rPr>
        <w:t>)</w:t>
      </w:r>
      <w:r w:rsidRPr="00973547">
        <w:rPr>
          <w:rFonts w:cs="Traditional Arabic" w:hint="cs"/>
          <w:sz w:val="36"/>
          <w:szCs w:val="36"/>
          <w:rtl/>
          <w:lang w:val="sv-SE"/>
        </w:rPr>
        <w:t xml:space="preserve"> في اختبار-ت </w:t>
      </w:r>
      <w:r w:rsidRPr="00665B64">
        <w:rPr>
          <w:rFonts w:ascii="Traditional Arabic" w:hAnsi="Traditional Arabic" w:cs="Traditional Arabic"/>
          <w:sz w:val="24"/>
          <w:szCs w:val="24"/>
        </w:rPr>
        <w:t>(</w:t>
      </w:r>
      <w:r w:rsidRPr="001D0399">
        <w:rPr>
          <w:rFonts w:ascii="Traditional Arabic" w:hAnsi="Traditional Arabic" w:cs="Traditional Arabic"/>
          <w:i/>
          <w:iCs/>
          <w:sz w:val="24"/>
          <w:szCs w:val="24"/>
        </w:rPr>
        <w:t>t-Test</w:t>
      </w:r>
      <w:r w:rsidRPr="00665B64">
        <w:rPr>
          <w:rFonts w:ascii="Traditional Arabic" w:hAnsi="Traditional Arabic" w:cs="Traditional Arabic"/>
          <w:sz w:val="24"/>
          <w:szCs w:val="24"/>
        </w:rPr>
        <w:t>)</w:t>
      </w:r>
      <w:r w:rsidRPr="00973547">
        <w:rPr>
          <w:rFonts w:cs="Traditional Arabic" w:hint="cs"/>
          <w:sz w:val="36"/>
          <w:szCs w:val="36"/>
          <w:rtl/>
        </w:rPr>
        <w:t xml:space="preserve"> </w:t>
      </w:r>
      <w:r w:rsidRPr="00973547">
        <w:rPr>
          <w:rFonts w:cs="Traditional Arabic" w:hint="cs"/>
          <w:sz w:val="36"/>
          <w:szCs w:val="36"/>
          <w:rtl/>
          <w:lang w:val="sv-SE"/>
        </w:rPr>
        <w:t>لدراسة الفروق بين نتيجة الاختبار القبلي والاختبار البعدي. والجدول يوضح النتائج المتعلقة بهذا الفرض.</w:t>
      </w:r>
    </w:p>
    <w:p w:rsidR="0096542D" w:rsidRDefault="0096542D" w:rsidP="0096542D">
      <w:pPr>
        <w:bidi/>
        <w:spacing w:after="0" w:line="240" w:lineRule="auto"/>
        <w:ind w:left="849" w:firstLine="567"/>
        <w:jc w:val="both"/>
        <w:rPr>
          <w:rFonts w:cs="Traditional Arabic"/>
          <w:sz w:val="36"/>
          <w:szCs w:val="36"/>
          <w:rtl/>
          <w:lang w:val="sv-SE"/>
        </w:rPr>
      </w:pPr>
    </w:p>
    <w:p w:rsidR="004205B3" w:rsidRPr="00973547" w:rsidRDefault="004205B3" w:rsidP="0096542D">
      <w:pPr>
        <w:pStyle w:val="ListParagraph"/>
        <w:bidi/>
        <w:spacing w:after="0" w:line="240" w:lineRule="auto"/>
        <w:ind w:left="707"/>
        <w:jc w:val="center"/>
        <w:rPr>
          <w:rFonts w:cs="Traditional Arabic"/>
          <w:sz w:val="36"/>
          <w:szCs w:val="36"/>
          <w:rtl/>
        </w:rPr>
      </w:pPr>
      <w:r>
        <w:rPr>
          <w:rFonts w:cs="Traditional Arabic" w:hint="cs"/>
          <w:sz w:val="36"/>
          <w:szCs w:val="36"/>
          <w:rtl/>
        </w:rPr>
        <w:lastRenderedPageBreak/>
        <w:t>الجدول</w:t>
      </w:r>
      <w:r w:rsidR="0096542D">
        <w:rPr>
          <w:rFonts w:cs="Traditional Arabic" w:hint="cs"/>
          <w:sz w:val="36"/>
          <w:szCs w:val="36"/>
          <w:rtl/>
        </w:rPr>
        <w:t xml:space="preserve"> </w:t>
      </w:r>
      <w:r>
        <w:rPr>
          <w:rFonts w:cs="Traditional Arabic" w:hint="cs"/>
          <w:sz w:val="36"/>
          <w:szCs w:val="36"/>
          <w:rtl/>
        </w:rPr>
        <w:t>5</w:t>
      </w:r>
      <w:r w:rsidR="0096542D">
        <w:rPr>
          <w:rFonts w:cs="Traditional Arabic" w:hint="cs"/>
          <w:sz w:val="36"/>
          <w:szCs w:val="36"/>
          <w:rtl/>
        </w:rPr>
        <w:t xml:space="preserve">. </w:t>
      </w:r>
      <w:r w:rsidRPr="00973547">
        <w:rPr>
          <w:rFonts w:cs="Traditional Arabic" w:hint="cs"/>
          <w:sz w:val="36"/>
          <w:szCs w:val="36"/>
          <w:rtl/>
        </w:rPr>
        <w:t>دلالة الفروق بين نتائج الاختبارين</w:t>
      </w:r>
      <w:r>
        <w:rPr>
          <w:rFonts w:cs="Traditional Arabic" w:hint="cs"/>
          <w:sz w:val="36"/>
          <w:szCs w:val="36"/>
          <w:rtl/>
        </w:rPr>
        <w:t xml:space="preserve"> </w:t>
      </w:r>
      <w:r w:rsidRPr="00973547">
        <w:rPr>
          <w:rFonts w:cs="Traditional Arabic" w:hint="cs"/>
          <w:sz w:val="36"/>
          <w:szCs w:val="36"/>
          <w:rtl/>
        </w:rPr>
        <w:t>في فهم الأفكار الرئيسية</w:t>
      </w:r>
    </w:p>
    <w:tbl>
      <w:tblPr>
        <w:bidiVisual/>
        <w:tblW w:w="0" w:type="auto"/>
        <w:tblInd w:w="15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000000" w:fill="auto"/>
        <w:tblLook w:val="01E0" w:firstRow="1" w:lastRow="1" w:firstColumn="1" w:lastColumn="1" w:noHBand="0" w:noVBand="0"/>
      </w:tblPr>
      <w:tblGrid>
        <w:gridCol w:w="1559"/>
        <w:gridCol w:w="1418"/>
        <w:gridCol w:w="1592"/>
        <w:gridCol w:w="1385"/>
        <w:gridCol w:w="1559"/>
      </w:tblGrid>
      <w:tr w:rsidR="004205B3" w:rsidRPr="00A929D3" w:rsidTr="007F3AB9">
        <w:tc>
          <w:tcPr>
            <w:tcW w:w="1559"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الاختبار</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عدد العينة</w:t>
            </w:r>
          </w:p>
        </w:tc>
        <w:tc>
          <w:tcPr>
            <w:tcW w:w="1592"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w w:val="90"/>
                <w:sz w:val="32"/>
                <w:szCs w:val="32"/>
                <w:rtl/>
              </w:rPr>
            </w:pPr>
            <w:r w:rsidRPr="00A929D3">
              <w:rPr>
                <w:rFonts w:ascii="Traditional Arabic" w:hAnsi="Traditional Arabic" w:cs="Traditional Arabic"/>
                <w:w w:val="90"/>
                <w:sz w:val="32"/>
                <w:szCs w:val="32"/>
                <w:rtl/>
              </w:rPr>
              <w:t>متوسط الرتب</w:t>
            </w:r>
          </w:p>
          <w:p w:rsidR="004205B3" w:rsidRPr="00A929D3" w:rsidRDefault="004205B3" w:rsidP="007F3AB9">
            <w:pPr>
              <w:tabs>
                <w:tab w:val="left" w:pos="538"/>
              </w:tabs>
              <w:bidi/>
              <w:spacing w:after="0" w:line="240" w:lineRule="auto"/>
              <w:jc w:val="center"/>
              <w:rPr>
                <w:rFonts w:ascii="Traditional Arabic" w:hAnsi="Traditional Arabic" w:cs="Traditional Arabic"/>
                <w:w w:val="90"/>
                <w:sz w:val="20"/>
                <w:szCs w:val="20"/>
                <w:rtl/>
              </w:rPr>
            </w:pPr>
            <w:r w:rsidRPr="00A929D3">
              <w:rPr>
                <w:rFonts w:ascii="Traditional Arabic" w:hAnsi="Traditional Arabic" w:cs="Traditional Arabic"/>
                <w:sz w:val="20"/>
                <w:szCs w:val="20"/>
              </w:rPr>
              <w:t xml:space="preserve">( </w:t>
            </w:r>
            <w:r w:rsidRPr="00A929D3">
              <w:rPr>
                <w:rFonts w:ascii="Traditional Arabic" w:hAnsi="Traditional Arabic" w:cs="Traditional Arabic"/>
                <w:i/>
                <w:iCs/>
                <w:sz w:val="20"/>
                <w:szCs w:val="20"/>
              </w:rPr>
              <w:t>Mean</w:t>
            </w:r>
            <w:r w:rsidRPr="00A929D3">
              <w:rPr>
                <w:rFonts w:ascii="Traditional Arabic" w:hAnsi="Traditional Arabic" w:cs="Traditional Arabic"/>
                <w:sz w:val="20"/>
                <w:szCs w:val="20"/>
              </w:rPr>
              <w:t xml:space="preserve"> )</w:t>
            </w:r>
          </w:p>
        </w:tc>
        <w:tc>
          <w:tcPr>
            <w:tcW w:w="138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 xml:space="preserve">قيمة </w:t>
            </w:r>
            <w:r>
              <w:rPr>
                <w:rFonts w:ascii="Traditional Arabic" w:hAnsi="Traditional Arabic" w:cs="Traditional Arabic"/>
                <w:sz w:val="32"/>
                <w:szCs w:val="32"/>
                <w:rtl/>
              </w:rPr>
              <w:t>–</w:t>
            </w:r>
            <w:r w:rsidRPr="00A929D3">
              <w:rPr>
                <w:rFonts w:ascii="Traditional Arabic" w:hAnsi="Traditional Arabic" w:cs="Traditional Arabic"/>
                <w:sz w:val="32"/>
                <w:szCs w:val="32"/>
                <w:rtl/>
              </w:rPr>
              <w:t xml:space="preserve"> ت</w:t>
            </w:r>
          </w:p>
          <w:p w:rsidR="004205B3" w:rsidRPr="00A929D3" w:rsidRDefault="004205B3" w:rsidP="007F3AB9">
            <w:pPr>
              <w:tabs>
                <w:tab w:val="left" w:pos="538"/>
              </w:tabs>
              <w:spacing w:after="0" w:line="240" w:lineRule="auto"/>
              <w:jc w:val="center"/>
              <w:rPr>
                <w:rFonts w:ascii="Traditional Arabic" w:hAnsi="Traditional Arabic" w:cs="Traditional Arabic"/>
                <w:sz w:val="20"/>
                <w:szCs w:val="20"/>
              </w:rPr>
            </w:pPr>
            <w:r w:rsidRPr="00A929D3">
              <w:rPr>
                <w:rFonts w:ascii="Traditional Arabic" w:hAnsi="Traditional Arabic" w:cs="Traditional Arabic"/>
                <w:sz w:val="20"/>
                <w:szCs w:val="20"/>
              </w:rPr>
              <w:t xml:space="preserve">( </w:t>
            </w:r>
            <w:r w:rsidRPr="00A929D3">
              <w:rPr>
                <w:rFonts w:ascii="Traditional Arabic" w:hAnsi="Traditional Arabic" w:cs="Traditional Arabic"/>
                <w:i/>
                <w:iCs/>
                <w:sz w:val="20"/>
                <w:szCs w:val="20"/>
              </w:rPr>
              <w:t>t - value</w:t>
            </w:r>
            <w:r w:rsidRPr="00A929D3">
              <w:rPr>
                <w:rFonts w:ascii="Traditional Arabic" w:hAnsi="Traditional Arabic" w:cs="Traditional Arabic"/>
                <w:sz w:val="20"/>
                <w:szCs w:val="20"/>
              </w:rPr>
              <w:t xml:space="preserve"> )</w:t>
            </w:r>
          </w:p>
        </w:tc>
        <w:tc>
          <w:tcPr>
            <w:tcW w:w="1559"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w w:val="90"/>
                <w:sz w:val="32"/>
                <w:szCs w:val="32"/>
                <w:rtl/>
              </w:rPr>
            </w:pPr>
            <w:r w:rsidRPr="00A929D3">
              <w:rPr>
                <w:rFonts w:cs="Traditional Arabic" w:hint="cs"/>
                <w:w w:val="90"/>
                <w:sz w:val="32"/>
                <w:szCs w:val="32"/>
                <w:rtl/>
              </w:rPr>
              <w:t>مستوى الدلالة</w:t>
            </w:r>
          </w:p>
        </w:tc>
      </w:tr>
      <w:tr w:rsidR="004205B3" w:rsidRPr="00A929D3" w:rsidTr="007F3AB9">
        <w:tc>
          <w:tcPr>
            <w:tcW w:w="1559"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القبلي</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24</w:t>
            </w:r>
          </w:p>
        </w:tc>
        <w:tc>
          <w:tcPr>
            <w:tcW w:w="1592"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59,17</w:t>
            </w:r>
          </w:p>
        </w:tc>
        <w:tc>
          <w:tcPr>
            <w:tcW w:w="1385" w:type="dxa"/>
            <w:vMerge w:val="restart"/>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6,549</w:t>
            </w:r>
          </w:p>
        </w:tc>
        <w:tc>
          <w:tcPr>
            <w:tcW w:w="1559" w:type="dxa"/>
            <w:vMerge w:val="restart"/>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0.05</w:t>
            </w:r>
          </w:p>
        </w:tc>
      </w:tr>
      <w:tr w:rsidR="004205B3" w:rsidRPr="00A929D3" w:rsidTr="007F3AB9">
        <w:tc>
          <w:tcPr>
            <w:tcW w:w="1559"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البعدي</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24</w:t>
            </w:r>
          </w:p>
        </w:tc>
        <w:tc>
          <w:tcPr>
            <w:tcW w:w="1592" w:type="dxa"/>
            <w:shd w:val="clear" w:color="000000" w:fill="auto"/>
            <w:vAlign w:val="center"/>
          </w:tcPr>
          <w:p w:rsidR="004205B3" w:rsidRPr="00A929D3" w:rsidRDefault="004205B3" w:rsidP="007F3AB9">
            <w:pPr>
              <w:tabs>
                <w:tab w:val="left" w:pos="538"/>
              </w:tabs>
              <w:bidi/>
              <w:spacing w:after="0" w:line="240" w:lineRule="auto"/>
              <w:jc w:val="center"/>
              <w:rPr>
                <w:rFonts w:cs="Traditional Arabic"/>
                <w:sz w:val="32"/>
                <w:szCs w:val="32"/>
                <w:rtl/>
              </w:rPr>
            </w:pPr>
            <w:r w:rsidRPr="00A929D3">
              <w:rPr>
                <w:rFonts w:cs="Traditional Arabic" w:hint="cs"/>
                <w:sz w:val="32"/>
                <w:szCs w:val="32"/>
                <w:rtl/>
              </w:rPr>
              <w:t>73,33</w:t>
            </w:r>
          </w:p>
        </w:tc>
        <w:tc>
          <w:tcPr>
            <w:tcW w:w="1385" w:type="dxa"/>
            <w:vMerge/>
            <w:shd w:val="clear" w:color="000000" w:fill="auto"/>
            <w:vAlign w:val="center"/>
          </w:tcPr>
          <w:p w:rsidR="004205B3" w:rsidRPr="00A929D3" w:rsidRDefault="004205B3" w:rsidP="007F3AB9">
            <w:pPr>
              <w:tabs>
                <w:tab w:val="left" w:pos="538"/>
              </w:tabs>
              <w:bidi/>
              <w:spacing w:after="0" w:line="240" w:lineRule="auto"/>
              <w:jc w:val="right"/>
              <w:rPr>
                <w:rFonts w:cs="Traditional Arabic"/>
                <w:sz w:val="32"/>
                <w:szCs w:val="32"/>
                <w:rtl/>
              </w:rPr>
            </w:pPr>
          </w:p>
        </w:tc>
        <w:tc>
          <w:tcPr>
            <w:tcW w:w="1559" w:type="dxa"/>
            <w:vMerge/>
            <w:shd w:val="clear" w:color="000000" w:fill="auto"/>
            <w:vAlign w:val="center"/>
          </w:tcPr>
          <w:p w:rsidR="004205B3" w:rsidRPr="00A929D3" w:rsidRDefault="004205B3" w:rsidP="007F3AB9">
            <w:pPr>
              <w:tabs>
                <w:tab w:val="left" w:pos="538"/>
              </w:tabs>
              <w:bidi/>
              <w:spacing w:after="0" w:line="240" w:lineRule="auto"/>
              <w:jc w:val="right"/>
              <w:rPr>
                <w:rFonts w:cs="Traditional Arabic"/>
                <w:sz w:val="32"/>
                <w:szCs w:val="32"/>
                <w:rtl/>
              </w:rPr>
            </w:pPr>
          </w:p>
        </w:tc>
      </w:tr>
    </w:tbl>
    <w:p w:rsidR="004205B3" w:rsidRDefault="004205B3" w:rsidP="0096542D">
      <w:pPr>
        <w:bidi/>
        <w:spacing w:after="0" w:line="240" w:lineRule="auto"/>
        <w:ind w:left="849" w:firstLine="567"/>
        <w:jc w:val="lowKashida"/>
        <w:rPr>
          <w:rFonts w:cs="Traditional Arabic" w:hint="cs"/>
          <w:sz w:val="36"/>
          <w:szCs w:val="36"/>
          <w:rtl/>
          <w:lang w:val="sv-SE"/>
        </w:rPr>
      </w:pPr>
      <w:r>
        <w:rPr>
          <w:rFonts w:cs="Traditional Arabic" w:hint="cs"/>
          <w:sz w:val="36"/>
          <w:szCs w:val="36"/>
          <w:rtl/>
          <w:lang w:val="sv-SE"/>
        </w:rPr>
        <w:t>و</w:t>
      </w:r>
      <w:r w:rsidRPr="00973547">
        <w:rPr>
          <w:rFonts w:cs="Traditional Arabic" w:hint="cs"/>
          <w:sz w:val="36"/>
          <w:szCs w:val="36"/>
          <w:rtl/>
          <w:lang w:val="sv-SE"/>
        </w:rPr>
        <w:t>ضّح الجدول السابق وجود فروق ذات دلالة إحصائية بين نتائج الاختبارين القبلي والبعدي في مهارة فهم الأفكار الرئيسية حيث بلغت قيمة ت</w:t>
      </w:r>
      <w:r>
        <w:rPr>
          <w:rFonts w:cs="Traditional Arabic" w:hint="cs"/>
          <w:sz w:val="36"/>
          <w:szCs w:val="36"/>
          <w:rtl/>
          <w:lang w:val="sv-SE"/>
        </w:rPr>
        <w:t>-</w:t>
      </w:r>
      <w:r w:rsidRPr="00973547">
        <w:rPr>
          <w:rFonts w:cs="Traditional Arabic" w:hint="cs"/>
          <w:sz w:val="36"/>
          <w:szCs w:val="36"/>
          <w:rtl/>
          <w:lang w:val="sv-SE"/>
        </w:rPr>
        <w:t>الحساب (</w:t>
      </w:r>
      <w:r>
        <w:rPr>
          <w:rFonts w:cs="Traditional Arabic" w:hint="cs"/>
          <w:sz w:val="36"/>
          <w:szCs w:val="36"/>
          <w:rtl/>
          <w:lang w:val="sv-SE"/>
        </w:rPr>
        <w:t>6,549</w:t>
      </w:r>
      <w:r w:rsidRPr="00973547">
        <w:rPr>
          <w:rFonts w:cs="Traditional Arabic" w:hint="cs"/>
          <w:sz w:val="36"/>
          <w:szCs w:val="36"/>
          <w:rtl/>
          <w:lang w:val="sv-SE"/>
        </w:rPr>
        <w:t>) هي أكبر من قيمة ت</w:t>
      </w:r>
      <w:r>
        <w:rPr>
          <w:rFonts w:cs="Traditional Arabic" w:hint="cs"/>
          <w:sz w:val="36"/>
          <w:szCs w:val="36"/>
          <w:rtl/>
          <w:lang w:val="sv-SE"/>
        </w:rPr>
        <w:t>-</w:t>
      </w:r>
      <w:r w:rsidRPr="00973547">
        <w:rPr>
          <w:rFonts w:cs="Traditional Arabic" w:hint="cs"/>
          <w:sz w:val="36"/>
          <w:szCs w:val="36"/>
          <w:rtl/>
          <w:lang w:val="sv-SE"/>
        </w:rPr>
        <w:t>الجدول (2.0</w:t>
      </w:r>
      <w:r>
        <w:rPr>
          <w:rFonts w:cs="Traditional Arabic" w:hint="cs"/>
          <w:sz w:val="36"/>
          <w:szCs w:val="36"/>
          <w:rtl/>
          <w:lang w:val="sv-SE"/>
        </w:rPr>
        <w:t>6</w:t>
      </w:r>
      <w:r w:rsidRPr="00973547">
        <w:rPr>
          <w:rFonts w:cs="Traditional Arabic" w:hint="cs"/>
          <w:sz w:val="36"/>
          <w:szCs w:val="36"/>
          <w:rtl/>
          <w:lang w:val="sv-SE"/>
        </w:rPr>
        <w:t xml:space="preserve">) </w:t>
      </w:r>
      <w:r w:rsidRPr="00973547">
        <w:rPr>
          <w:rFonts w:cs="Traditional Arabic" w:hint="cs"/>
          <w:sz w:val="36"/>
          <w:szCs w:val="36"/>
          <w:rtl/>
        </w:rPr>
        <w:t>على مستوى الدلالة (</w:t>
      </w:r>
      <w:r w:rsidRPr="00AB4CBB">
        <w:rPr>
          <w:rFonts w:cs="Traditional Arabic"/>
        </w:rPr>
        <w:t>p</w:t>
      </w:r>
      <w:r w:rsidRPr="00973547">
        <w:rPr>
          <w:rFonts w:cs="Traditional Arabic" w:hint="cs"/>
          <w:sz w:val="36"/>
          <w:szCs w:val="36"/>
          <w:rtl/>
        </w:rPr>
        <w:t xml:space="preserve"> </w:t>
      </w:r>
      <w:r w:rsidRPr="00973547">
        <w:rPr>
          <w:rFonts w:cs="Traditional Arabic"/>
          <w:sz w:val="36"/>
          <w:szCs w:val="36"/>
        </w:rPr>
        <w:t>&gt;</w:t>
      </w:r>
      <w:r w:rsidRPr="00973547">
        <w:rPr>
          <w:rFonts w:cs="Traditional Arabic" w:hint="cs"/>
          <w:sz w:val="36"/>
          <w:szCs w:val="36"/>
          <w:rtl/>
        </w:rPr>
        <w:t>0.05)</w:t>
      </w:r>
      <w:r w:rsidRPr="00973547">
        <w:rPr>
          <w:rFonts w:cs="Traditional Arabic" w:hint="cs"/>
          <w:sz w:val="36"/>
          <w:szCs w:val="36"/>
          <w:rtl/>
          <w:lang w:val="sv-SE"/>
        </w:rPr>
        <w:t xml:space="preserve">، وذلك لصالح نتيجة الاختبار البعدي. مما </w:t>
      </w:r>
      <w:r>
        <w:rPr>
          <w:rFonts w:cs="Traditional Arabic" w:hint="cs"/>
          <w:sz w:val="36"/>
          <w:szCs w:val="36"/>
          <w:rtl/>
          <w:lang w:val="sv-SE"/>
        </w:rPr>
        <w:t>أ</w:t>
      </w:r>
      <w:r w:rsidRPr="00973547">
        <w:rPr>
          <w:rFonts w:cs="Traditional Arabic" w:hint="cs"/>
          <w:sz w:val="36"/>
          <w:szCs w:val="36"/>
          <w:rtl/>
          <w:lang w:val="sv-SE"/>
        </w:rPr>
        <w:t>ك</w:t>
      </w:r>
      <w:r>
        <w:rPr>
          <w:rFonts w:cs="Traditional Arabic" w:hint="cs"/>
          <w:sz w:val="36"/>
          <w:szCs w:val="36"/>
          <w:rtl/>
          <w:lang w:val="sv-SE"/>
        </w:rPr>
        <w:t>ّ</w:t>
      </w:r>
      <w:r w:rsidRPr="00973547">
        <w:rPr>
          <w:rFonts w:cs="Traditional Arabic" w:hint="cs"/>
          <w:sz w:val="36"/>
          <w:szCs w:val="36"/>
          <w:rtl/>
          <w:lang w:val="sv-SE"/>
        </w:rPr>
        <w:t xml:space="preserve">ـد لنـا </w:t>
      </w:r>
      <w:r>
        <w:rPr>
          <w:rFonts w:cs="Traditional Arabic" w:hint="cs"/>
          <w:sz w:val="36"/>
          <w:szCs w:val="36"/>
          <w:rtl/>
          <w:lang w:val="sv-SE"/>
        </w:rPr>
        <w:t>أن</w:t>
      </w:r>
      <w:r w:rsidRPr="00973547">
        <w:rPr>
          <w:rFonts w:cs="Traditional Arabic" w:hint="cs"/>
          <w:sz w:val="36"/>
          <w:szCs w:val="36"/>
          <w:rtl/>
          <w:lang w:val="sv-SE"/>
        </w:rPr>
        <w:t xml:space="preserve"> استخدام البرنامـج المقدم أو المقترح (</w:t>
      </w:r>
      <w:r>
        <w:rPr>
          <w:rFonts w:cs="Traditional Arabic" w:hint="cs"/>
          <w:sz w:val="36"/>
          <w:szCs w:val="36"/>
          <w:rtl/>
          <w:lang w:val="sv-SE"/>
        </w:rPr>
        <w:t xml:space="preserve">يعني </w:t>
      </w:r>
      <w:r w:rsidRPr="00973547">
        <w:rPr>
          <w:rFonts w:cs="Traditional Arabic" w:hint="cs"/>
          <w:sz w:val="36"/>
          <w:szCs w:val="36"/>
          <w:rtl/>
          <w:lang w:val="sv-SE"/>
        </w:rPr>
        <w:t>استخـدام بطاقات الأسئلة والأجوبة) في تنمية مهارة معرفة الأفكار الرئيسية في الن</w:t>
      </w:r>
      <w:r>
        <w:rPr>
          <w:rFonts w:cs="Traditional Arabic" w:hint="cs"/>
          <w:sz w:val="36"/>
          <w:szCs w:val="36"/>
          <w:rtl/>
          <w:lang w:val="sv-SE"/>
        </w:rPr>
        <w:t>ص</w:t>
      </w:r>
      <w:r w:rsidRPr="00973547">
        <w:rPr>
          <w:rFonts w:cs="Traditional Arabic" w:hint="cs"/>
          <w:sz w:val="36"/>
          <w:szCs w:val="36"/>
          <w:rtl/>
          <w:lang w:val="sv-SE"/>
        </w:rPr>
        <w:t xml:space="preserve"> المقروء</w:t>
      </w:r>
      <w:r>
        <w:rPr>
          <w:rFonts w:cs="Traditional Arabic" w:hint="cs"/>
          <w:sz w:val="36"/>
          <w:szCs w:val="36"/>
          <w:rtl/>
          <w:lang w:val="sv-SE"/>
        </w:rPr>
        <w:t xml:space="preserve"> فعال</w:t>
      </w:r>
      <w:r w:rsidRPr="00973547">
        <w:rPr>
          <w:rFonts w:cs="Traditional Arabic" w:hint="cs"/>
          <w:sz w:val="36"/>
          <w:szCs w:val="36"/>
          <w:rtl/>
          <w:lang w:val="sv-SE"/>
        </w:rPr>
        <w:t>.</w:t>
      </w:r>
    </w:p>
    <w:p w:rsidR="004205B3" w:rsidRDefault="004205B3" w:rsidP="0096542D">
      <w:pPr>
        <w:pStyle w:val="ListParagraph"/>
        <w:numPr>
          <w:ilvl w:val="0"/>
          <w:numId w:val="14"/>
        </w:numPr>
        <w:bidi/>
        <w:spacing w:after="0" w:line="240" w:lineRule="auto"/>
        <w:ind w:left="849" w:hanging="425"/>
        <w:jc w:val="both"/>
        <w:rPr>
          <w:rFonts w:ascii="Traditional Arabic" w:hAnsi="Traditional Arabic" w:cs="Traditional Arabic"/>
          <w:sz w:val="36"/>
          <w:szCs w:val="36"/>
        </w:rPr>
      </w:pPr>
      <w:r w:rsidRPr="001A4FA1">
        <w:rPr>
          <w:rFonts w:cs="Traditional Arabic" w:hint="cs"/>
          <w:sz w:val="36"/>
          <w:szCs w:val="36"/>
          <w:rtl/>
        </w:rPr>
        <w:t>فهم المعلومات التفصيلية في النص المقروء</w:t>
      </w:r>
      <w:r w:rsidRPr="00160BF0">
        <w:rPr>
          <w:rFonts w:ascii="Traditional Arabic" w:hAnsi="Traditional Arabic" w:cs="Traditional Arabic"/>
          <w:sz w:val="36"/>
          <w:szCs w:val="36"/>
          <w:rtl/>
        </w:rPr>
        <w:t xml:space="preserve"> </w:t>
      </w:r>
    </w:p>
    <w:p w:rsidR="004205B3" w:rsidRDefault="0096542D" w:rsidP="0096542D">
      <w:pPr>
        <w:bidi/>
        <w:spacing w:after="0" w:line="240" w:lineRule="auto"/>
        <w:ind w:left="991"/>
        <w:jc w:val="center"/>
        <w:rPr>
          <w:rFonts w:cs="Traditional Arabic"/>
          <w:sz w:val="36"/>
          <w:szCs w:val="36"/>
        </w:rPr>
      </w:pPr>
      <w:r>
        <w:rPr>
          <w:noProof/>
        </w:rPr>
        <w:drawing>
          <wp:anchor distT="0" distB="0" distL="114300" distR="114300" simplePos="0" relativeHeight="251664384" behindDoc="0" locked="0" layoutInCell="1" allowOverlap="1" wp14:anchorId="299A4225" wp14:editId="1DE853E5">
            <wp:simplePos x="0" y="0"/>
            <wp:positionH relativeFrom="column">
              <wp:posOffset>211455</wp:posOffset>
            </wp:positionH>
            <wp:positionV relativeFrom="paragraph">
              <wp:posOffset>329565</wp:posOffset>
            </wp:positionV>
            <wp:extent cx="4725035" cy="18649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507" t="28437" r="28591" b="28908"/>
                    <a:stretch/>
                  </pic:blipFill>
                  <pic:spPr bwMode="auto">
                    <a:xfrm>
                      <a:off x="0" y="0"/>
                      <a:ext cx="4725035" cy="186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5B3">
        <w:rPr>
          <w:rFonts w:cs="Traditional Arabic" w:hint="cs"/>
          <w:sz w:val="36"/>
          <w:szCs w:val="36"/>
          <w:rtl/>
        </w:rPr>
        <w:t>الجدول 6</w:t>
      </w:r>
      <w:r>
        <w:rPr>
          <w:rFonts w:cs="Traditional Arabic" w:hint="cs"/>
          <w:sz w:val="36"/>
          <w:szCs w:val="36"/>
          <w:rtl/>
        </w:rPr>
        <w:t xml:space="preserve">. </w:t>
      </w:r>
      <w:r w:rsidR="004205B3" w:rsidRPr="009324EF">
        <w:rPr>
          <w:rFonts w:ascii="Times New Roman" w:eastAsia="Times New Roman" w:hAnsi="Times New Roman" w:cs="Traditional Arabic" w:hint="cs"/>
          <w:sz w:val="36"/>
          <w:szCs w:val="36"/>
          <w:rtl/>
        </w:rPr>
        <w:t>مخطط النتائج الدراسية في فهم المعلومات التفصيلية</w:t>
      </w:r>
    </w:p>
    <w:p w:rsidR="004205B3" w:rsidRDefault="004205B3" w:rsidP="004205B3">
      <w:pPr>
        <w:bidi/>
        <w:spacing w:after="0" w:line="240" w:lineRule="auto"/>
        <w:ind w:left="1133"/>
        <w:jc w:val="center"/>
        <w:rPr>
          <w:noProof/>
        </w:rPr>
      </w:pPr>
    </w:p>
    <w:p w:rsidR="004205B3" w:rsidRDefault="004205B3" w:rsidP="004205B3">
      <w:pPr>
        <w:bidi/>
        <w:spacing w:after="0" w:line="240" w:lineRule="auto"/>
        <w:ind w:left="1133"/>
        <w:jc w:val="center"/>
        <w:rPr>
          <w:rFonts w:cs="Traditional Arabic" w:hint="cs"/>
          <w:sz w:val="36"/>
          <w:szCs w:val="36"/>
          <w:rtl/>
        </w:rPr>
      </w:pPr>
    </w:p>
    <w:p w:rsidR="004205B3" w:rsidRDefault="004205B3" w:rsidP="004205B3">
      <w:pPr>
        <w:bidi/>
        <w:spacing w:after="0" w:line="240" w:lineRule="auto"/>
        <w:ind w:left="1133"/>
        <w:jc w:val="center"/>
        <w:rPr>
          <w:rFonts w:cs="Traditional Arabic" w:hint="cs"/>
          <w:sz w:val="36"/>
          <w:szCs w:val="36"/>
          <w:rtl/>
        </w:rPr>
      </w:pPr>
    </w:p>
    <w:p w:rsidR="004205B3" w:rsidRDefault="004205B3" w:rsidP="004205B3">
      <w:pPr>
        <w:bidi/>
        <w:spacing w:after="0" w:line="240" w:lineRule="auto"/>
        <w:ind w:left="1133"/>
        <w:jc w:val="center"/>
        <w:rPr>
          <w:rFonts w:cs="Traditional Arabic" w:hint="cs"/>
          <w:sz w:val="36"/>
          <w:szCs w:val="36"/>
          <w:rtl/>
        </w:rPr>
      </w:pPr>
    </w:p>
    <w:p w:rsidR="004205B3" w:rsidRDefault="004205B3" w:rsidP="004205B3">
      <w:pPr>
        <w:pStyle w:val="ListParagraph"/>
        <w:bidi/>
        <w:spacing w:after="0" w:line="240" w:lineRule="auto"/>
        <w:jc w:val="center"/>
        <w:rPr>
          <w:rFonts w:cs="Traditional Arabic"/>
          <w:sz w:val="36"/>
          <w:szCs w:val="36"/>
          <w:rtl/>
        </w:rPr>
      </w:pPr>
    </w:p>
    <w:p w:rsidR="004205B3" w:rsidRDefault="004205B3" w:rsidP="004205B3">
      <w:pPr>
        <w:pStyle w:val="ListParagraph"/>
        <w:bidi/>
        <w:spacing w:after="0" w:line="240" w:lineRule="auto"/>
        <w:ind w:left="1133" w:firstLine="708"/>
        <w:jc w:val="lowKashida"/>
        <w:rPr>
          <w:rFonts w:cs="Traditional Arabic" w:hint="cs"/>
          <w:sz w:val="36"/>
          <w:szCs w:val="36"/>
          <w:rtl/>
        </w:rPr>
      </w:pPr>
    </w:p>
    <w:p w:rsidR="0096542D" w:rsidRDefault="004205B3" w:rsidP="0096542D">
      <w:pPr>
        <w:pStyle w:val="ListParagraph"/>
        <w:bidi/>
        <w:spacing w:after="0" w:line="240" w:lineRule="auto"/>
        <w:ind w:left="849" w:firstLine="567"/>
        <w:jc w:val="lowKashida"/>
        <w:rPr>
          <w:rFonts w:cs="Traditional Arabic" w:hint="cs"/>
          <w:sz w:val="36"/>
          <w:szCs w:val="36"/>
          <w:rtl/>
        </w:rPr>
      </w:pPr>
      <w:r w:rsidRPr="003A67EE">
        <w:rPr>
          <w:rFonts w:cs="Traditional Arabic" w:hint="cs"/>
          <w:sz w:val="36"/>
          <w:szCs w:val="36"/>
          <w:rtl/>
        </w:rPr>
        <w:t>إذا نظرنا إلى التفاصيل في الجدول السابق</w:t>
      </w:r>
      <w:r>
        <w:rPr>
          <w:rFonts w:cs="Traditional Arabic" w:hint="cs"/>
          <w:sz w:val="36"/>
          <w:szCs w:val="36"/>
          <w:rtl/>
        </w:rPr>
        <w:t>،</w:t>
      </w:r>
      <w:r w:rsidRPr="003A67EE">
        <w:rPr>
          <w:rFonts w:cs="Traditional Arabic" w:hint="cs"/>
          <w:sz w:val="36"/>
          <w:szCs w:val="36"/>
          <w:rtl/>
        </w:rPr>
        <w:t xml:space="preserve"> وجد</w:t>
      </w:r>
      <w:r>
        <w:rPr>
          <w:rFonts w:cs="Traditional Arabic" w:hint="cs"/>
          <w:sz w:val="36"/>
          <w:szCs w:val="36"/>
          <w:rtl/>
        </w:rPr>
        <w:t>ت</w:t>
      </w:r>
      <w:r w:rsidRPr="003A67EE">
        <w:rPr>
          <w:rFonts w:cs="Traditional Arabic" w:hint="cs"/>
          <w:sz w:val="36"/>
          <w:szCs w:val="36"/>
          <w:rtl/>
        </w:rPr>
        <w:t xml:space="preserve"> نتائج الفروق بين المجموعات مختلفة؛ أن متوسط النتيجة للمجموعة الأولى (العليا) من الاختبار القبلي (</w:t>
      </w:r>
      <w:r>
        <w:rPr>
          <w:rFonts w:cs="Traditional Arabic" w:hint="cs"/>
          <w:sz w:val="36"/>
          <w:szCs w:val="36"/>
          <w:rtl/>
        </w:rPr>
        <w:t>71</w:t>
      </w:r>
      <w:r w:rsidRPr="003A67EE">
        <w:rPr>
          <w:rFonts w:cs="Traditional Arabic" w:hint="cs"/>
          <w:sz w:val="36"/>
          <w:szCs w:val="36"/>
          <w:rtl/>
        </w:rPr>
        <w:t>.</w:t>
      </w:r>
      <w:r>
        <w:rPr>
          <w:rFonts w:cs="Traditional Arabic" w:hint="cs"/>
          <w:sz w:val="36"/>
          <w:szCs w:val="36"/>
          <w:rtl/>
        </w:rPr>
        <w:t>17</w:t>
      </w:r>
      <w:r w:rsidRPr="003A67EE">
        <w:rPr>
          <w:rFonts w:cs="Traditional Arabic" w:hint="cs"/>
          <w:sz w:val="36"/>
          <w:szCs w:val="36"/>
          <w:rtl/>
        </w:rPr>
        <w:t>) ومتوسط النتيجة من الاختبار البعدي (9</w:t>
      </w:r>
      <w:r>
        <w:rPr>
          <w:rFonts w:cs="Traditional Arabic" w:hint="cs"/>
          <w:sz w:val="36"/>
          <w:szCs w:val="36"/>
          <w:rtl/>
        </w:rPr>
        <w:t>5</w:t>
      </w:r>
      <w:r w:rsidRPr="003A67EE">
        <w:rPr>
          <w:rFonts w:cs="Traditional Arabic" w:hint="cs"/>
          <w:sz w:val="36"/>
          <w:szCs w:val="36"/>
          <w:rtl/>
        </w:rPr>
        <w:t>.</w:t>
      </w:r>
      <w:r>
        <w:rPr>
          <w:rFonts w:cs="Traditional Arabic" w:hint="cs"/>
          <w:sz w:val="36"/>
          <w:szCs w:val="36"/>
          <w:rtl/>
        </w:rPr>
        <w:t xml:space="preserve">71)، ومن هنا </w:t>
      </w:r>
      <w:r w:rsidRPr="003A67EE">
        <w:rPr>
          <w:rFonts w:cs="Traditional Arabic" w:hint="cs"/>
          <w:sz w:val="36"/>
          <w:szCs w:val="36"/>
          <w:rtl/>
        </w:rPr>
        <w:t>ر</w:t>
      </w:r>
      <w:r>
        <w:rPr>
          <w:rFonts w:cs="Traditional Arabic" w:hint="cs"/>
          <w:sz w:val="36"/>
          <w:szCs w:val="36"/>
          <w:rtl/>
        </w:rPr>
        <w:t>أينا</w:t>
      </w:r>
      <w:r w:rsidRPr="003A67EE">
        <w:rPr>
          <w:rFonts w:cs="Traditional Arabic" w:hint="cs"/>
          <w:sz w:val="36"/>
          <w:szCs w:val="36"/>
          <w:rtl/>
        </w:rPr>
        <w:t xml:space="preserve"> أن نتيجة الفروق من هذه المجموعة العليا بين الاختبارين هي (1</w:t>
      </w:r>
      <w:r>
        <w:rPr>
          <w:rFonts w:cs="Traditional Arabic" w:hint="cs"/>
          <w:sz w:val="36"/>
          <w:szCs w:val="36"/>
          <w:rtl/>
        </w:rPr>
        <w:t>8</w:t>
      </w:r>
      <w:r w:rsidRPr="003A67EE">
        <w:rPr>
          <w:rFonts w:cs="Traditional Arabic" w:hint="cs"/>
          <w:sz w:val="36"/>
          <w:szCs w:val="36"/>
          <w:rtl/>
        </w:rPr>
        <w:t>,</w:t>
      </w:r>
      <w:r>
        <w:rPr>
          <w:rFonts w:cs="Traditional Arabic" w:hint="cs"/>
          <w:sz w:val="36"/>
          <w:szCs w:val="36"/>
          <w:rtl/>
        </w:rPr>
        <w:t>57</w:t>
      </w:r>
      <w:r w:rsidRPr="003A67EE">
        <w:rPr>
          <w:rFonts w:cs="Traditional Arabic" w:hint="cs"/>
          <w:sz w:val="36"/>
          <w:szCs w:val="36"/>
          <w:rtl/>
        </w:rPr>
        <w:t>). ومتوسط النتيجة للمجموعة الثانية (الوسطى) من الاختبار القبلي هو (5</w:t>
      </w:r>
      <w:r>
        <w:rPr>
          <w:rFonts w:cs="Traditional Arabic" w:hint="cs"/>
          <w:sz w:val="36"/>
          <w:szCs w:val="36"/>
          <w:rtl/>
        </w:rPr>
        <w:t>9</w:t>
      </w:r>
      <w:r w:rsidRPr="003A67EE">
        <w:rPr>
          <w:rFonts w:cs="Traditional Arabic" w:hint="cs"/>
          <w:sz w:val="36"/>
          <w:szCs w:val="36"/>
          <w:rtl/>
        </w:rPr>
        <w:t>.00) ومتوسط النتيجة من الاختبار البعدي (</w:t>
      </w:r>
      <w:r>
        <w:rPr>
          <w:rFonts w:cs="Traditional Arabic" w:hint="cs"/>
          <w:sz w:val="36"/>
          <w:szCs w:val="36"/>
          <w:rtl/>
        </w:rPr>
        <w:t>87</w:t>
      </w:r>
      <w:r w:rsidRPr="003A67EE">
        <w:rPr>
          <w:rFonts w:cs="Traditional Arabic" w:hint="cs"/>
          <w:sz w:val="36"/>
          <w:szCs w:val="36"/>
          <w:rtl/>
        </w:rPr>
        <w:t xml:space="preserve">,00)، ومن هنا </w:t>
      </w:r>
      <w:r>
        <w:rPr>
          <w:rFonts w:cs="Traditional Arabic" w:hint="cs"/>
          <w:sz w:val="36"/>
          <w:szCs w:val="36"/>
          <w:rtl/>
        </w:rPr>
        <w:t>رأينا</w:t>
      </w:r>
      <w:r w:rsidRPr="003A67EE">
        <w:rPr>
          <w:rFonts w:cs="Traditional Arabic" w:hint="cs"/>
          <w:sz w:val="36"/>
          <w:szCs w:val="36"/>
          <w:rtl/>
        </w:rPr>
        <w:t xml:space="preserve"> أن نتيجة الفروق من هذه المجموعة الوسطى بين الاختبارين هي (3</w:t>
      </w:r>
      <w:r>
        <w:rPr>
          <w:rFonts w:cs="Traditional Arabic" w:hint="cs"/>
          <w:sz w:val="36"/>
          <w:szCs w:val="36"/>
          <w:rtl/>
        </w:rPr>
        <w:t>8</w:t>
      </w:r>
      <w:r w:rsidRPr="003A67EE">
        <w:rPr>
          <w:rFonts w:cs="Traditional Arabic" w:hint="cs"/>
          <w:sz w:val="36"/>
          <w:szCs w:val="36"/>
          <w:rtl/>
        </w:rPr>
        <w:t>.00). ومتوسط النتيجة للمجموعة الثالثة (السفلى) من الاختبار القبلي (4</w:t>
      </w:r>
      <w:r>
        <w:rPr>
          <w:rFonts w:cs="Traditional Arabic" w:hint="cs"/>
          <w:sz w:val="36"/>
          <w:szCs w:val="36"/>
          <w:rtl/>
        </w:rPr>
        <w:t>8</w:t>
      </w:r>
      <w:r w:rsidRPr="003A67EE">
        <w:rPr>
          <w:rFonts w:cs="Traditional Arabic" w:hint="cs"/>
          <w:sz w:val="36"/>
          <w:szCs w:val="36"/>
          <w:rtl/>
        </w:rPr>
        <w:t>,</w:t>
      </w:r>
      <w:r>
        <w:rPr>
          <w:rFonts w:cs="Traditional Arabic" w:hint="cs"/>
          <w:sz w:val="36"/>
          <w:szCs w:val="36"/>
          <w:rtl/>
        </w:rPr>
        <w:t>57</w:t>
      </w:r>
      <w:r w:rsidRPr="003A67EE">
        <w:rPr>
          <w:rFonts w:cs="Traditional Arabic" w:hint="cs"/>
          <w:sz w:val="36"/>
          <w:szCs w:val="36"/>
          <w:rtl/>
        </w:rPr>
        <w:t>) ومتوسط النتيجة من الاختبار البعدي (</w:t>
      </w:r>
      <w:r>
        <w:rPr>
          <w:rFonts w:cs="Traditional Arabic" w:hint="cs"/>
          <w:sz w:val="36"/>
          <w:szCs w:val="36"/>
          <w:rtl/>
        </w:rPr>
        <w:t>72</w:t>
      </w:r>
      <w:r w:rsidRPr="003A67EE">
        <w:rPr>
          <w:rFonts w:cs="Traditional Arabic" w:hint="cs"/>
          <w:sz w:val="36"/>
          <w:szCs w:val="36"/>
          <w:rtl/>
        </w:rPr>
        <w:t>,</w:t>
      </w:r>
      <w:r>
        <w:rPr>
          <w:rFonts w:cs="Traditional Arabic" w:hint="cs"/>
          <w:sz w:val="36"/>
          <w:szCs w:val="36"/>
          <w:rtl/>
        </w:rPr>
        <w:t>86</w:t>
      </w:r>
      <w:r w:rsidRPr="003A67EE">
        <w:rPr>
          <w:rFonts w:cs="Traditional Arabic" w:hint="cs"/>
          <w:sz w:val="36"/>
          <w:szCs w:val="36"/>
          <w:rtl/>
        </w:rPr>
        <w:t xml:space="preserve">)، ومن هنا </w:t>
      </w:r>
      <w:r>
        <w:rPr>
          <w:rFonts w:cs="Traditional Arabic" w:hint="cs"/>
          <w:sz w:val="36"/>
          <w:szCs w:val="36"/>
          <w:rtl/>
        </w:rPr>
        <w:t>رأينا</w:t>
      </w:r>
      <w:r w:rsidRPr="003A67EE">
        <w:rPr>
          <w:rFonts w:cs="Traditional Arabic" w:hint="cs"/>
          <w:sz w:val="36"/>
          <w:szCs w:val="36"/>
          <w:rtl/>
        </w:rPr>
        <w:t xml:space="preserve"> أن نتيجة الفروق من هذه </w:t>
      </w:r>
      <w:r w:rsidRPr="003A67EE">
        <w:rPr>
          <w:rFonts w:cs="Traditional Arabic" w:hint="cs"/>
          <w:sz w:val="36"/>
          <w:szCs w:val="36"/>
          <w:rtl/>
        </w:rPr>
        <w:lastRenderedPageBreak/>
        <w:t>المجموعة السفلى بين الاختبارين هي (</w:t>
      </w:r>
      <w:r>
        <w:rPr>
          <w:rFonts w:cs="Traditional Arabic" w:hint="cs"/>
          <w:sz w:val="36"/>
          <w:szCs w:val="36"/>
          <w:rtl/>
        </w:rPr>
        <w:t>29</w:t>
      </w:r>
      <w:r w:rsidRPr="003A67EE">
        <w:rPr>
          <w:rFonts w:cs="Traditional Arabic" w:hint="cs"/>
          <w:sz w:val="36"/>
          <w:szCs w:val="36"/>
          <w:rtl/>
        </w:rPr>
        <w:t>,2</w:t>
      </w:r>
      <w:r>
        <w:rPr>
          <w:rFonts w:cs="Traditional Arabic" w:hint="cs"/>
          <w:sz w:val="36"/>
          <w:szCs w:val="36"/>
          <w:rtl/>
        </w:rPr>
        <w:t>4</w:t>
      </w:r>
      <w:r w:rsidRPr="003A67EE">
        <w:rPr>
          <w:rFonts w:cs="Traditional Arabic" w:hint="cs"/>
          <w:sz w:val="36"/>
          <w:szCs w:val="36"/>
          <w:rtl/>
        </w:rPr>
        <w:t>). وكل النتائج المحصولة دل</w:t>
      </w:r>
      <w:r>
        <w:rPr>
          <w:rFonts w:cs="Traditional Arabic" w:hint="cs"/>
          <w:sz w:val="36"/>
          <w:szCs w:val="36"/>
          <w:rtl/>
        </w:rPr>
        <w:t>ت</w:t>
      </w:r>
      <w:r w:rsidRPr="003A67EE">
        <w:rPr>
          <w:rFonts w:cs="Traditional Arabic" w:hint="cs"/>
          <w:sz w:val="36"/>
          <w:szCs w:val="36"/>
          <w:rtl/>
        </w:rPr>
        <w:t xml:space="preserve"> على أن هذه الوسيلة التعليمية المقترحة صالحة لكل مجموعات.</w:t>
      </w:r>
    </w:p>
    <w:p w:rsidR="004205B3" w:rsidRDefault="004205B3" w:rsidP="0096542D">
      <w:pPr>
        <w:pStyle w:val="ListParagraph"/>
        <w:bidi/>
        <w:spacing w:after="0" w:line="240" w:lineRule="auto"/>
        <w:ind w:left="849" w:firstLine="567"/>
        <w:jc w:val="lowKashida"/>
        <w:rPr>
          <w:rFonts w:cs="Traditional Arabic" w:hint="cs"/>
          <w:sz w:val="36"/>
          <w:szCs w:val="36"/>
          <w:rtl/>
          <w:lang w:val="sv-SE"/>
        </w:rPr>
      </w:pPr>
      <w:r>
        <w:rPr>
          <w:rFonts w:cs="Traditional Arabic" w:hint="cs"/>
          <w:sz w:val="36"/>
          <w:szCs w:val="36"/>
          <w:rtl/>
          <w:lang w:val="sv-SE"/>
        </w:rPr>
        <w:t>نصّ الفرض الأول لهـذه</w:t>
      </w:r>
      <w:r w:rsidRPr="00973547">
        <w:rPr>
          <w:rFonts w:cs="Traditional Arabic" w:hint="cs"/>
          <w:sz w:val="36"/>
          <w:szCs w:val="36"/>
          <w:rtl/>
          <w:lang w:val="sv-SE"/>
        </w:rPr>
        <w:t xml:space="preserve"> ال</w:t>
      </w:r>
      <w:r>
        <w:rPr>
          <w:rFonts w:cs="Traditional Arabic" w:hint="cs"/>
          <w:sz w:val="36"/>
          <w:szCs w:val="36"/>
          <w:rtl/>
          <w:lang w:val="sv-SE"/>
        </w:rPr>
        <w:t>دراسة</w:t>
      </w:r>
      <w:r w:rsidRPr="00973547">
        <w:rPr>
          <w:rFonts w:cs="Traditional Arabic" w:hint="cs"/>
          <w:sz w:val="36"/>
          <w:szCs w:val="36"/>
          <w:rtl/>
          <w:lang w:val="sv-SE"/>
        </w:rPr>
        <w:t xml:space="preserve"> علـى أن استخـدام بطاقات الأسئلة والأجوبة</w:t>
      </w:r>
      <w:r w:rsidRPr="00973547">
        <w:rPr>
          <w:rFonts w:cs="Traditional Arabic" w:hint="cs"/>
          <w:sz w:val="36"/>
          <w:szCs w:val="36"/>
          <w:rtl/>
        </w:rPr>
        <w:t xml:space="preserve"> في تعليم الـقراءة العربية </w:t>
      </w:r>
      <w:r>
        <w:rPr>
          <w:rFonts w:cs="Traditional Arabic" w:hint="cs"/>
          <w:sz w:val="36"/>
          <w:szCs w:val="36"/>
          <w:rtl/>
        </w:rPr>
        <w:t>أ</w:t>
      </w:r>
      <w:r w:rsidRPr="00973547">
        <w:rPr>
          <w:rFonts w:cs="Traditional Arabic" w:hint="cs"/>
          <w:sz w:val="36"/>
          <w:szCs w:val="36"/>
          <w:rtl/>
        </w:rPr>
        <w:t xml:space="preserve">ثر </w:t>
      </w:r>
      <w:r>
        <w:rPr>
          <w:rFonts w:cs="Traditional Arabic" w:hint="cs"/>
          <w:sz w:val="36"/>
          <w:szCs w:val="36"/>
          <w:rtl/>
        </w:rPr>
        <w:t xml:space="preserve">تأثيرا </w:t>
      </w:r>
      <w:r w:rsidRPr="00973547">
        <w:rPr>
          <w:rFonts w:cs="Traditional Arabic" w:hint="cs"/>
          <w:sz w:val="36"/>
          <w:szCs w:val="36"/>
          <w:rtl/>
        </w:rPr>
        <w:t>جوهريا في تنمية مهارة فهم المعلومات التفصيلية</w:t>
      </w:r>
      <w:r>
        <w:rPr>
          <w:rFonts w:cs="Traditional Arabic" w:hint="cs"/>
          <w:sz w:val="36"/>
          <w:szCs w:val="36"/>
          <w:rtl/>
        </w:rPr>
        <w:t xml:space="preserve">. </w:t>
      </w:r>
      <w:r w:rsidRPr="00973547">
        <w:rPr>
          <w:rFonts w:cs="Traditional Arabic" w:hint="cs"/>
          <w:sz w:val="36"/>
          <w:szCs w:val="36"/>
          <w:rtl/>
          <w:lang w:val="sv-SE"/>
        </w:rPr>
        <w:t xml:space="preserve">وللتحقيق من صحة هذا الفرض قام الباحث باستخدام الأسلوب الإحصائي </w:t>
      </w:r>
      <w:r w:rsidRPr="003854F0">
        <w:rPr>
          <w:rFonts w:ascii="Traditional Arabic" w:hAnsi="Traditional Arabic" w:cs="Traditional Arabic"/>
          <w:sz w:val="24"/>
          <w:szCs w:val="24"/>
        </w:rPr>
        <w:t>(</w:t>
      </w:r>
      <w:r w:rsidRPr="001D0399">
        <w:rPr>
          <w:rFonts w:ascii="Traditional Arabic" w:hAnsi="Traditional Arabic" w:cs="Traditional Arabic"/>
          <w:i/>
          <w:iCs/>
          <w:sz w:val="24"/>
          <w:szCs w:val="24"/>
        </w:rPr>
        <w:t xml:space="preserve">SPSS </w:t>
      </w:r>
      <w:r>
        <w:rPr>
          <w:rFonts w:ascii="Traditional Arabic" w:hAnsi="Traditional Arabic" w:cs="Traditional Arabic"/>
          <w:i/>
          <w:iCs/>
          <w:sz w:val="24"/>
          <w:szCs w:val="24"/>
        </w:rPr>
        <w:t>18</w:t>
      </w:r>
      <w:r w:rsidRPr="001D0399">
        <w:rPr>
          <w:rFonts w:ascii="Traditional Arabic" w:hAnsi="Traditional Arabic" w:cs="Traditional Arabic"/>
          <w:i/>
          <w:iCs/>
          <w:sz w:val="24"/>
          <w:szCs w:val="24"/>
        </w:rPr>
        <w:t>.0</w:t>
      </w:r>
      <w:r w:rsidRPr="003854F0">
        <w:rPr>
          <w:rFonts w:ascii="Traditional Arabic" w:hAnsi="Traditional Arabic" w:cs="Traditional Arabic"/>
          <w:sz w:val="24"/>
          <w:szCs w:val="24"/>
        </w:rPr>
        <w:t>)</w:t>
      </w:r>
      <w:r w:rsidRPr="00973547">
        <w:rPr>
          <w:rFonts w:cs="Traditional Arabic" w:hint="cs"/>
          <w:sz w:val="36"/>
          <w:szCs w:val="36"/>
          <w:rtl/>
          <w:lang w:val="sv-SE"/>
        </w:rPr>
        <w:t xml:space="preserve"> في اختبار-ت </w:t>
      </w:r>
      <w:r w:rsidRPr="003854F0">
        <w:rPr>
          <w:rFonts w:ascii="Traditional Arabic" w:hAnsi="Traditional Arabic" w:cs="Traditional Arabic"/>
          <w:sz w:val="24"/>
          <w:szCs w:val="24"/>
        </w:rPr>
        <w:t>(</w:t>
      </w:r>
      <w:r w:rsidRPr="001D0399">
        <w:rPr>
          <w:rFonts w:ascii="Traditional Arabic" w:hAnsi="Traditional Arabic" w:cs="Traditional Arabic"/>
          <w:i/>
          <w:iCs/>
          <w:sz w:val="24"/>
          <w:szCs w:val="24"/>
        </w:rPr>
        <w:t>t-test</w:t>
      </w:r>
      <w:r w:rsidRPr="003854F0">
        <w:rPr>
          <w:rFonts w:ascii="Traditional Arabic" w:hAnsi="Traditional Arabic" w:cs="Traditional Arabic"/>
          <w:sz w:val="24"/>
          <w:szCs w:val="24"/>
        </w:rPr>
        <w:t>)</w:t>
      </w:r>
      <w:r w:rsidRPr="00973547">
        <w:rPr>
          <w:rFonts w:cs="Traditional Arabic" w:hint="cs"/>
          <w:sz w:val="36"/>
          <w:szCs w:val="36"/>
          <w:rtl/>
        </w:rPr>
        <w:t xml:space="preserve"> </w:t>
      </w:r>
      <w:r w:rsidRPr="00973547">
        <w:rPr>
          <w:rFonts w:cs="Traditional Arabic" w:hint="cs"/>
          <w:sz w:val="36"/>
          <w:szCs w:val="36"/>
          <w:rtl/>
          <w:lang w:val="sv-SE"/>
        </w:rPr>
        <w:t xml:space="preserve">لدراسة الفروق </w:t>
      </w:r>
      <w:r>
        <w:rPr>
          <w:rFonts w:cs="Traditional Arabic" w:hint="cs"/>
          <w:sz w:val="36"/>
          <w:szCs w:val="36"/>
          <w:rtl/>
          <w:lang w:val="sv-SE"/>
        </w:rPr>
        <w:t>بين</w:t>
      </w:r>
      <w:r w:rsidRPr="00973547">
        <w:rPr>
          <w:rFonts w:cs="Traditional Arabic" w:hint="cs"/>
          <w:sz w:val="36"/>
          <w:szCs w:val="36"/>
          <w:rtl/>
          <w:lang w:val="sv-SE"/>
        </w:rPr>
        <w:t xml:space="preserve"> نتيجة الاختبار القبلي والاختبار البعدي. والجدول </w:t>
      </w:r>
      <w:r>
        <w:rPr>
          <w:rFonts w:cs="Traditional Arabic" w:hint="cs"/>
          <w:sz w:val="36"/>
          <w:szCs w:val="36"/>
          <w:rtl/>
          <w:lang w:val="sv-SE"/>
        </w:rPr>
        <w:t>الآتي</w:t>
      </w:r>
      <w:r w:rsidRPr="00973547">
        <w:rPr>
          <w:rFonts w:cs="Traditional Arabic" w:hint="cs"/>
          <w:sz w:val="36"/>
          <w:szCs w:val="36"/>
          <w:rtl/>
          <w:lang w:val="sv-SE"/>
        </w:rPr>
        <w:t xml:space="preserve"> </w:t>
      </w:r>
      <w:r>
        <w:rPr>
          <w:rFonts w:cs="Traditional Arabic" w:hint="cs"/>
          <w:sz w:val="36"/>
          <w:szCs w:val="36"/>
          <w:rtl/>
          <w:lang w:val="sv-SE"/>
        </w:rPr>
        <w:t>ي</w:t>
      </w:r>
      <w:r w:rsidRPr="00973547">
        <w:rPr>
          <w:rFonts w:cs="Traditional Arabic" w:hint="cs"/>
          <w:sz w:val="36"/>
          <w:szCs w:val="36"/>
          <w:rtl/>
          <w:lang w:val="sv-SE"/>
        </w:rPr>
        <w:t>وضح النتائج المتعلقة بهذا الفرض.</w:t>
      </w:r>
    </w:p>
    <w:p w:rsidR="004205B3" w:rsidRPr="003854F0" w:rsidRDefault="004205B3" w:rsidP="0096542D">
      <w:pPr>
        <w:pStyle w:val="ListParagraph"/>
        <w:bidi/>
        <w:spacing w:after="0" w:line="240" w:lineRule="auto"/>
        <w:ind w:left="1133"/>
        <w:jc w:val="center"/>
        <w:rPr>
          <w:rFonts w:ascii="Traditional Arabic" w:hAnsi="Traditional Arabic" w:cs="Traditional Arabic"/>
          <w:sz w:val="36"/>
          <w:szCs w:val="36"/>
          <w:rtl/>
        </w:rPr>
      </w:pPr>
      <w:r>
        <w:rPr>
          <w:rFonts w:cs="Traditional Arabic" w:hint="cs"/>
          <w:sz w:val="36"/>
          <w:szCs w:val="36"/>
          <w:rtl/>
          <w:lang w:val="sv-SE"/>
        </w:rPr>
        <w:t>جدول 7</w:t>
      </w:r>
      <w:r w:rsidR="0096542D">
        <w:rPr>
          <w:rFonts w:cs="Traditional Arabic" w:hint="cs"/>
          <w:sz w:val="36"/>
          <w:szCs w:val="36"/>
          <w:rtl/>
          <w:lang w:val="sv-SE"/>
        </w:rPr>
        <w:t xml:space="preserve">. </w:t>
      </w:r>
      <w:r w:rsidRPr="00973547">
        <w:rPr>
          <w:rFonts w:cs="Traditional Arabic" w:hint="cs"/>
          <w:sz w:val="36"/>
          <w:szCs w:val="36"/>
          <w:rtl/>
        </w:rPr>
        <w:t xml:space="preserve">دلالة </w:t>
      </w:r>
      <w:r w:rsidRPr="003854F0">
        <w:rPr>
          <w:rFonts w:ascii="Traditional Arabic" w:hAnsi="Traditional Arabic" w:cs="Traditional Arabic"/>
          <w:sz w:val="36"/>
          <w:szCs w:val="36"/>
          <w:rtl/>
        </w:rPr>
        <w:t xml:space="preserve">الفروق </w:t>
      </w:r>
      <w:r>
        <w:rPr>
          <w:rFonts w:ascii="Traditional Arabic" w:hAnsi="Traditional Arabic" w:cs="Traditional Arabic" w:hint="cs"/>
          <w:sz w:val="36"/>
          <w:szCs w:val="36"/>
          <w:rtl/>
        </w:rPr>
        <w:t>بين</w:t>
      </w:r>
      <w:r w:rsidRPr="003854F0">
        <w:rPr>
          <w:rFonts w:ascii="Traditional Arabic" w:hAnsi="Traditional Arabic" w:cs="Traditional Arabic"/>
          <w:sz w:val="36"/>
          <w:szCs w:val="36"/>
          <w:rtl/>
        </w:rPr>
        <w:t xml:space="preserve"> نتائج الاختبارين</w:t>
      </w:r>
      <w:r>
        <w:rPr>
          <w:rFonts w:ascii="Traditional Arabic" w:hAnsi="Traditional Arabic" w:cs="Traditional Arabic" w:hint="cs"/>
          <w:sz w:val="36"/>
          <w:szCs w:val="36"/>
          <w:rtl/>
        </w:rPr>
        <w:t xml:space="preserve"> </w:t>
      </w:r>
      <w:r w:rsidRPr="003854F0">
        <w:rPr>
          <w:rFonts w:ascii="Traditional Arabic" w:hAnsi="Traditional Arabic" w:cs="Traditional Arabic"/>
          <w:sz w:val="36"/>
          <w:szCs w:val="36"/>
          <w:rtl/>
        </w:rPr>
        <w:t>في فهم المعلومات التفصيلية</w:t>
      </w:r>
    </w:p>
    <w:tbl>
      <w:tblPr>
        <w:tblpPr w:leftFromText="180" w:rightFromText="180" w:vertAnchor="text" w:horzAnchor="margin" w:tblpY="125"/>
        <w:bidiVisual/>
        <w:tblW w:w="0" w:type="auto"/>
        <w:tblInd w:w="5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000000" w:fill="auto"/>
        <w:tblLook w:val="01E0" w:firstRow="1" w:lastRow="1" w:firstColumn="1" w:lastColumn="1" w:noHBand="0" w:noVBand="0"/>
      </w:tblPr>
      <w:tblGrid>
        <w:gridCol w:w="1555"/>
        <w:gridCol w:w="1275"/>
        <w:gridCol w:w="1418"/>
        <w:gridCol w:w="1422"/>
        <w:gridCol w:w="1555"/>
      </w:tblGrid>
      <w:tr w:rsidR="004205B3" w:rsidRPr="00A929D3" w:rsidTr="007F3AB9">
        <w:tc>
          <w:tcPr>
            <w:tcW w:w="155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الاختبار</w:t>
            </w:r>
          </w:p>
        </w:tc>
        <w:tc>
          <w:tcPr>
            <w:tcW w:w="127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عدد العينة</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w w:val="90"/>
                <w:sz w:val="32"/>
                <w:szCs w:val="32"/>
                <w:rtl/>
              </w:rPr>
            </w:pPr>
            <w:r w:rsidRPr="00A929D3">
              <w:rPr>
                <w:rFonts w:ascii="Traditional Arabic" w:hAnsi="Traditional Arabic" w:cs="Traditional Arabic"/>
                <w:w w:val="90"/>
                <w:sz w:val="32"/>
                <w:szCs w:val="32"/>
                <w:rtl/>
              </w:rPr>
              <w:t>متوسط الرتب</w:t>
            </w:r>
          </w:p>
          <w:p w:rsidR="004205B3" w:rsidRPr="00A929D3" w:rsidRDefault="004205B3" w:rsidP="007F3AB9">
            <w:pPr>
              <w:tabs>
                <w:tab w:val="left" w:pos="538"/>
              </w:tabs>
              <w:bidi/>
              <w:spacing w:after="0" w:line="240" w:lineRule="auto"/>
              <w:jc w:val="center"/>
              <w:rPr>
                <w:rFonts w:ascii="Traditional Arabic" w:hAnsi="Traditional Arabic" w:cs="Traditional Arabic"/>
                <w:w w:val="90"/>
                <w:sz w:val="20"/>
                <w:szCs w:val="20"/>
              </w:rPr>
            </w:pPr>
            <w:r w:rsidRPr="00A929D3">
              <w:rPr>
                <w:rFonts w:ascii="Traditional Arabic" w:hAnsi="Traditional Arabic" w:cs="Traditional Arabic"/>
                <w:sz w:val="20"/>
                <w:szCs w:val="20"/>
              </w:rPr>
              <w:t xml:space="preserve">( </w:t>
            </w:r>
            <w:r w:rsidRPr="00A929D3">
              <w:rPr>
                <w:rFonts w:ascii="Traditional Arabic" w:hAnsi="Traditional Arabic" w:cs="Traditional Arabic"/>
                <w:i/>
                <w:iCs/>
                <w:sz w:val="20"/>
                <w:szCs w:val="20"/>
              </w:rPr>
              <w:t>Mean</w:t>
            </w:r>
            <w:r w:rsidRPr="00A929D3">
              <w:rPr>
                <w:rFonts w:ascii="Traditional Arabic" w:hAnsi="Traditional Arabic" w:cs="Traditional Arabic"/>
                <w:sz w:val="20"/>
                <w:szCs w:val="20"/>
              </w:rPr>
              <w:t xml:space="preserve"> )</w:t>
            </w:r>
          </w:p>
        </w:tc>
        <w:tc>
          <w:tcPr>
            <w:tcW w:w="1422"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قيمة-ت</w:t>
            </w:r>
          </w:p>
          <w:p w:rsidR="004205B3" w:rsidRPr="00A929D3" w:rsidRDefault="004205B3" w:rsidP="007F3AB9">
            <w:pPr>
              <w:tabs>
                <w:tab w:val="left" w:pos="538"/>
              </w:tabs>
              <w:bidi/>
              <w:spacing w:after="0" w:line="240" w:lineRule="auto"/>
              <w:jc w:val="center"/>
              <w:rPr>
                <w:rFonts w:ascii="Traditional Arabic" w:hAnsi="Traditional Arabic" w:cs="Traditional Arabic"/>
                <w:sz w:val="20"/>
                <w:szCs w:val="20"/>
              </w:rPr>
            </w:pPr>
            <w:r w:rsidRPr="00A929D3">
              <w:rPr>
                <w:rFonts w:ascii="Traditional Arabic" w:hAnsi="Traditional Arabic" w:cs="Traditional Arabic"/>
                <w:sz w:val="20"/>
                <w:szCs w:val="20"/>
              </w:rPr>
              <w:t xml:space="preserve">( </w:t>
            </w:r>
            <w:r w:rsidRPr="00A929D3">
              <w:rPr>
                <w:rFonts w:ascii="Traditional Arabic" w:hAnsi="Traditional Arabic" w:cs="Traditional Arabic"/>
                <w:i/>
                <w:iCs/>
                <w:sz w:val="20"/>
                <w:szCs w:val="20"/>
              </w:rPr>
              <w:t xml:space="preserve">t - value </w:t>
            </w:r>
            <w:r w:rsidRPr="00A929D3">
              <w:rPr>
                <w:rFonts w:ascii="Traditional Arabic" w:hAnsi="Traditional Arabic" w:cs="Traditional Arabic"/>
                <w:sz w:val="20"/>
                <w:szCs w:val="20"/>
              </w:rPr>
              <w:t>)</w:t>
            </w:r>
          </w:p>
        </w:tc>
        <w:tc>
          <w:tcPr>
            <w:tcW w:w="155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w w:val="90"/>
                <w:sz w:val="32"/>
                <w:szCs w:val="32"/>
                <w:rtl/>
              </w:rPr>
            </w:pPr>
            <w:r w:rsidRPr="00A929D3">
              <w:rPr>
                <w:rFonts w:ascii="Traditional Arabic" w:hAnsi="Traditional Arabic" w:cs="Traditional Arabic"/>
                <w:w w:val="90"/>
                <w:sz w:val="32"/>
                <w:szCs w:val="32"/>
                <w:rtl/>
              </w:rPr>
              <w:t>مستوى الدلالة</w:t>
            </w:r>
          </w:p>
        </w:tc>
      </w:tr>
      <w:tr w:rsidR="004205B3" w:rsidRPr="00A929D3" w:rsidTr="007F3AB9">
        <w:tc>
          <w:tcPr>
            <w:tcW w:w="155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القبلي</w:t>
            </w:r>
          </w:p>
        </w:tc>
        <w:tc>
          <w:tcPr>
            <w:tcW w:w="127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24</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61,25</w:t>
            </w:r>
          </w:p>
        </w:tc>
        <w:tc>
          <w:tcPr>
            <w:tcW w:w="1422" w:type="dxa"/>
            <w:vMerge w:val="restart"/>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14,269</w:t>
            </w:r>
          </w:p>
        </w:tc>
        <w:tc>
          <w:tcPr>
            <w:tcW w:w="1555" w:type="dxa"/>
            <w:vMerge w:val="restart"/>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0.05</w:t>
            </w:r>
          </w:p>
        </w:tc>
      </w:tr>
      <w:tr w:rsidR="004205B3" w:rsidRPr="00A929D3" w:rsidTr="007F3AB9">
        <w:trPr>
          <w:trHeight w:val="430"/>
        </w:trPr>
        <w:tc>
          <w:tcPr>
            <w:tcW w:w="155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البعدي</w:t>
            </w:r>
          </w:p>
        </w:tc>
        <w:tc>
          <w:tcPr>
            <w:tcW w:w="1275"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24</w:t>
            </w:r>
          </w:p>
        </w:tc>
        <w:tc>
          <w:tcPr>
            <w:tcW w:w="1418" w:type="dxa"/>
            <w:shd w:val="clear" w:color="000000" w:fill="auto"/>
            <w:vAlign w:val="center"/>
          </w:tcPr>
          <w:p w:rsidR="004205B3" w:rsidRPr="00A929D3" w:rsidRDefault="004205B3" w:rsidP="007F3AB9">
            <w:pPr>
              <w:tabs>
                <w:tab w:val="left" w:pos="538"/>
              </w:tabs>
              <w:bidi/>
              <w:spacing w:after="0" w:line="240" w:lineRule="auto"/>
              <w:jc w:val="center"/>
              <w:rPr>
                <w:rFonts w:ascii="Traditional Arabic" w:hAnsi="Traditional Arabic" w:cs="Traditional Arabic"/>
                <w:sz w:val="32"/>
                <w:szCs w:val="32"/>
                <w:rtl/>
              </w:rPr>
            </w:pPr>
            <w:r w:rsidRPr="00A929D3">
              <w:rPr>
                <w:rFonts w:ascii="Traditional Arabic" w:hAnsi="Traditional Arabic" w:cs="Traditional Arabic"/>
                <w:sz w:val="32"/>
                <w:szCs w:val="32"/>
                <w:rtl/>
              </w:rPr>
              <w:t>85,42</w:t>
            </w:r>
          </w:p>
        </w:tc>
        <w:tc>
          <w:tcPr>
            <w:tcW w:w="1422" w:type="dxa"/>
            <w:vMerge/>
            <w:shd w:val="clear" w:color="000000" w:fill="auto"/>
            <w:vAlign w:val="center"/>
          </w:tcPr>
          <w:p w:rsidR="004205B3" w:rsidRPr="00A929D3" w:rsidRDefault="004205B3" w:rsidP="007F3AB9">
            <w:pPr>
              <w:tabs>
                <w:tab w:val="left" w:pos="538"/>
              </w:tabs>
              <w:bidi/>
              <w:spacing w:after="0" w:line="240" w:lineRule="auto"/>
              <w:jc w:val="right"/>
              <w:rPr>
                <w:rFonts w:ascii="Traditional Arabic" w:hAnsi="Traditional Arabic" w:cs="Traditional Arabic"/>
                <w:sz w:val="32"/>
                <w:szCs w:val="32"/>
                <w:rtl/>
              </w:rPr>
            </w:pPr>
          </w:p>
        </w:tc>
        <w:tc>
          <w:tcPr>
            <w:tcW w:w="1555" w:type="dxa"/>
            <w:vMerge/>
            <w:shd w:val="clear" w:color="000000" w:fill="auto"/>
            <w:vAlign w:val="center"/>
          </w:tcPr>
          <w:p w:rsidR="004205B3" w:rsidRPr="00A929D3" w:rsidRDefault="004205B3" w:rsidP="007F3AB9">
            <w:pPr>
              <w:tabs>
                <w:tab w:val="left" w:pos="538"/>
              </w:tabs>
              <w:bidi/>
              <w:spacing w:after="0" w:line="240" w:lineRule="auto"/>
              <w:jc w:val="right"/>
              <w:rPr>
                <w:rFonts w:ascii="Traditional Arabic" w:hAnsi="Traditional Arabic" w:cs="Traditional Arabic"/>
                <w:sz w:val="32"/>
                <w:szCs w:val="32"/>
                <w:rtl/>
              </w:rPr>
            </w:pPr>
          </w:p>
        </w:tc>
      </w:tr>
    </w:tbl>
    <w:p w:rsidR="004205B3" w:rsidRDefault="004205B3" w:rsidP="004205B3">
      <w:pPr>
        <w:bidi/>
        <w:spacing w:after="0" w:line="240" w:lineRule="auto"/>
        <w:ind w:left="1133"/>
        <w:jc w:val="lowKashida"/>
        <w:rPr>
          <w:rFonts w:ascii="Traditional Arabic" w:hAnsi="Traditional Arabic" w:cs="Traditional Arabic"/>
          <w:sz w:val="36"/>
          <w:szCs w:val="36"/>
          <w:rtl/>
          <w:lang w:val="sv-SE"/>
        </w:rPr>
      </w:pPr>
      <w:r>
        <w:rPr>
          <w:rFonts w:ascii="Traditional Arabic" w:hAnsi="Traditional Arabic" w:cs="Traditional Arabic" w:hint="cs"/>
          <w:sz w:val="36"/>
          <w:szCs w:val="36"/>
          <w:rtl/>
          <w:lang w:val="sv-SE"/>
        </w:rPr>
        <w:t xml:space="preserve">            </w:t>
      </w:r>
    </w:p>
    <w:p w:rsidR="004205B3" w:rsidRDefault="004205B3" w:rsidP="004205B3">
      <w:pPr>
        <w:tabs>
          <w:tab w:val="left" w:pos="567"/>
        </w:tabs>
        <w:bidi/>
        <w:spacing w:after="0" w:line="240" w:lineRule="auto"/>
        <w:ind w:left="1133"/>
        <w:jc w:val="lowKashida"/>
        <w:rPr>
          <w:rFonts w:ascii="Traditional Arabic" w:hAnsi="Traditional Arabic" w:cs="Traditional Arabic"/>
          <w:sz w:val="36"/>
          <w:szCs w:val="36"/>
          <w:rtl/>
          <w:lang w:val="sv-SE"/>
        </w:rPr>
      </w:pPr>
    </w:p>
    <w:p w:rsidR="004205B3" w:rsidRDefault="004205B3" w:rsidP="004205B3">
      <w:pPr>
        <w:tabs>
          <w:tab w:val="left" w:pos="567"/>
        </w:tabs>
        <w:bidi/>
        <w:spacing w:after="0" w:line="240" w:lineRule="auto"/>
        <w:jc w:val="lowKashida"/>
        <w:rPr>
          <w:rFonts w:ascii="Traditional Arabic" w:hAnsi="Traditional Arabic" w:cs="Traditional Arabic"/>
          <w:sz w:val="36"/>
          <w:szCs w:val="36"/>
          <w:rtl/>
          <w:lang w:val="sv-SE"/>
        </w:rPr>
      </w:pPr>
    </w:p>
    <w:p w:rsidR="004205B3" w:rsidRDefault="004205B3" w:rsidP="004205B3">
      <w:pPr>
        <w:tabs>
          <w:tab w:val="left" w:pos="567"/>
        </w:tabs>
        <w:bidi/>
        <w:spacing w:after="0" w:line="240" w:lineRule="auto"/>
        <w:jc w:val="lowKashida"/>
        <w:rPr>
          <w:rFonts w:ascii="Traditional Arabic" w:hAnsi="Traditional Arabic" w:cs="Traditional Arabic"/>
          <w:sz w:val="36"/>
          <w:szCs w:val="36"/>
          <w:rtl/>
          <w:lang w:val="sv-SE"/>
        </w:rPr>
      </w:pPr>
    </w:p>
    <w:p w:rsidR="004205B3" w:rsidRDefault="004205B3" w:rsidP="0096542D">
      <w:pPr>
        <w:bidi/>
        <w:spacing w:after="0" w:line="240" w:lineRule="auto"/>
        <w:ind w:left="849" w:firstLine="567"/>
        <w:jc w:val="lowKashida"/>
        <w:rPr>
          <w:rFonts w:cs="Traditional Arabic" w:hint="cs"/>
          <w:sz w:val="36"/>
          <w:szCs w:val="36"/>
          <w:rtl/>
          <w:lang w:val="sv-SE"/>
        </w:rPr>
      </w:pPr>
      <w:r w:rsidRPr="003854F0">
        <w:rPr>
          <w:rFonts w:ascii="Traditional Arabic" w:hAnsi="Traditional Arabic" w:cs="Traditional Arabic"/>
          <w:sz w:val="36"/>
          <w:szCs w:val="36"/>
          <w:rtl/>
          <w:lang w:val="sv-SE"/>
        </w:rPr>
        <w:t>وضّح الجدول السابق وجود فروق ذات دلالة إحصائية من نتائج الاختبارين القبلي والبعدي في مهـارة فهم المعلومات التفصيلية (محتوى النص) حيث بلغت قيمة ت</w:t>
      </w:r>
      <w:r>
        <w:rPr>
          <w:rFonts w:ascii="Traditional Arabic" w:hAnsi="Traditional Arabic" w:cs="Traditional Arabic" w:hint="cs"/>
          <w:sz w:val="36"/>
          <w:szCs w:val="36"/>
          <w:rtl/>
          <w:lang w:val="sv-SE"/>
        </w:rPr>
        <w:t>-</w:t>
      </w:r>
      <w:r w:rsidRPr="003854F0">
        <w:rPr>
          <w:rFonts w:ascii="Traditional Arabic" w:hAnsi="Traditional Arabic" w:cs="Traditional Arabic"/>
          <w:sz w:val="36"/>
          <w:szCs w:val="36"/>
          <w:rtl/>
          <w:lang w:val="sv-SE"/>
        </w:rPr>
        <w:t>الحساب (</w:t>
      </w:r>
      <w:r w:rsidRPr="003854F0">
        <w:rPr>
          <w:rFonts w:ascii="Traditional Arabic" w:hAnsi="Traditional Arabic" w:cs="Traditional Arabic"/>
          <w:sz w:val="36"/>
          <w:szCs w:val="36"/>
          <w:rtl/>
        </w:rPr>
        <w:t>14,269</w:t>
      </w:r>
      <w:r w:rsidRPr="003854F0">
        <w:rPr>
          <w:rFonts w:ascii="Traditional Arabic" w:hAnsi="Traditional Arabic" w:cs="Traditional Arabic"/>
          <w:sz w:val="36"/>
          <w:szCs w:val="36"/>
          <w:rtl/>
          <w:lang w:val="sv-SE"/>
        </w:rPr>
        <w:t>) هي أكبر من قيمة ت</w:t>
      </w:r>
      <w:r>
        <w:rPr>
          <w:rFonts w:ascii="Traditional Arabic" w:hAnsi="Traditional Arabic" w:cs="Traditional Arabic" w:hint="cs"/>
          <w:sz w:val="36"/>
          <w:szCs w:val="36"/>
          <w:rtl/>
          <w:lang w:val="sv-SE"/>
        </w:rPr>
        <w:t>-</w:t>
      </w:r>
      <w:r w:rsidRPr="003854F0">
        <w:rPr>
          <w:rFonts w:ascii="Traditional Arabic" w:hAnsi="Traditional Arabic" w:cs="Traditional Arabic"/>
          <w:sz w:val="36"/>
          <w:szCs w:val="36"/>
          <w:rtl/>
          <w:lang w:val="sv-SE"/>
        </w:rPr>
        <w:t>الجدول (2.06)</w:t>
      </w:r>
      <w:r w:rsidRPr="003854F0">
        <w:rPr>
          <w:rFonts w:ascii="Traditional Arabic" w:hAnsi="Traditional Arabic" w:cs="Traditional Arabic"/>
          <w:sz w:val="36"/>
          <w:szCs w:val="36"/>
          <w:rtl/>
        </w:rPr>
        <w:t xml:space="preserve"> على مستـوى الدلالة (</w:t>
      </w:r>
      <w:r w:rsidRPr="003854F0">
        <w:rPr>
          <w:rFonts w:ascii="Traditional Arabic" w:hAnsi="Traditional Arabic" w:cs="Traditional Arabic"/>
        </w:rPr>
        <w:t>p</w:t>
      </w:r>
      <w:r w:rsidRPr="003854F0">
        <w:rPr>
          <w:rFonts w:ascii="Traditional Arabic" w:hAnsi="Traditional Arabic" w:cs="Traditional Arabic"/>
          <w:sz w:val="36"/>
          <w:szCs w:val="36"/>
          <w:rtl/>
        </w:rPr>
        <w:t xml:space="preserve"> </w:t>
      </w:r>
      <w:r w:rsidRPr="003854F0">
        <w:rPr>
          <w:rFonts w:ascii="Traditional Arabic" w:hAnsi="Traditional Arabic" w:cs="Traditional Arabic"/>
          <w:sz w:val="36"/>
          <w:szCs w:val="36"/>
        </w:rPr>
        <w:t>&gt;</w:t>
      </w:r>
      <w:r w:rsidRPr="003854F0">
        <w:rPr>
          <w:rFonts w:ascii="Traditional Arabic" w:hAnsi="Traditional Arabic" w:cs="Traditional Arabic"/>
          <w:sz w:val="36"/>
          <w:szCs w:val="36"/>
          <w:rtl/>
        </w:rPr>
        <w:t>0.05)</w:t>
      </w:r>
      <w:r w:rsidRPr="003854F0">
        <w:rPr>
          <w:rFonts w:ascii="Traditional Arabic" w:hAnsi="Traditional Arabic" w:cs="Traditional Arabic"/>
          <w:sz w:val="36"/>
          <w:szCs w:val="36"/>
          <w:rtl/>
          <w:lang w:val="sv-SE"/>
        </w:rPr>
        <w:t>، وذلك لصـالح نتيجة الاختبار البعدي.</w:t>
      </w:r>
      <w:r>
        <w:rPr>
          <w:rFonts w:ascii="Traditional Arabic" w:hAnsi="Traditional Arabic" w:cs="Traditional Arabic" w:hint="cs"/>
          <w:sz w:val="36"/>
          <w:szCs w:val="36"/>
          <w:rtl/>
          <w:lang w:val="sv-SE"/>
        </w:rPr>
        <w:t xml:space="preserve"> </w:t>
      </w:r>
      <w:r w:rsidRPr="003854F0">
        <w:rPr>
          <w:rFonts w:ascii="Traditional Arabic" w:hAnsi="Traditional Arabic" w:cs="Traditional Arabic"/>
          <w:sz w:val="36"/>
          <w:szCs w:val="36"/>
          <w:rtl/>
          <w:lang w:val="sv-SE"/>
        </w:rPr>
        <w:t xml:space="preserve">مما </w:t>
      </w:r>
      <w:r>
        <w:rPr>
          <w:rFonts w:ascii="Traditional Arabic" w:hAnsi="Traditional Arabic" w:cs="Traditional Arabic" w:hint="cs"/>
          <w:sz w:val="36"/>
          <w:szCs w:val="36"/>
          <w:rtl/>
          <w:lang w:val="sv-SE"/>
        </w:rPr>
        <w:t>أكّ</w:t>
      </w:r>
      <w:r w:rsidRPr="003854F0">
        <w:rPr>
          <w:rFonts w:ascii="Traditional Arabic" w:hAnsi="Traditional Arabic" w:cs="Traditional Arabic"/>
          <w:sz w:val="36"/>
          <w:szCs w:val="36"/>
          <w:rtl/>
          <w:lang w:val="sv-SE"/>
        </w:rPr>
        <w:t xml:space="preserve">د لنا </w:t>
      </w:r>
      <w:r>
        <w:rPr>
          <w:rFonts w:ascii="Traditional Arabic" w:hAnsi="Traditional Arabic" w:cs="Traditional Arabic" w:hint="cs"/>
          <w:sz w:val="36"/>
          <w:szCs w:val="36"/>
          <w:rtl/>
          <w:lang w:val="sv-SE"/>
        </w:rPr>
        <w:t xml:space="preserve">أن </w:t>
      </w:r>
      <w:r w:rsidRPr="003854F0">
        <w:rPr>
          <w:rFonts w:ascii="Traditional Arabic" w:hAnsi="Traditional Arabic" w:cs="Traditional Arabic"/>
          <w:sz w:val="36"/>
          <w:szCs w:val="36"/>
          <w:rtl/>
          <w:lang w:val="sv-SE"/>
        </w:rPr>
        <w:t>استخدام البرنامج المقدم أو المقترح (</w:t>
      </w:r>
      <w:r>
        <w:rPr>
          <w:rFonts w:ascii="Traditional Arabic" w:hAnsi="Traditional Arabic" w:cs="Traditional Arabic" w:hint="cs"/>
          <w:sz w:val="36"/>
          <w:szCs w:val="36"/>
          <w:rtl/>
          <w:lang w:val="sv-SE"/>
        </w:rPr>
        <w:t xml:space="preserve">يعني </w:t>
      </w:r>
      <w:r w:rsidRPr="003854F0">
        <w:rPr>
          <w:rFonts w:ascii="Traditional Arabic" w:hAnsi="Traditional Arabic" w:cs="Traditional Arabic"/>
          <w:sz w:val="36"/>
          <w:szCs w:val="36"/>
          <w:rtl/>
          <w:lang w:val="sv-SE"/>
        </w:rPr>
        <w:t>استخـدام بطاقات الأسئلة والأجوبة) في تنمية مه</w:t>
      </w:r>
      <w:r w:rsidRPr="00973547">
        <w:rPr>
          <w:rFonts w:cs="Traditional Arabic" w:hint="cs"/>
          <w:sz w:val="36"/>
          <w:szCs w:val="36"/>
          <w:rtl/>
          <w:lang w:val="sv-SE"/>
        </w:rPr>
        <w:t>ارة فهم المعلومات التفصيلية في النص المقروء</w:t>
      </w:r>
      <w:r w:rsidRPr="00BF6972">
        <w:rPr>
          <w:rFonts w:ascii="Traditional Arabic" w:hAnsi="Traditional Arabic" w:cs="Traditional Arabic"/>
          <w:sz w:val="36"/>
          <w:szCs w:val="36"/>
          <w:rtl/>
          <w:lang w:val="sv-SE"/>
        </w:rPr>
        <w:t xml:space="preserve"> </w:t>
      </w:r>
      <w:r>
        <w:rPr>
          <w:rFonts w:ascii="Traditional Arabic" w:hAnsi="Traditional Arabic" w:cs="Traditional Arabic"/>
          <w:sz w:val="36"/>
          <w:szCs w:val="36"/>
          <w:rtl/>
          <w:lang w:val="sv-SE"/>
        </w:rPr>
        <w:t>فعّال</w:t>
      </w:r>
      <w:r w:rsidRPr="00973547">
        <w:rPr>
          <w:rFonts w:cs="Traditional Arabic" w:hint="cs"/>
          <w:sz w:val="36"/>
          <w:szCs w:val="36"/>
          <w:rtl/>
          <w:lang w:val="sv-SE"/>
        </w:rPr>
        <w:t>.</w:t>
      </w:r>
    </w:p>
    <w:p w:rsidR="004205B3" w:rsidRPr="0096542D" w:rsidRDefault="004205B3" w:rsidP="0096542D">
      <w:pPr>
        <w:pStyle w:val="ListParagraph"/>
        <w:numPr>
          <w:ilvl w:val="0"/>
          <w:numId w:val="10"/>
        </w:numPr>
        <w:bidi/>
        <w:spacing w:after="0" w:line="240" w:lineRule="auto"/>
        <w:ind w:left="424" w:hanging="425"/>
        <w:jc w:val="lowKashida"/>
        <w:rPr>
          <w:rFonts w:ascii="Traditional Arabic" w:hAnsi="Traditional Arabic" w:cs="Traditional Arabic"/>
          <w:sz w:val="36"/>
          <w:szCs w:val="36"/>
        </w:rPr>
      </w:pPr>
      <w:r w:rsidRPr="0096542D">
        <w:rPr>
          <w:rFonts w:ascii="Traditional Arabic" w:hAnsi="Traditional Arabic" w:cs="Traditional Arabic" w:hint="cs"/>
          <w:sz w:val="36"/>
          <w:szCs w:val="36"/>
          <w:rtl/>
        </w:rPr>
        <w:t>مناقشة نتائج الدراسة</w:t>
      </w:r>
    </w:p>
    <w:p w:rsidR="0096542D" w:rsidRDefault="004205B3" w:rsidP="0096542D">
      <w:pPr>
        <w:bidi/>
        <w:spacing w:after="0" w:line="240" w:lineRule="auto"/>
        <w:ind w:left="424" w:firstLine="425"/>
        <w:jc w:val="lowKashida"/>
        <w:rPr>
          <w:rFonts w:cs="Traditional Arabic" w:hint="cs"/>
          <w:sz w:val="36"/>
          <w:szCs w:val="36"/>
          <w:rtl/>
          <w:lang w:val="sv-SE"/>
        </w:rPr>
      </w:pPr>
      <w:r>
        <w:rPr>
          <w:rFonts w:cs="Traditional Arabic" w:hint="cs"/>
          <w:sz w:val="36"/>
          <w:szCs w:val="36"/>
          <w:rtl/>
          <w:lang w:val="sv-SE"/>
        </w:rPr>
        <w:t xml:space="preserve">إن فروق متوسطي النتائج من الاختبارين </w:t>
      </w:r>
      <w:r w:rsidRPr="004C53DE">
        <w:rPr>
          <w:rFonts w:cs="Traditional Arabic" w:hint="cs"/>
          <w:sz w:val="36"/>
          <w:szCs w:val="36"/>
          <w:rtl/>
          <w:lang w:val="sv-SE"/>
        </w:rPr>
        <w:t xml:space="preserve">بين مهارة </w:t>
      </w:r>
      <w:r>
        <w:rPr>
          <w:rFonts w:cs="Traditional Arabic" w:hint="cs"/>
          <w:sz w:val="36"/>
          <w:szCs w:val="36"/>
          <w:rtl/>
          <w:lang w:val="sv-SE"/>
        </w:rPr>
        <w:t>مهارة فهم الأفكار الرئيسية</w:t>
      </w:r>
      <w:r w:rsidRPr="004C53DE">
        <w:rPr>
          <w:rFonts w:cs="Traditional Arabic" w:hint="cs"/>
          <w:sz w:val="36"/>
          <w:szCs w:val="36"/>
          <w:rtl/>
          <w:lang w:val="sv-SE"/>
        </w:rPr>
        <w:t xml:space="preserve"> </w:t>
      </w:r>
      <w:r>
        <w:rPr>
          <w:rFonts w:cs="Traditional Arabic" w:hint="cs"/>
          <w:sz w:val="36"/>
          <w:szCs w:val="36"/>
          <w:rtl/>
          <w:lang w:val="sv-SE"/>
        </w:rPr>
        <w:t>و</w:t>
      </w:r>
      <w:r w:rsidRPr="004C53DE">
        <w:rPr>
          <w:rFonts w:cs="Traditional Arabic" w:hint="cs"/>
          <w:sz w:val="36"/>
          <w:szCs w:val="36"/>
          <w:rtl/>
          <w:lang w:val="sv-SE"/>
        </w:rPr>
        <w:t>فهم المعلومات التفصي</w:t>
      </w:r>
      <w:r>
        <w:rPr>
          <w:rFonts w:cs="Traditional Arabic" w:hint="cs"/>
          <w:sz w:val="36"/>
          <w:szCs w:val="36"/>
          <w:rtl/>
          <w:lang w:val="sv-SE"/>
        </w:rPr>
        <w:t>لية، ف</w:t>
      </w:r>
      <w:r w:rsidRPr="004C53DE">
        <w:rPr>
          <w:rFonts w:cs="Traditional Arabic" w:hint="cs"/>
          <w:sz w:val="36"/>
          <w:szCs w:val="36"/>
          <w:rtl/>
          <w:lang w:val="sv-SE"/>
        </w:rPr>
        <w:t xml:space="preserve">نصّ </w:t>
      </w:r>
      <w:r w:rsidRPr="00973547">
        <w:rPr>
          <w:rFonts w:cs="Traditional Arabic" w:hint="cs"/>
          <w:sz w:val="36"/>
          <w:szCs w:val="36"/>
          <w:rtl/>
          <w:lang w:val="sv-SE"/>
        </w:rPr>
        <w:t>أن</w:t>
      </w:r>
      <w:r>
        <w:rPr>
          <w:rFonts w:cs="Traditional Arabic" w:hint="cs"/>
          <w:sz w:val="36"/>
          <w:szCs w:val="36"/>
          <w:rtl/>
          <w:lang w:val="sv-SE"/>
        </w:rPr>
        <w:t xml:space="preserve"> </w:t>
      </w:r>
      <w:r w:rsidRPr="00973547">
        <w:rPr>
          <w:rFonts w:cs="Traditional Arabic" w:hint="cs"/>
          <w:sz w:val="36"/>
          <w:szCs w:val="36"/>
          <w:rtl/>
          <w:lang w:val="sv-SE"/>
        </w:rPr>
        <w:t xml:space="preserve">استخـدام بطاقات الأسئلة والأجوبة في تنمية مهارة فهم المعلومات التفصيلية أكثر فعّالا </w:t>
      </w:r>
      <w:r>
        <w:rPr>
          <w:rFonts w:cs="Traditional Arabic" w:hint="cs"/>
          <w:sz w:val="36"/>
          <w:szCs w:val="36"/>
          <w:rtl/>
          <w:lang w:val="sv-SE"/>
        </w:rPr>
        <w:t>بالنسبة إلي</w:t>
      </w:r>
      <w:r w:rsidRPr="00973547">
        <w:rPr>
          <w:rFonts w:cs="Traditional Arabic" w:hint="cs"/>
          <w:sz w:val="36"/>
          <w:szCs w:val="36"/>
          <w:rtl/>
          <w:lang w:val="sv-SE"/>
        </w:rPr>
        <w:t xml:space="preserve"> استخدامها في تنمية مهارة فهم الأفكار الرئيسية</w:t>
      </w:r>
      <w:r>
        <w:rPr>
          <w:rFonts w:cs="Traditional Arabic" w:hint="cs"/>
          <w:sz w:val="36"/>
          <w:szCs w:val="36"/>
          <w:rtl/>
          <w:lang w:val="sv-SE"/>
        </w:rPr>
        <w:t xml:space="preserve"> و</w:t>
      </w:r>
      <w:r w:rsidRPr="004C53DE">
        <w:rPr>
          <w:rFonts w:cs="Traditional Arabic" w:hint="cs"/>
          <w:sz w:val="36"/>
          <w:szCs w:val="36"/>
          <w:rtl/>
          <w:lang w:val="sv-SE"/>
        </w:rPr>
        <w:t>المعلومات التفصي</w:t>
      </w:r>
      <w:r>
        <w:rPr>
          <w:rFonts w:cs="Traditional Arabic" w:hint="cs"/>
          <w:sz w:val="36"/>
          <w:szCs w:val="36"/>
          <w:rtl/>
          <w:lang w:val="sv-SE"/>
        </w:rPr>
        <w:t>لية</w:t>
      </w:r>
      <w:r w:rsidRPr="00973547">
        <w:rPr>
          <w:rFonts w:cs="Traditional Arabic" w:hint="cs"/>
          <w:sz w:val="36"/>
          <w:szCs w:val="36"/>
          <w:rtl/>
          <w:lang w:val="sv-SE"/>
        </w:rPr>
        <w:t>.</w:t>
      </w:r>
    </w:p>
    <w:p w:rsidR="004205B3" w:rsidRDefault="004205B3" w:rsidP="0096542D">
      <w:pPr>
        <w:bidi/>
        <w:spacing w:after="0" w:line="240" w:lineRule="auto"/>
        <w:ind w:left="424" w:firstLine="425"/>
        <w:jc w:val="lowKashida"/>
        <w:rPr>
          <w:rFonts w:cs="Traditional Arabic"/>
          <w:sz w:val="36"/>
          <w:szCs w:val="36"/>
          <w:rtl/>
          <w:lang w:val="sv-SE"/>
        </w:rPr>
      </w:pPr>
      <w:r w:rsidRPr="00973547">
        <w:rPr>
          <w:rFonts w:cs="Traditional Arabic" w:hint="cs"/>
          <w:sz w:val="36"/>
          <w:szCs w:val="36"/>
          <w:rtl/>
          <w:lang w:val="sv-SE"/>
        </w:rPr>
        <w:t xml:space="preserve">وللتحقيق من صحة هذا الفرض قام الباحث باستخدام المقارنة لدراسة فروق متوسطي </w:t>
      </w:r>
      <w:r w:rsidRPr="00973547">
        <w:rPr>
          <w:rFonts w:cs="Traditional Arabic" w:hint="cs"/>
          <w:sz w:val="36"/>
          <w:szCs w:val="36"/>
          <w:rtl/>
        </w:rPr>
        <w:t xml:space="preserve">النتائج من الاختبار البعدي بين مهارتي فهم الأفكار الرئيسية </w:t>
      </w:r>
      <w:r>
        <w:rPr>
          <w:rFonts w:cs="Traditional Arabic" w:hint="cs"/>
          <w:sz w:val="36"/>
          <w:szCs w:val="36"/>
          <w:rtl/>
        </w:rPr>
        <w:t>و</w:t>
      </w:r>
      <w:r w:rsidRPr="00973547">
        <w:rPr>
          <w:rFonts w:cs="Traditional Arabic" w:hint="cs"/>
          <w:sz w:val="36"/>
          <w:szCs w:val="36"/>
          <w:rtl/>
        </w:rPr>
        <w:t>ال</w:t>
      </w:r>
      <w:r>
        <w:rPr>
          <w:rFonts w:cs="Traditional Arabic" w:hint="cs"/>
          <w:sz w:val="36"/>
          <w:szCs w:val="36"/>
          <w:rtl/>
        </w:rPr>
        <w:t>معلومات التفصيلية (محتوى النص)</w:t>
      </w:r>
      <w:r w:rsidRPr="00973547">
        <w:rPr>
          <w:rFonts w:cs="Traditional Arabic" w:hint="cs"/>
          <w:sz w:val="36"/>
          <w:szCs w:val="36"/>
          <w:rtl/>
        </w:rPr>
        <w:t xml:space="preserve"> لدى أفراد التلاميذ في المجموعات.</w:t>
      </w:r>
      <w:r w:rsidRPr="00973547">
        <w:rPr>
          <w:rFonts w:cs="Traditional Arabic" w:hint="cs"/>
          <w:sz w:val="36"/>
          <w:szCs w:val="36"/>
          <w:rtl/>
          <w:lang w:val="sv-SE"/>
        </w:rPr>
        <w:t xml:space="preserve"> والجدول </w:t>
      </w:r>
      <w:r>
        <w:rPr>
          <w:rFonts w:cs="Traditional Arabic" w:hint="cs"/>
          <w:sz w:val="36"/>
          <w:szCs w:val="36"/>
          <w:rtl/>
          <w:lang w:val="sv-SE"/>
        </w:rPr>
        <w:t>الآتي</w:t>
      </w:r>
      <w:r w:rsidRPr="00973547">
        <w:rPr>
          <w:rFonts w:cs="Traditional Arabic" w:hint="cs"/>
          <w:sz w:val="36"/>
          <w:szCs w:val="36"/>
          <w:rtl/>
          <w:lang w:val="sv-SE"/>
        </w:rPr>
        <w:t xml:space="preserve"> يوضح النتائج المتعلقة بهذا الفرض.</w:t>
      </w:r>
    </w:p>
    <w:p w:rsidR="004205B3" w:rsidRDefault="004205B3" w:rsidP="0096542D">
      <w:pPr>
        <w:bidi/>
        <w:spacing w:after="0" w:line="240" w:lineRule="auto"/>
        <w:ind w:left="424"/>
        <w:jc w:val="center"/>
        <w:rPr>
          <w:rFonts w:cs="Traditional Arabic"/>
          <w:sz w:val="36"/>
          <w:szCs w:val="36"/>
          <w:rtl/>
        </w:rPr>
      </w:pPr>
      <w:r w:rsidRPr="00973547">
        <w:rPr>
          <w:rFonts w:cs="Traditional Arabic" w:hint="cs"/>
          <w:sz w:val="36"/>
          <w:szCs w:val="36"/>
          <w:rtl/>
        </w:rPr>
        <w:lastRenderedPageBreak/>
        <w:t>جدول</w:t>
      </w:r>
      <w:r>
        <w:rPr>
          <w:rFonts w:cs="Traditional Arabic" w:hint="cs"/>
          <w:sz w:val="36"/>
          <w:szCs w:val="36"/>
          <w:rtl/>
        </w:rPr>
        <w:t xml:space="preserve"> 8</w:t>
      </w:r>
      <w:r w:rsidR="0096542D">
        <w:rPr>
          <w:rFonts w:cs="Traditional Arabic" w:hint="cs"/>
          <w:sz w:val="36"/>
          <w:szCs w:val="36"/>
          <w:rtl/>
        </w:rPr>
        <w:t>.</w:t>
      </w:r>
      <w:r>
        <w:rPr>
          <w:rFonts w:cs="Traditional Arabic" w:hint="cs"/>
          <w:sz w:val="36"/>
          <w:szCs w:val="36"/>
          <w:rtl/>
        </w:rPr>
        <w:t xml:space="preserve"> </w:t>
      </w:r>
      <w:r w:rsidRPr="00973547">
        <w:rPr>
          <w:rFonts w:cs="Traditional Arabic" w:hint="cs"/>
          <w:sz w:val="36"/>
          <w:szCs w:val="36"/>
          <w:rtl/>
        </w:rPr>
        <w:t>فروق م</w:t>
      </w:r>
      <w:r>
        <w:rPr>
          <w:rFonts w:cs="Traditional Arabic" w:hint="cs"/>
          <w:sz w:val="36"/>
          <w:szCs w:val="36"/>
          <w:rtl/>
        </w:rPr>
        <w:t xml:space="preserve">توسط النتائج من الاختبار </w:t>
      </w:r>
      <w:r w:rsidRPr="00973547">
        <w:rPr>
          <w:rFonts w:cs="Traditional Arabic" w:hint="cs"/>
          <w:sz w:val="36"/>
          <w:szCs w:val="36"/>
          <w:rtl/>
        </w:rPr>
        <w:t>بين فهم الأفكار الرئيسية المعلومات التفصي</w:t>
      </w:r>
      <w:r>
        <w:rPr>
          <w:rFonts w:cs="Traditional Arabic" w:hint="cs"/>
          <w:sz w:val="36"/>
          <w:szCs w:val="36"/>
          <w:rtl/>
        </w:rPr>
        <w:t>لية</w:t>
      </w:r>
    </w:p>
    <w:tbl>
      <w:tblPr>
        <w:bidiVisual/>
        <w:tblW w:w="7318" w:type="dxa"/>
        <w:tblInd w:w="12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000000" w:fill="auto"/>
        <w:tblLook w:val="01E0" w:firstRow="1" w:lastRow="1" w:firstColumn="1" w:lastColumn="1" w:noHBand="0" w:noVBand="0"/>
      </w:tblPr>
      <w:tblGrid>
        <w:gridCol w:w="2640"/>
        <w:gridCol w:w="1754"/>
        <w:gridCol w:w="2924"/>
      </w:tblGrid>
      <w:tr w:rsidR="004205B3" w:rsidRPr="00484D18" w:rsidTr="007F3AB9">
        <w:tc>
          <w:tcPr>
            <w:tcW w:w="2640" w:type="dxa"/>
            <w:shd w:val="clear" w:color="000000" w:fill="auto"/>
            <w:vAlign w:val="center"/>
          </w:tcPr>
          <w:p w:rsidR="004205B3" w:rsidRPr="00484D18" w:rsidRDefault="004205B3" w:rsidP="007F3AB9">
            <w:pPr>
              <w:tabs>
                <w:tab w:val="left" w:pos="538"/>
              </w:tabs>
              <w:bidi/>
              <w:spacing w:after="0" w:line="240" w:lineRule="auto"/>
              <w:jc w:val="center"/>
              <w:rPr>
                <w:rFonts w:cs="Traditional Arabic"/>
                <w:b/>
                <w:bCs/>
                <w:w w:val="90"/>
                <w:sz w:val="32"/>
                <w:szCs w:val="32"/>
                <w:rtl/>
              </w:rPr>
            </w:pPr>
            <w:r w:rsidRPr="00484D18">
              <w:rPr>
                <w:rFonts w:cs="Traditional Arabic" w:hint="cs"/>
                <w:b/>
                <w:bCs/>
                <w:sz w:val="32"/>
                <w:szCs w:val="32"/>
                <w:rtl/>
              </w:rPr>
              <w:t>تنمية المهارة</w:t>
            </w:r>
          </w:p>
        </w:tc>
        <w:tc>
          <w:tcPr>
            <w:tcW w:w="1754" w:type="dxa"/>
            <w:shd w:val="clear" w:color="000000" w:fill="auto"/>
            <w:vAlign w:val="center"/>
          </w:tcPr>
          <w:p w:rsidR="004205B3" w:rsidRPr="00484D18" w:rsidRDefault="004205B3" w:rsidP="007F3AB9">
            <w:pPr>
              <w:tabs>
                <w:tab w:val="left" w:pos="538"/>
              </w:tabs>
              <w:bidi/>
              <w:spacing w:after="0" w:line="240" w:lineRule="auto"/>
              <w:jc w:val="center"/>
              <w:rPr>
                <w:rFonts w:cs="Traditional Arabic"/>
                <w:b/>
                <w:bCs/>
                <w:sz w:val="32"/>
                <w:szCs w:val="32"/>
                <w:rtl/>
              </w:rPr>
            </w:pPr>
            <w:r w:rsidRPr="00484D18">
              <w:rPr>
                <w:rFonts w:cs="Traditional Arabic" w:hint="cs"/>
                <w:b/>
                <w:bCs/>
                <w:sz w:val="32"/>
                <w:szCs w:val="32"/>
                <w:rtl/>
              </w:rPr>
              <w:t>عدد العينة</w:t>
            </w:r>
          </w:p>
        </w:tc>
        <w:tc>
          <w:tcPr>
            <w:tcW w:w="2924" w:type="dxa"/>
            <w:shd w:val="clear" w:color="000000" w:fill="auto"/>
            <w:vAlign w:val="center"/>
          </w:tcPr>
          <w:p w:rsidR="004205B3" w:rsidRPr="00484D18" w:rsidRDefault="004205B3" w:rsidP="007F3AB9">
            <w:pPr>
              <w:tabs>
                <w:tab w:val="left" w:pos="538"/>
              </w:tabs>
              <w:bidi/>
              <w:spacing w:after="0" w:line="240" w:lineRule="auto"/>
              <w:jc w:val="center"/>
              <w:rPr>
                <w:rFonts w:cs="Traditional Arabic"/>
                <w:b/>
                <w:bCs/>
                <w:w w:val="90"/>
                <w:sz w:val="32"/>
                <w:szCs w:val="32"/>
                <w:rtl/>
              </w:rPr>
            </w:pPr>
            <w:r w:rsidRPr="00484D18">
              <w:rPr>
                <w:rFonts w:cs="Traditional Arabic" w:hint="cs"/>
                <w:b/>
                <w:bCs/>
                <w:w w:val="90"/>
                <w:sz w:val="32"/>
                <w:szCs w:val="32"/>
                <w:rtl/>
              </w:rPr>
              <w:t>متوسطي الرتب</w:t>
            </w:r>
          </w:p>
          <w:p w:rsidR="004205B3" w:rsidRPr="00484D18" w:rsidRDefault="004205B3" w:rsidP="007F3AB9">
            <w:pPr>
              <w:tabs>
                <w:tab w:val="left" w:pos="538"/>
              </w:tabs>
              <w:bidi/>
              <w:spacing w:after="0" w:line="240" w:lineRule="auto"/>
              <w:jc w:val="center"/>
              <w:rPr>
                <w:rFonts w:cs="Traditional Arabic"/>
                <w:b/>
                <w:bCs/>
                <w:w w:val="90"/>
                <w:sz w:val="32"/>
                <w:szCs w:val="32"/>
                <w:rtl/>
              </w:rPr>
            </w:pPr>
            <w:r w:rsidRPr="00484D18">
              <w:rPr>
                <w:rFonts w:cs="Traditional Arabic" w:hint="cs"/>
                <w:b/>
                <w:bCs/>
                <w:w w:val="90"/>
                <w:sz w:val="32"/>
                <w:szCs w:val="32"/>
                <w:rtl/>
              </w:rPr>
              <w:t>من الاختبار البعدي</w:t>
            </w:r>
          </w:p>
        </w:tc>
      </w:tr>
      <w:tr w:rsidR="004205B3" w:rsidRPr="00484D18" w:rsidTr="007F3AB9">
        <w:tc>
          <w:tcPr>
            <w:tcW w:w="2640" w:type="dxa"/>
            <w:shd w:val="clear" w:color="000000" w:fill="auto"/>
            <w:vAlign w:val="center"/>
          </w:tcPr>
          <w:p w:rsidR="004205B3" w:rsidRPr="00484D18" w:rsidRDefault="004205B3" w:rsidP="007F3AB9">
            <w:pPr>
              <w:tabs>
                <w:tab w:val="left" w:pos="538"/>
              </w:tabs>
              <w:bidi/>
              <w:spacing w:before="40" w:after="0" w:line="240" w:lineRule="auto"/>
              <w:jc w:val="lowKashida"/>
              <w:rPr>
                <w:rFonts w:cs="Traditional Arabic"/>
                <w:sz w:val="32"/>
                <w:szCs w:val="32"/>
                <w:rtl/>
              </w:rPr>
            </w:pPr>
            <w:r w:rsidRPr="00484D18">
              <w:rPr>
                <w:rFonts w:cs="Traditional Arabic" w:hint="cs"/>
                <w:sz w:val="32"/>
                <w:szCs w:val="32"/>
                <w:rtl/>
              </w:rPr>
              <w:t>فهم المعلومات التفصيلية</w:t>
            </w:r>
          </w:p>
        </w:tc>
        <w:tc>
          <w:tcPr>
            <w:tcW w:w="1754" w:type="dxa"/>
            <w:shd w:val="clear" w:color="000000" w:fill="auto"/>
            <w:vAlign w:val="center"/>
          </w:tcPr>
          <w:p w:rsidR="004205B3" w:rsidRPr="00484D18" w:rsidRDefault="004205B3" w:rsidP="007F3AB9">
            <w:pPr>
              <w:tabs>
                <w:tab w:val="left" w:pos="538"/>
              </w:tabs>
              <w:bidi/>
              <w:spacing w:before="40" w:after="0" w:line="240" w:lineRule="auto"/>
              <w:jc w:val="center"/>
              <w:rPr>
                <w:rFonts w:cs="Traditional Arabic"/>
                <w:sz w:val="32"/>
                <w:szCs w:val="32"/>
                <w:rtl/>
              </w:rPr>
            </w:pPr>
            <w:r w:rsidRPr="00484D18">
              <w:rPr>
                <w:rFonts w:cs="Traditional Arabic" w:hint="cs"/>
                <w:sz w:val="32"/>
                <w:szCs w:val="32"/>
                <w:rtl/>
              </w:rPr>
              <w:t>24</w:t>
            </w:r>
          </w:p>
        </w:tc>
        <w:tc>
          <w:tcPr>
            <w:tcW w:w="2924" w:type="dxa"/>
            <w:shd w:val="clear" w:color="000000" w:fill="auto"/>
            <w:vAlign w:val="center"/>
          </w:tcPr>
          <w:p w:rsidR="004205B3" w:rsidRPr="00484D18" w:rsidRDefault="004205B3" w:rsidP="007F3AB9">
            <w:pPr>
              <w:tabs>
                <w:tab w:val="left" w:pos="538"/>
              </w:tabs>
              <w:bidi/>
              <w:spacing w:before="40" w:after="0" w:line="240" w:lineRule="auto"/>
              <w:jc w:val="center"/>
              <w:rPr>
                <w:rFonts w:cs="Traditional Arabic"/>
                <w:sz w:val="32"/>
                <w:szCs w:val="32"/>
                <w:rtl/>
              </w:rPr>
            </w:pPr>
            <w:r w:rsidRPr="00484D18">
              <w:rPr>
                <w:rFonts w:ascii="Arial" w:hAnsi="Arial" w:cs="Traditional Arabic" w:hint="cs"/>
                <w:sz w:val="32"/>
                <w:szCs w:val="32"/>
                <w:rtl/>
              </w:rPr>
              <w:t>85,42</w:t>
            </w:r>
          </w:p>
        </w:tc>
      </w:tr>
      <w:tr w:rsidR="004205B3" w:rsidRPr="00484D18" w:rsidTr="007F3AB9">
        <w:tc>
          <w:tcPr>
            <w:tcW w:w="2640" w:type="dxa"/>
            <w:shd w:val="clear" w:color="000000" w:fill="auto"/>
            <w:vAlign w:val="center"/>
          </w:tcPr>
          <w:p w:rsidR="004205B3" w:rsidRPr="00484D18" w:rsidRDefault="004205B3" w:rsidP="007F3AB9">
            <w:pPr>
              <w:tabs>
                <w:tab w:val="left" w:pos="538"/>
              </w:tabs>
              <w:bidi/>
              <w:spacing w:before="40" w:after="0" w:line="240" w:lineRule="auto"/>
              <w:jc w:val="lowKashida"/>
              <w:rPr>
                <w:rFonts w:cs="Traditional Arabic"/>
                <w:sz w:val="32"/>
                <w:szCs w:val="32"/>
                <w:rtl/>
              </w:rPr>
            </w:pPr>
            <w:r w:rsidRPr="00484D18">
              <w:rPr>
                <w:rFonts w:cs="Traditional Arabic" w:hint="cs"/>
                <w:sz w:val="32"/>
                <w:szCs w:val="32"/>
                <w:rtl/>
              </w:rPr>
              <w:t>فهم الأفكار الرئيسية</w:t>
            </w:r>
          </w:p>
        </w:tc>
        <w:tc>
          <w:tcPr>
            <w:tcW w:w="1754" w:type="dxa"/>
            <w:shd w:val="clear" w:color="000000" w:fill="auto"/>
            <w:vAlign w:val="center"/>
          </w:tcPr>
          <w:p w:rsidR="004205B3" w:rsidRPr="00484D18" w:rsidRDefault="004205B3" w:rsidP="007F3AB9">
            <w:pPr>
              <w:tabs>
                <w:tab w:val="left" w:pos="538"/>
              </w:tabs>
              <w:bidi/>
              <w:spacing w:before="40" w:after="0" w:line="240" w:lineRule="auto"/>
              <w:jc w:val="center"/>
              <w:rPr>
                <w:rFonts w:cs="Traditional Arabic"/>
                <w:sz w:val="32"/>
                <w:szCs w:val="32"/>
                <w:rtl/>
              </w:rPr>
            </w:pPr>
            <w:r w:rsidRPr="00484D18">
              <w:rPr>
                <w:rFonts w:cs="Traditional Arabic" w:hint="cs"/>
                <w:sz w:val="32"/>
                <w:szCs w:val="32"/>
                <w:rtl/>
              </w:rPr>
              <w:t>24</w:t>
            </w:r>
          </w:p>
        </w:tc>
        <w:tc>
          <w:tcPr>
            <w:tcW w:w="2924" w:type="dxa"/>
            <w:shd w:val="clear" w:color="000000" w:fill="auto"/>
            <w:vAlign w:val="center"/>
          </w:tcPr>
          <w:p w:rsidR="004205B3" w:rsidRPr="00484D18" w:rsidRDefault="004205B3" w:rsidP="007F3AB9">
            <w:pPr>
              <w:tabs>
                <w:tab w:val="left" w:pos="538"/>
              </w:tabs>
              <w:bidi/>
              <w:spacing w:before="40" w:after="0" w:line="240" w:lineRule="auto"/>
              <w:jc w:val="center"/>
              <w:rPr>
                <w:rFonts w:cs="Traditional Arabic"/>
                <w:sz w:val="32"/>
                <w:szCs w:val="32"/>
                <w:rtl/>
              </w:rPr>
            </w:pPr>
            <w:r w:rsidRPr="00484D18">
              <w:rPr>
                <w:rFonts w:cs="Traditional Arabic" w:hint="cs"/>
                <w:sz w:val="32"/>
                <w:szCs w:val="32"/>
                <w:rtl/>
              </w:rPr>
              <w:t>73,33</w:t>
            </w:r>
          </w:p>
        </w:tc>
      </w:tr>
    </w:tbl>
    <w:p w:rsidR="0096542D" w:rsidRDefault="004205B3" w:rsidP="0096542D">
      <w:pPr>
        <w:bidi/>
        <w:spacing w:after="0" w:line="240" w:lineRule="auto"/>
        <w:ind w:left="424" w:firstLine="425"/>
        <w:jc w:val="lowKashida"/>
        <w:rPr>
          <w:rFonts w:cs="Traditional Arabic" w:hint="cs"/>
          <w:sz w:val="36"/>
          <w:szCs w:val="36"/>
          <w:rtl/>
          <w:lang w:val="sv-SE"/>
        </w:rPr>
      </w:pPr>
      <w:r w:rsidRPr="00973547">
        <w:rPr>
          <w:rFonts w:cs="Traditional Arabic" w:hint="cs"/>
          <w:sz w:val="36"/>
          <w:szCs w:val="36"/>
          <w:rtl/>
          <w:lang w:val="sv-SE"/>
        </w:rPr>
        <w:t xml:space="preserve">وضّح من الجدول السابق وجود فروق متوسطي </w:t>
      </w:r>
      <w:r w:rsidRPr="00973547">
        <w:rPr>
          <w:rFonts w:cs="Traditional Arabic" w:hint="cs"/>
          <w:sz w:val="36"/>
          <w:szCs w:val="36"/>
          <w:rtl/>
        </w:rPr>
        <w:t>النتائج من الاختبار البعدي لدى أفراد ال</w:t>
      </w:r>
      <w:r>
        <w:rPr>
          <w:rFonts w:cs="Traditional Arabic" w:hint="cs"/>
          <w:sz w:val="36"/>
          <w:szCs w:val="36"/>
          <w:rtl/>
        </w:rPr>
        <w:t>طلبة</w:t>
      </w:r>
      <w:r w:rsidRPr="00973547">
        <w:rPr>
          <w:rFonts w:cs="Traditional Arabic" w:hint="cs"/>
          <w:sz w:val="36"/>
          <w:szCs w:val="36"/>
          <w:rtl/>
        </w:rPr>
        <w:t xml:space="preserve"> في المجموعات أن متوسط النتتيجة من مهارة فهم المعلومات التفصيلية (محتوى النص) حيث بلغ (</w:t>
      </w:r>
      <w:r>
        <w:rPr>
          <w:rFonts w:cs="Traditional Arabic" w:hint="cs"/>
          <w:sz w:val="36"/>
          <w:szCs w:val="36"/>
          <w:rtl/>
        </w:rPr>
        <w:t>85,42</w:t>
      </w:r>
      <w:r w:rsidRPr="00973547">
        <w:rPr>
          <w:rFonts w:cs="Traditional Arabic" w:hint="cs"/>
          <w:sz w:val="36"/>
          <w:szCs w:val="36"/>
          <w:rtl/>
        </w:rPr>
        <w:t>)، بينما متوسط النتتيجة من مهارة فهم الأفكار الرئيسية حيث بلغ (</w:t>
      </w:r>
      <w:r>
        <w:rPr>
          <w:rFonts w:cs="Traditional Arabic" w:hint="cs"/>
          <w:sz w:val="36"/>
          <w:szCs w:val="36"/>
          <w:rtl/>
        </w:rPr>
        <w:t>73,33</w:t>
      </w:r>
      <w:r w:rsidRPr="00973547">
        <w:rPr>
          <w:rFonts w:cs="Traditional Arabic" w:hint="cs"/>
          <w:sz w:val="36"/>
          <w:szCs w:val="36"/>
          <w:rtl/>
        </w:rPr>
        <w:t>)</w:t>
      </w:r>
      <w:r w:rsidRPr="00973547">
        <w:rPr>
          <w:rFonts w:cs="Traditional Arabic" w:hint="cs"/>
          <w:sz w:val="36"/>
          <w:szCs w:val="36"/>
          <w:rtl/>
          <w:lang w:val="sv-SE"/>
        </w:rPr>
        <w:t>، وذلك لصالح نتيجة الاختبار البعدي لمهارة فهم المعلومات التفصيلية (محتوى النص).</w:t>
      </w:r>
    </w:p>
    <w:p w:rsidR="0096542D" w:rsidRDefault="004205B3" w:rsidP="0096542D">
      <w:pPr>
        <w:bidi/>
        <w:spacing w:after="0" w:line="240" w:lineRule="auto"/>
        <w:ind w:left="424" w:firstLine="425"/>
        <w:jc w:val="lowKashida"/>
        <w:rPr>
          <w:rFonts w:cs="Traditional Arabic" w:hint="cs"/>
          <w:sz w:val="36"/>
          <w:szCs w:val="36"/>
          <w:rtl/>
          <w:lang w:val="sv-SE"/>
        </w:rPr>
      </w:pPr>
      <w:r w:rsidRPr="00973547">
        <w:rPr>
          <w:rFonts w:cs="Traditional Arabic" w:hint="cs"/>
          <w:sz w:val="36"/>
          <w:szCs w:val="36"/>
          <w:rtl/>
          <w:lang w:val="sv-SE"/>
        </w:rPr>
        <w:t xml:space="preserve">مما </w:t>
      </w:r>
      <w:r>
        <w:rPr>
          <w:rFonts w:cs="Traditional Arabic" w:hint="cs"/>
          <w:sz w:val="36"/>
          <w:szCs w:val="36"/>
          <w:rtl/>
          <w:lang w:val="sv-SE"/>
        </w:rPr>
        <w:t>أ</w:t>
      </w:r>
      <w:r w:rsidRPr="00973547">
        <w:rPr>
          <w:rFonts w:cs="Traditional Arabic" w:hint="cs"/>
          <w:sz w:val="36"/>
          <w:szCs w:val="36"/>
          <w:rtl/>
          <w:lang w:val="sv-SE"/>
        </w:rPr>
        <w:t>ك</w:t>
      </w:r>
      <w:r>
        <w:rPr>
          <w:rFonts w:cs="Traditional Arabic" w:hint="cs"/>
          <w:sz w:val="36"/>
          <w:szCs w:val="36"/>
          <w:rtl/>
          <w:lang w:val="sv-SE"/>
        </w:rPr>
        <w:t>ّ</w:t>
      </w:r>
      <w:r w:rsidRPr="00973547">
        <w:rPr>
          <w:rFonts w:cs="Traditional Arabic" w:hint="cs"/>
          <w:sz w:val="36"/>
          <w:szCs w:val="36"/>
          <w:rtl/>
          <w:lang w:val="sv-SE"/>
        </w:rPr>
        <w:t>د لنا استخدام البرنامـج المقترح (استخدام بطاقات الأسئلة والأجوبة) في تنمية مهارة فهم المعلومات التفصيلية (محتوى النص) أحسن وأكثر فعّالا من استخدامها في تنمية مهارة فهم الأفكار الرئيسية بالنظر إلى فروق متوسط النتائج المحصولة.</w:t>
      </w:r>
      <w:r>
        <w:rPr>
          <w:rFonts w:cs="Traditional Arabic" w:hint="cs"/>
          <w:sz w:val="36"/>
          <w:szCs w:val="36"/>
          <w:rtl/>
          <w:lang w:val="sv-SE"/>
        </w:rPr>
        <w:t xml:space="preserve"> </w:t>
      </w:r>
      <w:r w:rsidRPr="00973547">
        <w:rPr>
          <w:rFonts w:cs="Traditional Arabic" w:hint="cs"/>
          <w:sz w:val="36"/>
          <w:szCs w:val="36"/>
          <w:rtl/>
          <w:lang w:val="sv-SE"/>
        </w:rPr>
        <w:t>وهذا بالرغم من أن استخدام هذه الوسيلة المقترحة في تنمية المهارتين فعّال ويؤثر جوهريا كما يوضح البيان الإحصائي السابق، إلا أن متوسط النتائج بينهما يختلف بعضها مع البعض.</w:t>
      </w:r>
    </w:p>
    <w:p w:rsidR="0096542D" w:rsidRDefault="004205B3" w:rsidP="0096542D">
      <w:pPr>
        <w:bidi/>
        <w:spacing w:after="0" w:line="240" w:lineRule="auto"/>
        <w:ind w:left="424" w:firstLine="425"/>
        <w:jc w:val="lowKashida"/>
        <w:rPr>
          <w:rFonts w:cs="Traditional Arabic" w:hint="cs"/>
          <w:sz w:val="36"/>
          <w:szCs w:val="36"/>
          <w:rtl/>
          <w:lang w:val="sv-SE"/>
        </w:rPr>
      </w:pPr>
      <w:r w:rsidRPr="004C53DE">
        <w:rPr>
          <w:rFonts w:cs="Traditional Arabic" w:hint="cs"/>
          <w:sz w:val="36"/>
          <w:szCs w:val="36"/>
          <w:rtl/>
          <w:lang w:val="sv-SE"/>
        </w:rPr>
        <w:t>بالنظر إلى تلك النتائج التي قام الباحث بعرضها وتحليلها وهي بيانات عرض المادة الدراسية وتنفيذ تعليمها بالوسيلة المقترحة وبيانات النتائج الدراسية التي حصل عليها كل أفراد من ال</w:t>
      </w:r>
      <w:r>
        <w:rPr>
          <w:rFonts w:cs="Traditional Arabic" w:hint="cs"/>
          <w:sz w:val="36"/>
          <w:szCs w:val="36"/>
          <w:rtl/>
          <w:lang w:val="sv-SE"/>
        </w:rPr>
        <w:t>طلبة</w:t>
      </w:r>
      <w:r w:rsidRPr="004C53DE">
        <w:rPr>
          <w:rFonts w:cs="Traditional Arabic" w:hint="cs"/>
          <w:sz w:val="36"/>
          <w:szCs w:val="36"/>
          <w:rtl/>
          <w:lang w:val="sv-SE"/>
        </w:rPr>
        <w:t xml:space="preserve"> (المجمو</w:t>
      </w:r>
      <w:r>
        <w:rPr>
          <w:rFonts w:cs="Traditional Arabic" w:hint="cs"/>
          <w:sz w:val="36"/>
          <w:szCs w:val="36"/>
          <w:rtl/>
          <w:lang w:val="sv-SE"/>
        </w:rPr>
        <w:t>عة التجريبية)</w:t>
      </w:r>
      <w:r w:rsidRPr="004C53DE">
        <w:rPr>
          <w:rFonts w:cs="Traditional Arabic" w:hint="cs"/>
          <w:sz w:val="36"/>
          <w:szCs w:val="36"/>
          <w:rtl/>
          <w:lang w:val="sv-SE"/>
        </w:rPr>
        <w:t xml:space="preserve">، </w:t>
      </w:r>
      <w:r>
        <w:rPr>
          <w:rFonts w:cs="Traditional Arabic" w:hint="cs"/>
          <w:sz w:val="36"/>
          <w:szCs w:val="36"/>
          <w:rtl/>
          <w:lang w:val="sv-SE"/>
        </w:rPr>
        <w:t>وا</w:t>
      </w:r>
      <w:r w:rsidRPr="004C53DE">
        <w:rPr>
          <w:rFonts w:cs="Traditional Arabic" w:hint="cs"/>
          <w:sz w:val="36"/>
          <w:szCs w:val="36"/>
          <w:rtl/>
          <w:lang w:val="sv-SE"/>
        </w:rPr>
        <w:t xml:space="preserve">ستخلص منها أن استخدام بطاقات الأسئلة والأجوبة يمكن استخدامها -إلى حد مّا- في تنمية مهارة القراءة وفهم المقروء في تعليم اللغة العربية لدى </w:t>
      </w:r>
      <w:r>
        <w:rPr>
          <w:rFonts w:cs="Traditional Arabic" w:hint="cs"/>
          <w:sz w:val="36"/>
          <w:szCs w:val="36"/>
          <w:rtl/>
          <w:lang w:val="sv-SE"/>
        </w:rPr>
        <w:t>طلبة</w:t>
      </w:r>
      <w:r w:rsidRPr="004C53DE">
        <w:rPr>
          <w:rFonts w:cs="Traditional Arabic" w:hint="cs"/>
          <w:sz w:val="36"/>
          <w:szCs w:val="36"/>
          <w:rtl/>
          <w:lang w:val="sv-SE"/>
        </w:rPr>
        <w:t xml:space="preserve"> مدرسة الإسلام </w:t>
      </w:r>
      <w:r>
        <w:rPr>
          <w:rFonts w:cs="Traditional Arabic" w:hint="cs"/>
          <w:sz w:val="36"/>
          <w:szCs w:val="36"/>
          <w:rtl/>
          <w:lang w:val="sv-SE"/>
        </w:rPr>
        <w:t>العالية عورو جومبانج</w:t>
      </w:r>
      <w:r w:rsidRPr="004C53DE">
        <w:rPr>
          <w:rFonts w:cs="Traditional Arabic" w:hint="cs"/>
          <w:sz w:val="36"/>
          <w:szCs w:val="36"/>
          <w:rtl/>
          <w:lang w:val="sv-SE"/>
        </w:rPr>
        <w:t xml:space="preserve"> والمدارس الأخرى بافتراض أن استخدامها مراعيا على المواقف والظروف لدى أفراد ال</w:t>
      </w:r>
      <w:r>
        <w:rPr>
          <w:rFonts w:cs="Traditional Arabic" w:hint="cs"/>
          <w:sz w:val="36"/>
          <w:szCs w:val="36"/>
          <w:rtl/>
          <w:lang w:val="sv-SE"/>
        </w:rPr>
        <w:t>طلبة</w:t>
      </w:r>
      <w:r w:rsidRPr="004C53DE">
        <w:rPr>
          <w:rFonts w:cs="Traditional Arabic" w:hint="cs"/>
          <w:sz w:val="36"/>
          <w:szCs w:val="36"/>
          <w:rtl/>
          <w:lang w:val="sv-SE"/>
        </w:rPr>
        <w:t>.</w:t>
      </w:r>
    </w:p>
    <w:p w:rsidR="004205B3" w:rsidRDefault="004205B3" w:rsidP="0096542D">
      <w:pPr>
        <w:bidi/>
        <w:spacing w:after="0" w:line="240" w:lineRule="auto"/>
        <w:ind w:left="424" w:firstLine="425"/>
        <w:jc w:val="lowKashida"/>
        <w:rPr>
          <w:rFonts w:ascii="Traditional Arabic" w:hAnsi="Traditional Arabic" w:cs="Traditional Arabic" w:hint="cs"/>
          <w:b/>
          <w:bCs/>
          <w:sz w:val="36"/>
          <w:szCs w:val="36"/>
          <w:rtl/>
        </w:rPr>
      </w:pPr>
      <w:r w:rsidRPr="00973547">
        <w:rPr>
          <w:rFonts w:cs="Traditional Arabic" w:hint="cs"/>
          <w:sz w:val="36"/>
          <w:szCs w:val="36"/>
          <w:rtl/>
          <w:lang w:val="sv-SE"/>
        </w:rPr>
        <w:t>واعتمادا على النتائج المحصولة أن إيجاد هذ</w:t>
      </w:r>
      <w:r>
        <w:rPr>
          <w:rFonts w:cs="Traditional Arabic" w:hint="cs"/>
          <w:sz w:val="36"/>
          <w:szCs w:val="36"/>
          <w:rtl/>
          <w:lang w:val="sv-SE"/>
        </w:rPr>
        <w:t>ه</w:t>
      </w:r>
      <w:r w:rsidRPr="00973547">
        <w:rPr>
          <w:rFonts w:cs="Traditional Arabic" w:hint="cs"/>
          <w:sz w:val="36"/>
          <w:szCs w:val="36"/>
          <w:rtl/>
          <w:lang w:val="sv-SE"/>
        </w:rPr>
        <w:t xml:space="preserve"> ال</w:t>
      </w:r>
      <w:r>
        <w:rPr>
          <w:rFonts w:cs="Traditional Arabic" w:hint="cs"/>
          <w:sz w:val="36"/>
          <w:szCs w:val="36"/>
          <w:rtl/>
          <w:lang w:val="sv-SE"/>
        </w:rPr>
        <w:t>دراسة</w:t>
      </w:r>
      <w:r w:rsidRPr="00973547">
        <w:rPr>
          <w:rFonts w:cs="Traditional Arabic" w:hint="cs"/>
          <w:sz w:val="36"/>
          <w:szCs w:val="36"/>
          <w:rtl/>
          <w:lang w:val="sv-SE"/>
        </w:rPr>
        <w:t xml:space="preserve"> العلمي</w:t>
      </w:r>
      <w:r>
        <w:rPr>
          <w:rFonts w:cs="Traditional Arabic" w:hint="cs"/>
          <w:sz w:val="36"/>
          <w:szCs w:val="36"/>
          <w:rtl/>
          <w:lang w:val="sv-SE"/>
        </w:rPr>
        <w:t>ة</w:t>
      </w:r>
      <w:r w:rsidRPr="00973547">
        <w:rPr>
          <w:rFonts w:cs="Traditional Arabic" w:hint="cs"/>
          <w:sz w:val="36"/>
          <w:szCs w:val="36"/>
          <w:rtl/>
          <w:lang w:val="sv-SE"/>
        </w:rPr>
        <w:t xml:space="preserve"> الجوهري</w:t>
      </w:r>
      <w:r>
        <w:rPr>
          <w:rFonts w:cs="Traditional Arabic" w:hint="cs"/>
          <w:sz w:val="36"/>
          <w:szCs w:val="36"/>
          <w:rtl/>
          <w:lang w:val="sv-SE"/>
        </w:rPr>
        <w:t>ة</w:t>
      </w:r>
      <w:r w:rsidRPr="00973547">
        <w:rPr>
          <w:rFonts w:cs="Traditional Arabic" w:hint="cs"/>
          <w:sz w:val="36"/>
          <w:szCs w:val="36"/>
          <w:rtl/>
          <w:lang w:val="sv-SE"/>
        </w:rPr>
        <w:t xml:space="preserve"> وه</w:t>
      </w:r>
      <w:r>
        <w:rPr>
          <w:rFonts w:cs="Traditional Arabic" w:hint="cs"/>
          <w:sz w:val="36"/>
          <w:szCs w:val="36"/>
          <w:rtl/>
          <w:lang w:val="sv-SE"/>
        </w:rPr>
        <w:t>ي تحقيق نظرية</w:t>
      </w:r>
      <w:r w:rsidRPr="00973547">
        <w:rPr>
          <w:rFonts w:cs="Traditional Arabic" w:hint="cs"/>
          <w:sz w:val="36"/>
          <w:szCs w:val="36"/>
          <w:rtl/>
          <w:lang w:val="sv-SE"/>
        </w:rPr>
        <w:t xml:space="preserve"> في مجال عملية القراءة أن فهم المقروء لا يتوقف على معرفة معاني الكلمات أو الجمل المكتوبة في النص فحسب، وإنما هو نتيجة تفاعل من خلال السياق اللغوي (المكتوب) والسياق العقلي (خبرات القارئ)، ويمكن تحسينه باستخدام الوسائل التي تشجع إلى تنشيط التفكير في عملية القراءة، مثل استخدام </w:t>
      </w:r>
      <w:r w:rsidRPr="00973547">
        <w:rPr>
          <w:rFonts w:cs="Traditional Arabic" w:hint="cs"/>
          <w:sz w:val="36"/>
          <w:szCs w:val="36"/>
          <w:rtl/>
        </w:rPr>
        <w:t>بطاقات الأسئلة والأجوبة  أو غيرها من الوسائل التعليمية</w:t>
      </w:r>
      <w:r w:rsidRPr="00973547">
        <w:rPr>
          <w:rFonts w:cs="Traditional Arabic" w:hint="cs"/>
          <w:sz w:val="36"/>
          <w:szCs w:val="36"/>
          <w:rtl/>
          <w:lang w:val="sv-SE"/>
        </w:rPr>
        <w:t>.</w:t>
      </w:r>
    </w:p>
    <w:p w:rsidR="00C24BAE" w:rsidRPr="00447A48" w:rsidRDefault="00C24BAE" w:rsidP="00C24BAE">
      <w:pPr>
        <w:bidi/>
        <w:spacing w:after="0" w:line="240" w:lineRule="auto"/>
        <w:jc w:val="both"/>
        <w:rPr>
          <w:rFonts w:ascii="Traditional Arabic" w:hAnsi="Traditional Arabic" w:cs="Traditional Arabic"/>
          <w:b/>
          <w:bCs/>
          <w:sz w:val="36"/>
          <w:szCs w:val="36"/>
        </w:rPr>
      </w:pPr>
      <w:r w:rsidRPr="00160BF0">
        <w:rPr>
          <w:rFonts w:ascii="Traditional Arabic" w:hAnsi="Traditional Arabic" w:cs="Traditional Arabic"/>
          <w:b/>
          <w:bCs/>
          <w:sz w:val="36"/>
          <w:szCs w:val="36"/>
          <w:rtl/>
        </w:rPr>
        <w:lastRenderedPageBreak/>
        <w:t>خاتمة</w:t>
      </w:r>
    </w:p>
    <w:p w:rsidR="0096542D" w:rsidRPr="0096542D" w:rsidRDefault="0096542D" w:rsidP="0096542D">
      <w:pPr>
        <w:pStyle w:val="ListParagraph"/>
        <w:numPr>
          <w:ilvl w:val="0"/>
          <w:numId w:val="19"/>
        </w:numPr>
        <w:bidi/>
        <w:spacing w:after="0" w:line="240" w:lineRule="auto"/>
        <w:ind w:left="424" w:hanging="425"/>
        <w:jc w:val="both"/>
        <w:rPr>
          <w:rFonts w:ascii="Traditional Arabic" w:hAnsi="Traditional Arabic" w:cs="Traditional Arabic"/>
          <w:sz w:val="36"/>
          <w:szCs w:val="36"/>
        </w:rPr>
      </w:pPr>
      <w:r w:rsidRPr="0096542D">
        <w:rPr>
          <w:rFonts w:ascii="Traditional Arabic" w:hAnsi="Traditional Arabic" w:cs="Traditional Arabic"/>
          <w:sz w:val="36"/>
          <w:szCs w:val="36"/>
          <w:rtl/>
        </w:rPr>
        <w:t>خلاصة نتائج الدراسة</w:t>
      </w:r>
    </w:p>
    <w:p w:rsidR="0096542D" w:rsidRDefault="0096542D" w:rsidP="0096542D">
      <w:pPr>
        <w:pStyle w:val="ListParagraph"/>
        <w:bidi/>
        <w:spacing w:after="0" w:line="240" w:lineRule="auto"/>
        <w:ind w:left="424"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لقد توصل الباحث النتائج دراسته من البداية في مطالعة المراجع والملاحظة إلي النهاية في تحليل البيانات المحصولة من الميدان الدراسي، وأهمها :</w:t>
      </w:r>
    </w:p>
    <w:p w:rsidR="0096542D" w:rsidRPr="00F1496F" w:rsidRDefault="0096542D" w:rsidP="0096542D">
      <w:pPr>
        <w:pStyle w:val="ListParagraph"/>
        <w:numPr>
          <w:ilvl w:val="0"/>
          <w:numId w:val="17"/>
        </w:numPr>
        <w:bidi/>
        <w:spacing w:line="240" w:lineRule="auto"/>
        <w:ind w:left="991" w:hanging="436"/>
        <w:jc w:val="lowKashida"/>
        <w:rPr>
          <w:rFonts w:ascii="Traditional Arabic" w:hAnsi="Traditional Arabic" w:cs="Traditional Arabic"/>
          <w:sz w:val="36"/>
          <w:szCs w:val="36"/>
        </w:rPr>
      </w:pPr>
      <w:r>
        <w:rPr>
          <w:rFonts w:ascii="Traditional Arabic" w:hAnsi="Traditional Arabic" w:cs="Traditional Arabic" w:hint="cs"/>
          <w:sz w:val="36"/>
          <w:szCs w:val="36"/>
          <w:rtl/>
        </w:rPr>
        <w:t>إ</w:t>
      </w:r>
      <w:r>
        <w:rPr>
          <w:rFonts w:ascii="Traditional Arabic" w:hAnsi="Traditional Arabic" w:cs="Traditional Arabic" w:hint="cs"/>
          <w:sz w:val="36"/>
          <w:szCs w:val="36"/>
          <w:rtl/>
        </w:rPr>
        <w:t xml:space="preserve">ن </w:t>
      </w:r>
      <w:r w:rsidRPr="00160BF0">
        <w:rPr>
          <w:rFonts w:ascii="Traditional Arabic" w:hAnsi="Traditional Arabic" w:cs="Traditional Arabic"/>
          <w:sz w:val="36"/>
          <w:szCs w:val="36"/>
          <w:rtl/>
          <w:lang w:val="sv-SE"/>
        </w:rPr>
        <w:t xml:space="preserve">استخدام </w:t>
      </w:r>
      <w:r w:rsidRPr="00160BF0">
        <w:rPr>
          <w:rFonts w:ascii="Traditional Arabic" w:hAnsi="Traditional Arabic" w:cs="Traditional Arabic"/>
          <w:sz w:val="36"/>
          <w:szCs w:val="36"/>
          <w:rtl/>
        </w:rPr>
        <w:t>بطاقات الأسئلة والأجوبة</w:t>
      </w:r>
      <w:r>
        <w:rPr>
          <w:rFonts w:ascii="Traditional Arabic" w:hAnsi="Traditional Arabic" w:cs="Traditional Arabic" w:hint="cs"/>
          <w:sz w:val="36"/>
          <w:szCs w:val="36"/>
          <w:rtl/>
          <w:lang w:val="sv-SE"/>
        </w:rPr>
        <w:t xml:space="preserve"> قد جعل التعليم أكثر فعالا واستوعبا </w:t>
      </w:r>
      <w:r w:rsidRPr="00160BF0">
        <w:rPr>
          <w:rFonts w:ascii="Traditional Arabic" w:hAnsi="Traditional Arabic" w:cs="Traditional Arabic"/>
          <w:sz w:val="36"/>
          <w:szCs w:val="36"/>
          <w:rtl/>
          <w:lang w:val="sv-SE"/>
        </w:rPr>
        <w:t>است</w:t>
      </w:r>
      <w:r>
        <w:rPr>
          <w:rFonts w:ascii="Traditional Arabic" w:hAnsi="Traditional Arabic" w:cs="Traditional Arabic"/>
          <w:sz w:val="36"/>
          <w:szCs w:val="36"/>
          <w:rtl/>
          <w:lang w:val="sv-SE"/>
        </w:rPr>
        <w:t xml:space="preserve">خدامها لمراقبة الفهم القرائي </w:t>
      </w:r>
      <w:r>
        <w:rPr>
          <w:rFonts w:ascii="Traditional Arabic" w:hAnsi="Traditional Arabic" w:cs="Traditional Arabic" w:hint="cs"/>
          <w:sz w:val="36"/>
          <w:szCs w:val="36"/>
          <w:rtl/>
          <w:lang w:val="sv-SE"/>
        </w:rPr>
        <w:t>عند</w:t>
      </w:r>
      <w:r w:rsidRPr="00160BF0">
        <w:rPr>
          <w:rFonts w:ascii="Traditional Arabic" w:hAnsi="Traditional Arabic" w:cs="Traditional Arabic"/>
          <w:sz w:val="36"/>
          <w:szCs w:val="36"/>
          <w:rtl/>
          <w:lang w:val="sv-SE"/>
        </w:rPr>
        <w:t xml:space="preserve"> الطلبة</w:t>
      </w:r>
      <w:r>
        <w:rPr>
          <w:rFonts w:ascii="Traditional Arabic" w:hAnsi="Traditional Arabic" w:cs="Traditional Arabic" w:hint="cs"/>
          <w:sz w:val="36"/>
          <w:szCs w:val="36"/>
          <w:rtl/>
          <w:lang w:val="sv-SE"/>
        </w:rPr>
        <w:t xml:space="preserve">. </w:t>
      </w:r>
    </w:p>
    <w:p w:rsidR="0096542D" w:rsidRPr="0096542D" w:rsidRDefault="0096542D" w:rsidP="0096542D">
      <w:pPr>
        <w:pStyle w:val="ListParagraph"/>
        <w:numPr>
          <w:ilvl w:val="0"/>
          <w:numId w:val="18"/>
        </w:numPr>
        <w:bidi/>
        <w:spacing w:line="240" w:lineRule="auto"/>
        <w:ind w:left="991" w:hanging="425"/>
        <w:jc w:val="lowKashida"/>
        <w:rPr>
          <w:rFonts w:ascii="Traditional Arabic" w:hAnsi="Traditional Arabic" w:cs="Traditional Arabic"/>
          <w:sz w:val="36"/>
          <w:szCs w:val="36"/>
        </w:rPr>
      </w:pPr>
      <w:r>
        <w:rPr>
          <w:rFonts w:ascii="Traditional Arabic" w:hAnsi="Traditional Arabic" w:cs="Traditional Arabic" w:hint="cs"/>
          <w:sz w:val="36"/>
          <w:szCs w:val="36"/>
          <w:rtl/>
        </w:rPr>
        <w:t>إ</w:t>
      </w:r>
      <w:r w:rsidRPr="0096542D">
        <w:rPr>
          <w:rFonts w:ascii="Traditional Arabic" w:hAnsi="Traditional Arabic" w:cs="Traditional Arabic"/>
          <w:sz w:val="36"/>
          <w:szCs w:val="36"/>
          <w:rtl/>
        </w:rPr>
        <w:t xml:space="preserve">ن مستوى مهارة الطلبة في فهم المعلومات التفصيلية رقّي </w:t>
      </w:r>
      <w:r w:rsidRPr="0096542D">
        <w:rPr>
          <w:rFonts w:ascii="Traditional Arabic" w:hAnsi="Traditional Arabic" w:cs="Traditional Arabic" w:hint="cs"/>
          <w:sz w:val="36"/>
          <w:szCs w:val="36"/>
          <w:rtl/>
        </w:rPr>
        <w:t xml:space="preserve">ترقية </w:t>
      </w:r>
      <w:r w:rsidRPr="0096542D">
        <w:rPr>
          <w:rFonts w:ascii="Traditional Arabic" w:hAnsi="Traditional Arabic" w:cs="Traditional Arabic"/>
          <w:sz w:val="36"/>
          <w:szCs w:val="36"/>
          <w:rtl/>
        </w:rPr>
        <w:t>جوهري</w:t>
      </w:r>
      <w:r w:rsidRPr="0096542D">
        <w:rPr>
          <w:rFonts w:ascii="Traditional Arabic" w:hAnsi="Traditional Arabic" w:cs="Traditional Arabic" w:hint="cs"/>
          <w:sz w:val="36"/>
          <w:szCs w:val="36"/>
          <w:rtl/>
        </w:rPr>
        <w:t xml:space="preserve">ة </w:t>
      </w:r>
      <w:r w:rsidRPr="0096542D">
        <w:rPr>
          <w:rFonts w:cs="Traditional Arabic" w:hint="cs"/>
          <w:sz w:val="36"/>
          <w:szCs w:val="36"/>
          <w:rtl/>
          <w:lang w:val="sv-SE"/>
        </w:rPr>
        <w:t xml:space="preserve">حيث بلغت قيمة ت-الحساب (6,549) هي أكبر من قيمة ت-الجدول (2.06) </w:t>
      </w:r>
      <w:r w:rsidRPr="0096542D">
        <w:rPr>
          <w:rFonts w:cs="Traditional Arabic" w:hint="cs"/>
          <w:sz w:val="36"/>
          <w:szCs w:val="36"/>
          <w:rtl/>
        </w:rPr>
        <w:t>على مستوى الدلالة (</w:t>
      </w:r>
      <w:r w:rsidRPr="0096542D">
        <w:rPr>
          <w:rFonts w:cs="Traditional Arabic"/>
        </w:rPr>
        <w:t>p</w:t>
      </w:r>
      <w:r w:rsidRPr="0096542D">
        <w:rPr>
          <w:rFonts w:cs="Traditional Arabic" w:hint="cs"/>
          <w:sz w:val="36"/>
          <w:szCs w:val="36"/>
          <w:rtl/>
        </w:rPr>
        <w:t xml:space="preserve"> </w:t>
      </w:r>
      <w:r w:rsidRPr="0096542D">
        <w:rPr>
          <w:rFonts w:cs="Traditional Arabic"/>
          <w:sz w:val="36"/>
          <w:szCs w:val="36"/>
        </w:rPr>
        <w:t>&gt;</w:t>
      </w:r>
      <w:r w:rsidRPr="0096542D">
        <w:rPr>
          <w:rFonts w:cs="Traditional Arabic" w:hint="cs"/>
          <w:sz w:val="36"/>
          <w:szCs w:val="36"/>
          <w:rtl/>
        </w:rPr>
        <w:t>0.05)</w:t>
      </w:r>
      <w:r w:rsidRPr="0096542D">
        <w:rPr>
          <w:rFonts w:cs="Traditional Arabic" w:hint="cs"/>
          <w:sz w:val="36"/>
          <w:szCs w:val="36"/>
          <w:rtl/>
          <w:lang w:val="sv-SE"/>
        </w:rPr>
        <w:t>، فأكّـدت أن استخـدام بطاقات الأسئلة والأجوبة في تنمية مهارة معرفة الأفكار الرئيسية في النص المقروء فعال.</w:t>
      </w:r>
      <w:r>
        <w:rPr>
          <w:rFonts w:cs="Traditional Arabic" w:hint="cs"/>
          <w:sz w:val="36"/>
          <w:szCs w:val="36"/>
          <w:rtl/>
          <w:lang w:val="sv-SE"/>
        </w:rPr>
        <w:t xml:space="preserve"> وإ</w:t>
      </w:r>
      <w:r w:rsidRPr="0096542D">
        <w:rPr>
          <w:rFonts w:ascii="Traditional Arabic" w:hAnsi="Traditional Arabic" w:cs="Traditional Arabic"/>
          <w:sz w:val="36"/>
          <w:szCs w:val="36"/>
          <w:rtl/>
        </w:rPr>
        <w:t xml:space="preserve">ن مستوى مهارة الطلبة في فهم المعلومات التفصيلية رقّي </w:t>
      </w:r>
      <w:r w:rsidRPr="0096542D">
        <w:rPr>
          <w:rFonts w:ascii="Traditional Arabic" w:hAnsi="Traditional Arabic" w:cs="Traditional Arabic" w:hint="cs"/>
          <w:sz w:val="36"/>
          <w:szCs w:val="36"/>
          <w:rtl/>
        </w:rPr>
        <w:t xml:space="preserve">ترقية </w:t>
      </w:r>
      <w:r w:rsidRPr="0096542D">
        <w:rPr>
          <w:rFonts w:ascii="Traditional Arabic" w:hAnsi="Traditional Arabic" w:cs="Traditional Arabic"/>
          <w:sz w:val="36"/>
          <w:szCs w:val="36"/>
          <w:rtl/>
        </w:rPr>
        <w:t>جوهري</w:t>
      </w:r>
      <w:r w:rsidRPr="0096542D">
        <w:rPr>
          <w:rFonts w:ascii="Traditional Arabic" w:hAnsi="Traditional Arabic" w:cs="Traditional Arabic" w:hint="cs"/>
          <w:sz w:val="36"/>
          <w:szCs w:val="36"/>
          <w:rtl/>
        </w:rPr>
        <w:t xml:space="preserve">ة </w:t>
      </w:r>
      <w:r w:rsidRPr="0096542D">
        <w:rPr>
          <w:rFonts w:ascii="Traditional Arabic" w:hAnsi="Traditional Arabic" w:cs="Traditional Arabic"/>
          <w:sz w:val="36"/>
          <w:szCs w:val="36"/>
          <w:rtl/>
          <w:lang w:val="sv-SE"/>
        </w:rPr>
        <w:t>حيث بلغت قيمة ت</w:t>
      </w:r>
      <w:r w:rsidRPr="0096542D">
        <w:rPr>
          <w:rFonts w:ascii="Traditional Arabic" w:hAnsi="Traditional Arabic" w:cs="Traditional Arabic" w:hint="cs"/>
          <w:sz w:val="36"/>
          <w:szCs w:val="36"/>
          <w:rtl/>
          <w:lang w:val="sv-SE"/>
        </w:rPr>
        <w:t>-</w:t>
      </w:r>
      <w:r w:rsidRPr="0096542D">
        <w:rPr>
          <w:rFonts w:ascii="Traditional Arabic" w:hAnsi="Traditional Arabic" w:cs="Traditional Arabic"/>
          <w:sz w:val="36"/>
          <w:szCs w:val="36"/>
          <w:rtl/>
          <w:lang w:val="sv-SE"/>
        </w:rPr>
        <w:t>الحساب (</w:t>
      </w:r>
      <w:r w:rsidRPr="0096542D">
        <w:rPr>
          <w:rFonts w:ascii="Traditional Arabic" w:hAnsi="Traditional Arabic" w:cs="Traditional Arabic"/>
          <w:sz w:val="36"/>
          <w:szCs w:val="36"/>
          <w:rtl/>
        </w:rPr>
        <w:t>14,269</w:t>
      </w:r>
      <w:r w:rsidRPr="0096542D">
        <w:rPr>
          <w:rFonts w:ascii="Traditional Arabic" w:hAnsi="Traditional Arabic" w:cs="Traditional Arabic"/>
          <w:sz w:val="36"/>
          <w:szCs w:val="36"/>
          <w:rtl/>
          <w:lang w:val="sv-SE"/>
        </w:rPr>
        <w:t>) هي أكبر من قيمة ت</w:t>
      </w:r>
      <w:r w:rsidRPr="0096542D">
        <w:rPr>
          <w:rFonts w:ascii="Traditional Arabic" w:hAnsi="Traditional Arabic" w:cs="Traditional Arabic" w:hint="cs"/>
          <w:sz w:val="36"/>
          <w:szCs w:val="36"/>
          <w:rtl/>
          <w:lang w:val="sv-SE"/>
        </w:rPr>
        <w:t>-</w:t>
      </w:r>
      <w:r w:rsidRPr="0096542D">
        <w:rPr>
          <w:rFonts w:ascii="Traditional Arabic" w:hAnsi="Traditional Arabic" w:cs="Traditional Arabic"/>
          <w:sz w:val="36"/>
          <w:szCs w:val="36"/>
          <w:rtl/>
          <w:lang w:val="sv-SE"/>
        </w:rPr>
        <w:t>الجدول (2.06)</w:t>
      </w:r>
      <w:r w:rsidRPr="0096542D">
        <w:rPr>
          <w:rFonts w:ascii="Traditional Arabic" w:hAnsi="Traditional Arabic" w:cs="Traditional Arabic"/>
          <w:sz w:val="36"/>
          <w:szCs w:val="36"/>
          <w:rtl/>
        </w:rPr>
        <w:t xml:space="preserve"> على مستـوى الدلالة (</w:t>
      </w:r>
      <w:r w:rsidRPr="0096542D">
        <w:rPr>
          <w:rFonts w:ascii="Traditional Arabic" w:hAnsi="Traditional Arabic" w:cs="Traditional Arabic"/>
        </w:rPr>
        <w:t>p</w:t>
      </w:r>
      <w:r w:rsidRPr="0096542D">
        <w:rPr>
          <w:rFonts w:ascii="Traditional Arabic" w:hAnsi="Traditional Arabic" w:cs="Traditional Arabic"/>
          <w:sz w:val="36"/>
          <w:szCs w:val="36"/>
          <w:rtl/>
        </w:rPr>
        <w:t xml:space="preserve"> </w:t>
      </w:r>
      <w:r w:rsidRPr="0096542D">
        <w:rPr>
          <w:rFonts w:ascii="Traditional Arabic" w:hAnsi="Traditional Arabic" w:cs="Traditional Arabic"/>
          <w:sz w:val="36"/>
          <w:szCs w:val="36"/>
        </w:rPr>
        <w:t>&gt;</w:t>
      </w:r>
      <w:r w:rsidRPr="0096542D">
        <w:rPr>
          <w:rFonts w:ascii="Traditional Arabic" w:hAnsi="Traditional Arabic" w:cs="Traditional Arabic"/>
          <w:sz w:val="36"/>
          <w:szCs w:val="36"/>
          <w:rtl/>
        </w:rPr>
        <w:t>0.05)</w:t>
      </w:r>
      <w:r w:rsidRPr="0096542D">
        <w:rPr>
          <w:rFonts w:ascii="Traditional Arabic" w:hAnsi="Traditional Arabic" w:cs="Traditional Arabic"/>
          <w:sz w:val="36"/>
          <w:szCs w:val="36"/>
          <w:rtl/>
          <w:lang w:val="sv-SE"/>
        </w:rPr>
        <w:t xml:space="preserve">، </w:t>
      </w:r>
      <w:r w:rsidRPr="0096542D">
        <w:rPr>
          <w:rFonts w:ascii="Traditional Arabic" w:hAnsi="Traditional Arabic" w:cs="Traditional Arabic" w:hint="cs"/>
          <w:sz w:val="36"/>
          <w:szCs w:val="36"/>
          <w:rtl/>
          <w:lang w:val="sv-SE"/>
        </w:rPr>
        <w:t>فأكّ</w:t>
      </w:r>
      <w:r w:rsidRPr="0096542D">
        <w:rPr>
          <w:rFonts w:ascii="Traditional Arabic" w:hAnsi="Traditional Arabic" w:cs="Traditional Arabic"/>
          <w:sz w:val="36"/>
          <w:szCs w:val="36"/>
          <w:rtl/>
          <w:lang w:val="sv-SE"/>
        </w:rPr>
        <w:t>د</w:t>
      </w:r>
      <w:r w:rsidRPr="0096542D">
        <w:rPr>
          <w:rFonts w:ascii="Traditional Arabic" w:hAnsi="Traditional Arabic" w:cs="Traditional Arabic" w:hint="cs"/>
          <w:sz w:val="36"/>
          <w:szCs w:val="36"/>
          <w:rtl/>
          <w:lang w:val="sv-SE"/>
        </w:rPr>
        <w:t>ت</w:t>
      </w:r>
      <w:r w:rsidRPr="0096542D">
        <w:rPr>
          <w:rFonts w:ascii="Traditional Arabic" w:hAnsi="Traditional Arabic" w:cs="Traditional Arabic"/>
          <w:sz w:val="36"/>
          <w:szCs w:val="36"/>
          <w:rtl/>
          <w:lang w:val="sv-SE"/>
        </w:rPr>
        <w:t xml:space="preserve"> </w:t>
      </w:r>
      <w:r w:rsidRPr="0096542D">
        <w:rPr>
          <w:rFonts w:ascii="Traditional Arabic" w:hAnsi="Traditional Arabic" w:cs="Traditional Arabic" w:hint="cs"/>
          <w:sz w:val="36"/>
          <w:szCs w:val="36"/>
          <w:rtl/>
          <w:lang w:val="sv-SE"/>
        </w:rPr>
        <w:t xml:space="preserve">أن </w:t>
      </w:r>
      <w:r w:rsidRPr="0096542D">
        <w:rPr>
          <w:rFonts w:ascii="Traditional Arabic" w:hAnsi="Traditional Arabic" w:cs="Traditional Arabic"/>
          <w:sz w:val="36"/>
          <w:szCs w:val="36"/>
          <w:rtl/>
          <w:lang w:val="sv-SE"/>
        </w:rPr>
        <w:t>استخـدام بطاقات الأسئلة والأجوبة في تنمية مه</w:t>
      </w:r>
      <w:r w:rsidRPr="0096542D">
        <w:rPr>
          <w:rFonts w:cs="Traditional Arabic" w:hint="cs"/>
          <w:sz w:val="36"/>
          <w:szCs w:val="36"/>
          <w:rtl/>
          <w:lang w:val="sv-SE"/>
        </w:rPr>
        <w:t>ارة فهم المعلومات التفصيلية في النص المقروء</w:t>
      </w:r>
      <w:r w:rsidRPr="0096542D">
        <w:rPr>
          <w:rFonts w:ascii="Traditional Arabic" w:hAnsi="Traditional Arabic" w:cs="Traditional Arabic"/>
          <w:sz w:val="36"/>
          <w:szCs w:val="36"/>
          <w:rtl/>
          <w:lang w:val="sv-SE"/>
        </w:rPr>
        <w:t xml:space="preserve"> فعّال</w:t>
      </w:r>
      <w:r w:rsidRPr="0096542D">
        <w:rPr>
          <w:rFonts w:cs="Traditional Arabic" w:hint="cs"/>
          <w:sz w:val="36"/>
          <w:szCs w:val="36"/>
          <w:rtl/>
          <w:lang w:val="sv-SE"/>
        </w:rPr>
        <w:t>.</w:t>
      </w:r>
    </w:p>
    <w:p w:rsidR="0096542D" w:rsidRPr="0096542D" w:rsidRDefault="0096542D" w:rsidP="0096542D">
      <w:pPr>
        <w:pStyle w:val="ListParagraph"/>
        <w:numPr>
          <w:ilvl w:val="0"/>
          <w:numId w:val="19"/>
        </w:numPr>
        <w:bidi/>
        <w:spacing w:after="0" w:line="240" w:lineRule="auto"/>
        <w:ind w:left="424" w:hanging="425"/>
        <w:jc w:val="both"/>
        <w:rPr>
          <w:rFonts w:ascii="Traditional Arabic" w:hAnsi="Traditional Arabic" w:cs="Traditional Arabic"/>
          <w:sz w:val="36"/>
          <w:szCs w:val="36"/>
        </w:rPr>
      </w:pPr>
      <w:r w:rsidRPr="0096542D">
        <w:rPr>
          <w:rFonts w:ascii="Traditional Arabic" w:hAnsi="Traditional Arabic" w:cs="Traditional Arabic"/>
          <w:sz w:val="36"/>
          <w:szCs w:val="36"/>
          <w:rtl/>
        </w:rPr>
        <w:t>التوصيات</w:t>
      </w:r>
    </w:p>
    <w:p w:rsidR="00447A48" w:rsidRDefault="0096542D" w:rsidP="0096542D">
      <w:pPr>
        <w:bidi/>
        <w:spacing w:after="0" w:line="240" w:lineRule="auto"/>
        <w:ind w:left="424" w:firstLine="425"/>
        <w:jc w:val="both"/>
        <w:rPr>
          <w:rFonts w:cs="Traditional Arabic" w:hint="cs"/>
          <w:sz w:val="36"/>
          <w:szCs w:val="36"/>
          <w:rtl/>
        </w:rPr>
      </w:pPr>
      <w:r>
        <w:rPr>
          <w:rFonts w:ascii="Traditional Arabic" w:hAnsi="Traditional Arabic" w:cs="Traditional Arabic" w:hint="cs"/>
          <w:sz w:val="36"/>
          <w:szCs w:val="36"/>
          <w:rtl/>
        </w:rPr>
        <w:t xml:space="preserve">وبعد هذا الختام من الدراسة عن </w:t>
      </w:r>
      <w:r w:rsidRPr="00F1496F">
        <w:rPr>
          <w:rFonts w:ascii="Traditional Arabic" w:hAnsi="Traditional Arabic" w:cs="Traditional Arabic"/>
          <w:sz w:val="40"/>
          <w:szCs w:val="40"/>
          <w:rtl/>
        </w:rPr>
        <w:t xml:space="preserve">فعالية بطاقة الأسئلة والأجوبة في تعليم مهارة القراءة (بحث تجريبي بمدرسة الإسلام </w:t>
      </w:r>
      <w:r w:rsidRPr="00F1496F">
        <w:rPr>
          <w:rFonts w:ascii="Traditional Arabic" w:hAnsi="Traditional Arabic" w:cs="Traditional Arabic" w:hint="cs"/>
          <w:sz w:val="40"/>
          <w:szCs w:val="40"/>
          <w:rtl/>
        </w:rPr>
        <w:t>العالية</w:t>
      </w:r>
      <w:r w:rsidRPr="00F1496F">
        <w:rPr>
          <w:rFonts w:ascii="Traditional Arabic" w:hAnsi="Traditional Arabic" w:cs="Traditional Arabic"/>
          <w:sz w:val="40"/>
          <w:szCs w:val="40"/>
          <w:rtl/>
        </w:rPr>
        <w:t xml:space="preserve"> عورو جومبانج)</w:t>
      </w:r>
      <w:r>
        <w:rPr>
          <w:rFonts w:ascii="Traditional Arabic" w:hAnsi="Traditional Arabic" w:cs="Traditional Arabic" w:hint="cs"/>
          <w:sz w:val="40"/>
          <w:szCs w:val="40"/>
          <w:rtl/>
        </w:rPr>
        <w:t xml:space="preserve">، </w:t>
      </w:r>
      <w:r w:rsidRPr="00490910">
        <w:rPr>
          <w:rFonts w:cs="Traditional Arabic"/>
          <w:sz w:val="36"/>
          <w:szCs w:val="36"/>
          <w:rtl/>
          <w:lang w:val="sv-SE"/>
        </w:rPr>
        <w:t xml:space="preserve">ترجى </w:t>
      </w:r>
      <w:r>
        <w:rPr>
          <w:rFonts w:cs="Traditional Arabic" w:hint="cs"/>
          <w:sz w:val="36"/>
          <w:szCs w:val="36"/>
          <w:rtl/>
          <w:lang w:val="sv-SE"/>
        </w:rPr>
        <w:t xml:space="preserve">في </w:t>
      </w:r>
      <w:r w:rsidRPr="00490910">
        <w:rPr>
          <w:rFonts w:cs="Traditional Arabic"/>
          <w:sz w:val="36"/>
          <w:szCs w:val="36"/>
          <w:rtl/>
          <w:lang w:val="sv-SE"/>
        </w:rPr>
        <w:t>نتيجة هذ</w:t>
      </w:r>
      <w:r>
        <w:rPr>
          <w:rFonts w:cs="Traditional Arabic" w:hint="cs"/>
          <w:sz w:val="36"/>
          <w:szCs w:val="36"/>
          <w:rtl/>
          <w:lang w:val="sv-SE"/>
        </w:rPr>
        <w:t>ه</w:t>
      </w:r>
      <w:r w:rsidRPr="00490910">
        <w:rPr>
          <w:rFonts w:cs="Traditional Arabic"/>
          <w:sz w:val="36"/>
          <w:szCs w:val="36"/>
          <w:rtl/>
          <w:lang w:val="sv-SE"/>
        </w:rPr>
        <w:t xml:space="preserve"> ال</w:t>
      </w:r>
      <w:r>
        <w:rPr>
          <w:rFonts w:cs="Traditional Arabic" w:hint="cs"/>
          <w:sz w:val="36"/>
          <w:szCs w:val="36"/>
          <w:rtl/>
          <w:lang w:val="sv-SE"/>
        </w:rPr>
        <w:t>دراسة</w:t>
      </w:r>
      <w:r w:rsidRPr="00490910">
        <w:rPr>
          <w:rFonts w:cs="Traditional Arabic"/>
          <w:sz w:val="36"/>
          <w:szCs w:val="36"/>
          <w:rtl/>
          <w:lang w:val="sv-SE"/>
        </w:rPr>
        <w:t xml:space="preserve"> أن تكون إسهاما نافعا من الناحية التطبيقية، </w:t>
      </w:r>
      <w:r w:rsidRPr="00490910">
        <w:rPr>
          <w:rFonts w:cs="Traditional Arabic"/>
          <w:sz w:val="36"/>
          <w:szCs w:val="36"/>
          <w:rtl/>
        </w:rPr>
        <w:t xml:space="preserve">لإعطاء المدخلات الإيجابية لمدرسي اللغة العربية في تنفيذ التعليم، منها تطبيق </w:t>
      </w:r>
      <w:r w:rsidRPr="00490910">
        <w:rPr>
          <w:rFonts w:cs="Traditional Arabic" w:hint="cs"/>
          <w:sz w:val="36"/>
          <w:szCs w:val="36"/>
          <w:rtl/>
        </w:rPr>
        <w:t>الوسائل التعليمية</w:t>
      </w:r>
      <w:r w:rsidRPr="00490910">
        <w:rPr>
          <w:rFonts w:cs="Traditional Arabic"/>
          <w:sz w:val="36"/>
          <w:szCs w:val="36"/>
          <w:rtl/>
        </w:rPr>
        <w:t xml:space="preserve"> في تعليم القراءة </w:t>
      </w:r>
      <w:r w:rsidRPr="00490910">
        <w:rPr>
          <w:rFonts w:cs="Traditional Arabic" w:hint="cs"/>
          <w:sz w:val="36"/>
          <w:szCs w:val="36"/>
          <w:rtl/>
        </w:rPr>
        <w:t>كاستخدام بطاقات الأسئلة والأجوبة</w:t>
      </w:r>
      <w:r w:rsidRPr="00490910">
        <w:rPr>
          <w:rFonts w:cs="Traditional Arabic"/>
          <w:sz w:val="36"/>
          <w:szCs w:val="36"/>
          <w:rtl/>
        </w:rPr>
        <w:t xml:space="preserve"> لحل المشكلات التعليمية التى </w:t>
      </w:r>
      <w:r>
        <w:rPr>
          <w:rFonts w:cs="Traditional Arabic" w:hint="cs"/>
          <w:sz w:val="36"/>
          <w:szCs w:val="36"/>
          <w:rtl/>
        </w:rPr>
        <w:t>ي</w:t>
      </w:r>
      <w:r w:rsidRPr="00490910">
        <w:rPr>
          <w:rFonts w:cs="Traditional Arabic"/>
          <w:sz w:val="36"/>
          <w:szCs w:val="36"/>
          <w:rtl/>
        </w:rPr>
        <w:t>واجه</w:t>
      </w:r>
      <w:r w:rsidRPr="00490910">
        <w:rPr>
          <w:rFonts w:cs="Traditional Arabic" w:hint="cs"/>
          <w:sz w:val="36"/>
          <w:szCs w:val="36"/>
          <w:rtl/>
        </w:rPr>
        <w:t>ها</w:t>
      </w:r>
      <w:r w:rsidRPr="00490910">
        <w:rPr>
          <w:rFonts w:cs="Traditional Arabic"/>
          <w:sz w:val="36"/>
          <w:szCs w:val="36"/>
          <w:rtl/>
        </w:rPr>
        <w:t xml:space="preserve"> </w:t>
      </w:r>
      <w:r w:rsidRPr="00490910">
        <w:rPr>
          <w:rFonts w:cs="Traditional Arabic"/>
          <w:sz w:val="36"/>
          <w:szCs w:val="36"/>
          <w:rtl/>
          <w:lang w:val="sv-SE"/>
        </w:rPr>
        <w:t>الطلبة</w:t>
      </w:r>
      <w:r w:rsidRPr="00490910">
        <w:rPr>
          <w:rFonts w:cs="Traditional Arabic"/>
          <w:sz w:val="36"/>
          <w:szCs w:val="36"/>
          <w:rtl/>
        </w:rPr>
        <w:t xml:space="preserve"> وخاصة مشكلاتهم في فهم المقروء</w:t>
      </w:r>
      <w:r w:rsidRPr="00490910">
        <w:rPr>
          <w:rFonts w:cs="Traditional Arabic" w:hint="cs"/>
          <w:sz w:val="36"/>
          <w:szCs w:val="36"/>
          <w:rtl/>
        </w:rPr>
        <w:t xml:space="preserve"> والأفكار الرئيسية</w:t>
      </w:r>
      <w:r w:rsidRPr="00490910">
        <w:rPr>
          <w:rFonts w:cs="Traditional Arabic"/>
          <w:sz w:val="36"/>
          <w:szCs w:val="36"/>
          <w:rtl/>
        </w:rPr>
        <w:t>. و</w:t>
      </w:r>
      <w:r>
        <w:rPr>
          <w:rFonts w:cs="Traditional Arabic" w:hint="cs"/>
          <w:sz w:val="36"/>
          <w:szCs w:val="36"/>
          <w:rtl/>
        </w:rPr>
        <w:t xml:space="preserve"> ترجى </w:t>
      </w:r>
      <w:r w:rsidRPr="00490910">
        <w:rPr>
          <w:rFonts w:cs="Traditional Arabic"/>
          <w:sz w:val="36"/>
          <w:szCs w:val="36"/>
          <w:rtl/>
        </w:rPr>
        <w:t xml:space="preserve">للمدرسة نفسها أن </w:t>
      </w:r>
      <w:r>
        <w:rPr>
          <w:rFonts w:cs="Traditional Arabic" w:hint="cs"/>
          <w:sz w:val="36"/>
          <w:szCs w:val="36"/>
          <w:rtl/>
        </w:rPr>
        <w:t>ت</w:t>
      </w:r>
      <w:r w:rsidRPr="00490910">
        <w:rPr>
          <w:rFonts w:cs="Traditional Arabic"/>
          <w:sz w:val="36"/>
          <w:szCs w:val="36"/>
          <w:rtl/>
        </w:rPr>
        <w:t>كون هذ</w:t>
      </w:r>
      <w:r>
        <w:rPr>
          <w:rFonts w:cs="Traditional Arabic" w:hint="cs"/>
          <w:sz w:val="36"/>
          <w:szCs w:val="36"/>
          <w:rtl/>
        </w:rPr>
        <w:t>ه</w:t>
      </w:r>
      <w:r w:rsidRPr="00490910">
        <w:rPr>
          <w:rFonts w:cs="Traditional Arabic"/>
          <w:sz w:val="36"/>
          <w:szCs w:val="36"/>
          <w:rtl/>
        </w:rPr>
        <w:t xml:space="preserve"> ال</w:t>
      </w:r>
      <w:r>
        <w:rPr>
          <w:rFonts w:cs="Traditional Arabic" w:hint="cs"/>
          <w:sz w:val="36"/>
          <w:szCs w:val="36"/>
          <w:rtl/>
        </w:rPr>
        <w:t>دراسة</w:t>
      </w:r>
      <w:r w:rsidRPr="00490910">
        <w:rPr>
          <w:rFonts w:cs="Traditional Arabic"/>
          <w:sz w:val="36"/>
          <w:szCs w:val="36"/>
          <w:rtl/>
        </w:rPr>
        <w:t xml:space="preserve"> إسهام</w:t>
      </w:r>
      <w:r>
        <w:rPr>
          <w:rFonts w:cs="Traditional Arabic" w:hint="cs"/>
          <w:sz w:val="36"/>
          <w:szCs w:val="36"/>
          <w:rtl/>
        </w:rPr>
        <w:t>ا</w:t>
      </w:r>
      <w:r w:rsidRPr="00490910">
        <w:rPr>
          <w:rFonts w:cs="Traditional Arabic"/>
          <w:sz w:val="36"/>
          <w:szCs w:val="36"/>
          <w:rtl/>
        </w:rPr>
        <w:t xml:space="preserve"> في مساعدة ترقية عملية التعلم والتعليم فيها و</w:t>
      </w:r>
      <w:r>
        <w:rPr>
          <w:rFonts w:cs="Traditional Arabic" w:hint="cs"/>
          <w:sz w:val="36"/>
          <w:szCs w:val="36"/>
          <w:rtl/>
        </w:rPr>
        <w:t xml:space="preserve">في </w:t>
      </w:r>
      <w:r w:rsidRPr="00490910">
        <w:rPr>
          <w:rFonts w:cs="Traditional Arabic" w:hint="cs"/>
          <w:sz w:val="36"/>
          <w:szCs w:val="36"/>
          <w:rtl/>
        </w:rPr>
        <w:t xml:space="preserve">ترقية </w:t>
      </w:r>
      <w:r w:rsidRPr="00490910">
        <w:rPr>
          <w:rFonts w:cs="Traditional Arabic"/>
          <w:sz w:val="36"/>
          <w:szCs w:val="36"/>
          <w:rtl/>
        </w:rPr>
        <w:t>مستوى التحصيل الدراسي</w:t>
      </w:r>
      <w:r w:rsidRPr="00490910">
        <w:rPr>
          <w:rFonts w:cs="Traditional Arabic" w:hint="cs"/>
          <w:sz w:val="36"/>
          <w:szCs w:val="36"/>
          <w:rtl/>
        </w:rPr>
        <w:t xml:space="preserve"> لدى </w:t>
      </w:r>
      <w:r w:rsidRPr="00490910">
        <w:rPr>
          <w:rFonts w:cs="Traditional Arabic"/>
          <w:sz w:val="36"/>
          <w:szCs w:val="36"/>
          <w:rtl/>
          <w:lang w:val="sv-SE"/>
        </w:rPr>
        <w:t>الطلبة</w:t>
      </w:r>
      <w:r w:rsidRPr="00490910">
        <w:rPr>
          <w:rFonts w:cs="Traditional Arabic" w:hint="cs"/>
          <w:sz w:val="36"/>
          <w:szCs w:val="36"/>
          <w:rtl/>
        </w:rPr>
        <w:t xml:space="preserve"> </w:t>
      </w:r>
      <w:r>
        <w:rPr>
          <w:rFonts w:cs="Traditional Arabic" w:hint="cs"/>
          <w:sz w:val="36"/>
          <w:szCs w:val="36"/>
          <w:rtl/>
        </w:rPr>
        <w:t>وكذلك ترقية مستوى الميل لدراسة اللغة العربية لديهم</w:t>
      </w:r>
      <w:r w:rsidRPr="00490910">
        <w:rPr>
          <w:rFonts w:cs="Traditional Arabic"/>
          <w:sz w:val="36"/>
          <w:szCs w:val="36"/>
          <w:rtl/>
        </w:rPr>
        <w:t>.</w:t>
      </w:r>
    </w:p>
    <w:p w:rsidR="0096542D" w:rsidRDefault="0096542D" w:rsidP="0096542D">
      <w:pPr>
        <w:bidi/>
        <w:spacing w:after="0" w:line="240" w:lineRule="auto"/>
        <w:ind w:left="424" w:firstLine="425"/>
        <w:jc w:val="both"/>
        <w:rPr>
          <w:rFonts w:cs="Traditional Arabic" w:hint="cs"/>
          <w:sz w:val="36"/>
          <w:szCs w:val="36"/>
          <w:rtl/>
        </w:rPr>
      </w:pPr>
    </w:p>
    <w:p w:rsidR="0096542D" w:rsidRDefault="0096542D" w:rsidP="0096542D">
      <w:pPr>
        <w:bidi/>
        <w:spacing w:after="0" w:line="240" w:lineRule="auto"/>
        <w:ind w:left="424" w:firstLine="425"/>
        <w:jc w:val="both"/>
        <w:rPr>
          <w:rFonts w:cs="Traditional Arabic" w:hint="cs"/>
          <w:sz w:val="36"/>
          <w:szCs w:val="36"/>
          <w:rtl/>
        </w:rPr>
      </w:pPr>
    </w:p>
    <w:p w:rsidR="0096542D" w:rsidRDefault="0096542D" w:rsidP="0096542D">
      <w:pPr>
        <w:bidi/>
        <w:spacing w:after="0" w:line="240" w:lineRule="auto"/>
        <w:ind w:left="424" w:firstLine="425"/>
        <w:jc w:val="both"/>
        <w:rPr>
          <w:rFonts w:cs="Traditional Arabic" w:hint="cs"/>
          <w:sz w:val="36"/>
          <w:szCs w:val="36"/>
          <w:rtl/>
        </w:rPr>
      </w:pPr>
    </w:p>
    <w:p w:rsidR="0096542D" w:rsidRDefault="0096542D" w:rsidP="0096542D">
      <w:pPr>
        <w:bidi/>
        <w:spacing w:after="0" w:line="240" w:lineRule="auto"/>
        <w:jc w:val="both"/>
        <w:rPr>
          <w:rFonts w:ascii="Traditional Arabic" w:hAnsi="Traditional Arabic" w:cs="Traditional Arabic" w:hint="cs"/>
          <w:b/>
          <w:bCs/>
          <w:sz w:val="36"/>
          <w:szCs w:val="36"/>
          <w:rtl/>
        </w:rPr>
      </w:pPr>
      <w:r w:rsidRPr="00160BF0">
        <w:rPr>
          <w:rFonts w:ascii="Traditional Arabic" w:hAnsi="Traditional Arabic" w:cs="Traditional Arabic"/>
          <w:b/>
          <w:bCs/>
          <w:sz w:val="36"/>
          <w:szCs w:val="36"/>
          <w:rtl/>
        </w:rPr>
        <w:lastRenderedPageBreak/>
        <w:t>قائمات المصادر المر</w:t>
      </w:r>
      <w:r w:rsidRPr="00B5462B">
        <w:rPr>
          <w:rFonts w:ascii="Traditional Arabic" w:hAnsi="Traditional Arabic" w:cs="Traditional Arabic"/>
          <w:b/>
          <w:bCs/>
          <w:sz w:val="36"/>
          <w:szCs w:val="36"/>
          <w:rtl/>
        </w:rPr>
        <w:t>اجع</w:t>
      </w:r>
    </w:p>
    <w:p w:rsidR="0099567C" w:rsidRPr="0099567C" w:rsidRDefault="0099567C" w:rsidP="0099567C">
      <w:pPr>
        <w:pStyle w:val="FootnoteText"/>
        <w:spacing w:before="60" w:after="60"/>
        <w:ind w:left="566" w:hanging="566"/>
        <w:jc w:val="lowKashida"/>
        <w:rPr>
          <w:rFonts w:ascii="Traditional Arabic" w:hAnsi="Traditional Arabic" w:cs="Traditional Arabic" w:hint="cs"/>
          <w:sz w:val="24"/>
          <w:szCs w:val="24"/>
          <w:rtl/>
        </w:rPr>
      </w:pPr>
      <w:r w:rsidRPr="0099567C">
        <w:rPr>
          <w:rFonts w:ascii="Traditional Arabic" w:hAnsi="Traditional Arabic" w:cs="Traditional Arabic"/>
          <w:w w:val="105"/>
          <w:sz w:val="24"/>
          <w:szCs w:val="24"/>
        </w:rPr>
        <w:t xml:space="preserve">Anderson, Neil. </w:t>
      </w:r>
      <w:proofErr w:type="gramStart"/>
      <w:r w:rsidRPr="0099567C">
        <w:rPr>
          <w:rFonts w:ascii="Traditional Arabic" w:hAnsi="Traditional Arabic" w:cs="Traditional Arabic"/>
          <w:w w:val="105"/>
          <w:sz w:val="24"/>
          <w:szCs w:val="24"/>
        </w:rPr>
        <w:t xml:space="preserve">Reading in David Nunan, ed., </w:t>
      </w:r>
      <w:r w:rsidRPr="0099567C">
        <w:rPr>
          <w:rFonts w:ascii="Traditional Arabic" w:hAnsi="Traditional Arabic" w:cs="Traditional Arabic"/>
          <w:b/>
          <w:bCs/>
          <w:i/>
          <w:w w:val="105"/>
          <w:sz w:val="24"/>
          <w:szCs w:val="24"/>
        </w:rPr>
        <w:t>Practical English   Teaching</w:t>
      </w:r>
      <w:r w:rsidRPr="0099567C">
        <w:rPr>
          <w:rFonts w:ascii="Traditional Arabic" w:hAnsi="Traditional Arabic" w:cs="Traditional Arabic"/>
          <w:w w:val="105"/>
          <w:sz w:val="24"/>
          <w:szCs w:val="24"/>
        </w:rPr>
        <w:t>.</w:t>
      </w:r>
      <w:proofErr w:type="gramEnd"/>
      <w:r w:rsidRPr="0099567C">
        <w:rPr>
          <w:rFonts w:ascii="Traditional Arabic" w:hAnsi="Traditional Arabic" w:cs="Traditional Arabic"/>
          <w:w w:val="105"/>
          <w:sz w:val="24"/>
          <w:szCs w:val="24"/>
        </w:rPr>
        <w:t xml:space="preserve"> </w:t>
      </w:r>
      <w:bookmarkStart w:id="0" w:name="_GoBack"/>
      <w:bookmarkEnd w:id="0"/>
      <w:r w:rsidRPr="0099567C">
        <w:rPr>
          <w:rFonts w:ascii="Traditional Arabic" w:hAnsi="Traditional Arabic" w:cs="Traditional Arabic"/>
          <w:w w:val="105"/>
          <w:sz w:val="24"/>
          <w:szCs w:val="24"/>
        </w:rPr>
        <w:t>New York: McGraw-Hill. 2003.</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w w:val="105"/>
          <w:sz w:val="36"/>
          <w:szCs w:val="36"/>
          <w:rtl/>
        </w:rPr>
        <w:t>أحمد،</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محمد عبد القـادر</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w:t>
      </w:r>
      <w:r w:rsidRPr="0099567C">
        <w:rPr>
          <w:rFonts w:ascii="Traditional Arabic" w:hAnsi="Traditional Arabic" w:cs="Traditional Arabic"/>
          <w:b/>
          <w:bCs/>
          <w:iCs/>
          <w:w w:val="105"/>
          <w:sz w:val="36"/>
          <w:szCs w:val="36"/>
          <w:rtl/>
        </w:rPr>
        <w:t>طرق تعليم اللغة العربية</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w w:val="105"/>
          <w:sz w:val="36"/>
          <w:szCs w:val="36"/>
          <w:rtl/>
        </w:rPr>
        <w:t xml:space="preserve"> القاهرة: مكتبة النهضة المصرية</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1979</w:t>
      </w:r>
      <w:r w:rsidRPr="0099567C">
        <w:rPr>
          <w:rFonts w:ascii="Traditional Arabic" w:hAnsi="Traditional Arabic" w:cs="Traditional Arabic" w:hint="cs"/>
          <w:w w:val="105"/>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إبراهيم، عبد العليم</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
          <w:iCs/>
          <w:sz w:val="36"/>
          <w:szCs w:val="36"/>
          <w:rtl/>
        </w:rPr>
        <w:t>الموجه الفني لمدرس اللغة العربية</w:t>
      </w:r>
      <w:r w:rsidRPr="0099567C">
        <w:rPr>
          <w:rFonts w:ascii="Traditional Arabic" w:hAnsi="Traditional Arabic" w:cs="Traditional Arabic" w:hint="cs"/>
          <w:b/>
          <w:bCs/>
          <w:i/>
          <w:iCs/>
          <w:sz w:val="36"/>
          <w:szCs w:val="36"/>
          <w:rtl/>
        </w:rPr>
        <w:t>.</w:t>
      </w:r>
      <w:r w:rsidRPr="0099567C">
        <w:rPr>
          <w:rFonts w:ascii="Traditional Arabic" w:hAnsi="Traditional Arabic" w:cs="Traditional Arabic"/>
          <w:sz w:val="36"/>
          <w:szCs w:val="36"/>
          <w:rtl/>
        </w:rPr>
        <w:t xml:space="preserve"> المصر: دار المعارف</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1962</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جابر، وليد أحمد</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
          <w:iCs/>
          <w:sz w:val="36"/>
          <w:szCs w:val="36"/>
          <w:rtl/>
        </w:rPr>
        <w:t>تدريس اللغة العربية مفاهيم نظرية وتطبيقات عملية</w:t>
      </w:r>
      <w:r w:rsidRPr="0099567C">
        <w:rPr>
          <w:rFonts w:ascii="Traditional Arabic" w:hAnsi="Traditional Arabic" w:cs="Traditional Arabic" w:hint="cs"/>
          <w:b/>
          <w:bCs/>
          <w:i/>
          <w:iCs/>
          <w:sz w:val="36"/>
          <w:szCs w:val="36"/>
          <w:rtl/>
        </w:rPr>
        <w:t>.</w:t>
      </w:r>
      <w:r w:rsidRPr="0099567C">
        <w:rPr>
          <w:rFonts w:ascii="Traditional Arabic" w:hAnsi="Traditional Arabic" w:cs="Traditional Arabic"/>
          <w:sz w:val="36"/>
          <w:szCs w:val="36"/>
          <w:rtl/>
        </w:rPr>
        <w:t xml:space="preserve"> الأردان: دار الفكر للطباعة والنشر والتوزيع</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د.س</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w w:val="105"/>
          <w:sz w:val="36"/>
          <w:szCs w:val="36"/>
          <w:rtl/>
        </w:rPr>
        <w:t>جابر</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عبد الحميد وأحمد خيرى كاظم</w:t>
      </w:r>
      <w:r w:rsidRPr="0099567C">
        <w:rPr>
          <w:rFonts w:ascii="Traditional Arabic" w:hAnsi="Traditional Arabic" w:cs="Traditional Arabic" w:hint="cs"/>
          <w:w w:val="105"/>
          <w:sz w:val="36"/>
          <w:szCs w:val="36"/>
          <w:rtl/>
        </w:rPr>
        <w:t>.</w:t>
      </w:r>
      <w:r w:rsidRPr="0099567C">
        <w:rPr>
          <w:rFonts w:ascii="Traditional Arabic" w:hAnsi="Traditional Arabic" w:cs="Traditional Arabic"/>
          <w:i/>
          <w:w w:val="105"/>
          <w:sz w:val="36"/>
          <w:szCs w:val="36"/>
          <w:rtl/>
        </w:rPr>
        <w:t xml:space="preserve"> </w:t>
      </w:r>
      <w:r w:rsidRPr="0099567C">
        <w:rPr>
          <w:rFonts w:ascii="Traditional Arabic" w:hAnsi="Traditional Arabic" w:cs="Traditional Arabic"/>
          <w:b/>
          <w:bCs/>
          <w:iCs/>
          <w:w w:val="105"/>
          <w:sz w:val="36"/>
          <w:szCs w:val="36"/>
          <w:rtl/>
        </w:rPr>
        <w:t>مناهج البحث في التربية وعلم النفس</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w w:val="105"/>
          <w:sz w:val="36"/>
          <w:szCs w:val="36"/>
          <w:rtl/>
        </w:rPr>
        <w:t xml:space="preserve"> القاهرة: دار النهضة العربية</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1978</w:t>
      </w:r>
      <w:r w:rsidRPr="0099567C">
        <w:rPr>
          <w:rFonts w:ascii="Traditional Arabic" w:hAnsi="Traditional Arabic" w:cs="Traditional Arabic" w:hint="cs"/>
          <w:w w:val="105"/>
          <w:sz w:val="36"/>
          <w:szCs w:val="36"/>
          <w:rtl/>
        </w:rPr>
        <w:t>.</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sz w:val="36"/>
          <w:szCs w:val="36"/>
          <w:rtl/>
        </w:rPr>
        <w:t>حمدي،</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حسين</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
          <w:iCs/>
          <w:sz w:val="36"/>
          <w:szCs w:val="36"/>
          <w:rtl/>
        </w:rPr>
        <w:t>وسائل الإتصال والتكنولوجي</w:t>
      </w:r>
      <w:r w:rsidRPr="0099567C">
        <w:rPr>
          <w:rFonts w:ascii="Traditional Arabic" w:hAnsi="Traditional Arabic" w:cs="Traditional Arabic" w:hint="cs"/>
          <w:i/>
          <w:iCs/>
          <w:sz w:val="36"/>
          <w:szCs w:val="36"/>
          <w:rtl/>
        </w:rPr>
        <w:t xml:space="preserve">. </w:t>
      </w:r>
      <w:r w:rsidRPr="0099567C">
        <w:rPr>
          <w:rFonts w:ascii="Traditional Arabic" w:hAnsi="Traditional Arabic" w:cs="Traditional Arabic"/>
          <w:sz w:val="36"/>
          <w:szCs w:val="36"/>
          <w:rtl/>
        </w:rPr>
        <w:t>كويت: الاداب والتربية بجامعة كويت</w:t>
      </w:r>
      <w:r w:rsidRPr="0099567C">
        <w:rPr>
          <w:rFonts w:ascii="Traditional Arabic" w:hAnsi="Traditional Arabic" w:cs="Traditional Arabic" w:hint="cs"/>
          <w:sz w:val="36"/>
          <w:szCs w:val="36"/>
          <w:rtl/>
        </w:rPr>
        <w:t>ز</w:t>
      </w:r>
      <w:r w:rsidRPr="0099567C">
        <w:rPr>
          <w:rFonts w:ascii="Traditional Arabic" w:hAnsi="Traditional Arabic" w:cs="Traditional Arabic"/>
          <w:sz w:val="36"/>
          <w:szCs w:val="36"/>
          <w:rtl/>
        </w:rPr>
        <w:t xml:space="preserve"> 2001</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w w:val="105"/>
          <w:sz w:val="36"/>
          <w:szCs w:val="36"/>
          <w:rtl/>
        </w:rPr>
        <w:t>الخطيب،</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محمد إبراهيم</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w:t>
      </w:r>
      <w:r w:rsidRPr="0099567C">
        <w:rPr>
          <w:rFonts w:ascii="Traditional Arabic" w:hAnsi="Traditional Arabic" w:cs="Traditional Arabic"/>
          <w:b/>
          <w:bCs/>
          <w:iCs/>
          <w:w w:val="105"/>
          <w:sz w:val="36"/>
          <w:szCs w:val="36"/>
          <w:rtl/>
        </w:rPr>
        <w:t>طرائق تعليم اللغة العربية</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i/>
          <w:w w:val="105"/>
          <w:sz w:val="36"/>
          <w:szCs w:val="36"/>
          <w:rtl/>
        </w:rPr>
        <w:t xml:space="preserve"> </w:t>
      </w:r>
      <w:r w:rsidRPr="0099567C">
        <w:rPr>
          <w:rFonts w:ascii="Traditional Arabic" w:hAnsi="Traditional Arabic" w:cs="Traditional Arabic"/>
          <w:w w:val="105"/>
          <w:sz w:val="36"/>
          <w:szCs w:val="36"/>
          <w:rtl/>
        </w:rPr>
        <w:t>الرياض: مكتبة التوبة</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2003</w:t>
      </w:r>
      <w:r w:rsidRPr="0099567C">
        <w:rPr>
          <w:rFonts w:ascii="Traditional Arabic" w:hAnsi="Traditional Arabic" w:cs="Traditional Arabic" w:hint="cs"/>
          <w:w w:val="105"/>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الدليمي، طه علي حسين</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
          <w:iCs/>
          <w:sz w:val="36"/>
          <w:szCs w:val="36"/>
          <w:rtl/>
        </w:rPr>
        <w:t>الطرائق العملية في تدريس اللغة العربية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عمان : دار الشروق</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2003</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w w:val="105"/>
          <w:sz w:val="36"/>
          <w:szCs w:val="36"/>
          <w:rtl/>
        </w:rPr>
      </w:pPr>
      <w:r w:rsidRPr="0099567C">
        <w:rPr>
          <w:rFonts w:ascii="Traditional Arabic" w:hAnsi="Traditional Arabic" w:cs="Traditional Arabic"/>
          <w:w w:val="105"/>
          <w:sz w:val="36"/>
          <w:szCs w:val="36"/>
          <w:rtl/>
        </w:rPr>
        <w:t>شحاتة،</w:t>
      </w:r>
      <w:r w:rsidRPr="0099567C">
        <w:rPr>
          <w:rFonts w:ascii="Traditional Arabic" w:hAnsi="Traditional Arabic" w:cs="Traditional Arabic"/>
          <w:sz w:val="36"/>
          <w:szCs w:val="36"/>
          <w:rtl/>
        </w:rPr>
        <w:t xml:space="preserve"> </w:t>
      </w:r>
      <w:r w:rsidRPr="0099567C">
        <w:rPr>
          <w:rFonts w:ascii="Traditional Arabic" w:hAnsi="Traditional Arabic" w:cs="Traditional Arabic"/>
          <w:w w:val="105"/>
          <w:sz w:val="36"/>
          <w:szCs w:val="36"/>
          <w:rtl/>
        </w:rPr>
        <w:t>حسن</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w:t>
      </w:r>
      <w:r w:rsidRPr="0099567C">
        <w:rPr>
          <w:rFonts w:ascii="Traditional Arabic" w:hAnsi="Traditional Arabic" w:cs="Traditional Arabic"/>
          <w:b/>
          <w:bCs/>
          <w:iCs/>
          <w:w w:val="105"/>
          <w:sz w:val="36"/>
          <w:szCs w:val="36"/>
          <w:rtl/>
        </w:rPr>
        <w:t>تعليم اللغة العربية بين النظرية والتطبيق</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w w:val="105"/>
          <w:sz w:val="36"/>
          <w:szCs w:val="36"/>
          <w:rtl/>
        </w:rPr>
        <w:t xml:space="preserve"> القاهرة: الدار المصرية اللبنانية</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1996</w:t>
      </w:r>
      <w:r w:rsidRPr="0099567C">
        <w:rPr>
          <w:rFonts w:ascii="Traditional Arabic" w:hAnsi="Traditional Arabic" w:cs="Traditional Arabic" w:hint="cs"/>
          <w:w w:val="105"/>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العربي، صلاح عبد المجيد</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
          <w:iCs/>
          <w:sz w:val="36"/>
          <w:szCs w:val="36"/>
          <w:rtl/>
        </w:rPr>
        <w:t>تعلم اللغات الحية وتعليمها بين النظرية والتطبيق</w:t>
      </w:r>
      <w:r w:rsidRPr="0099567C">
        <w:rPr>
          <w:rFonts w:ascii="Traditional Arabic" w:hAnsi="Traditional Arabic" w:cs="Traditional Arabic" w:hint="cs"/>
          <w:b/>
          <w:bCs/>
          <w:i/>
          <w:iCs/>
          <w:sz w:val="36"/>
          <w:szCs w:val="36"/>
          <w:rtl/>
        </w:rPr>
        <w:t>.</w:t>
      </w:r>
      <w:r w:rsidRPr="0099567C">
        <w:rPr>
          <w:rFonts w:ascii="Traditional Arabic" w:hAnsi="Traditional Arabic" w:cs="Traditional Arabic"/>
          <w:b/>
          <w:bCs/>
          <w:i/>
          <w:iCs/>
          <w:sz w:val="36"/>
          <w:szCs w:val="36"/>
          <w:rtl/>
        </w:rPr>
        <w:t xml:space="preserve"> </w:t>
      </w:r>
      <w:r w:rsidRPr="0099567C">
        <w:rPr>
          <w:rFonts w:ascii="Traditional Arabic" w:hAnsi="Traditional Arabic" w:cs="Traditional Arabic"/>
          <w:sz w:val="36"/>
          <w:szCs w:val="36"/>
          <w:rtl/>
        </w:rPr>
        <w:t>لبنان: مكتبة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د.س</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عليان</w:t>
      </w:r>
      <w:r w:rsidRPr="0099567C">
        <w:rPr>
          <w:rFonts w:ascii="Traditional Arabic" w:hAnsi="Traditional Arabic" w:cs="Traditional Arabic"/>
          <w:b/>
          <w:bCs/>
          <w:sz w:val="36"/>
          <w:szCs w:val="36"/>
          <w:rtl/>
        </w:rPr>
        <w:t>،</w:t>
      </w:r>
      <w:r w:rsidRPr="0099567C">
        <w:rPr>
          <w:rFonts w:hint="cs"/>
          <w:sz w:val="36"/>
          <w:szCs w:val="36"/>
          <w:rtl/>
        </w:rPr>
        <w:t xml:space="preserve"> </w:t>
      </w:r>
      <w:r w:rsidRPr="0099567C">
        <w:rPr>
          <w:rFonts w:ascii="Traditional Arabic" w:hAnsi="Traditional Arabic" w:cs="Traditional Arabic"/>
          <w:sz w:val="36"/>
          <w:szCs w:val="36"/>
          <w:rtl/>
        </w:rPr>
        <w:t xml:space="preserve">أحمد فؤاد محمود </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b/>
          <w:bCs/>
          <w:i/>
          <w:iCs/>
          <w:sz w:val="36"/>
          <w:szCs w:val="36"/>
          <w:rtl/>
        </w:rPr>
        <w:t>المهارات اللغوية ماهيتها وطرائق تدريسه</w:t>
      </w:r>
      <w:r w:rsidRPr="0099567C">
        <w:rPr>
          <w:rFonts w:ascii="Traditional Arabic" w:hAnsi="Traditional Arabic" w:cs="Traditional Arabic" w:hint="cs"/>
          <w:b/>
          <w:bCs/>
          <w:i/>
          <w:iCs/>
          <w:sz w:val="36"/>
          <w:szCs w:val="36"/>
          <w:rtl/>
        </w:rPr>
        <w:t>.</w:t>
      </w:r>
      <w:r w:rsidRPr="0099567C">
        <w:rPr>
          <w:rFonts w:ascii="Traditional Arabic" w:hAnsi="Traditional Arabic" w:cs="Traditional Arabic"/>
          <w:i/>
          <w:iCs/>
          <w:sz w:val="36"/>
          <w:szCs w:val="36"/>
          <w:rtl/>
        </w:rPr>
        <w:t xml:space="preserve"> </w:t>
      </w:r>
      <w:r w:rsidRPr="0099567C">
        <w:rPr>
          <w:rFonts w:ascii="Traditional Arabic" w:hAnsi="Traditional Arabic" w:cs="Traditional Arabic"/>
          <w:sz w:val="36"/>
          <w:szCs w:val="36"/>
          <w:rtl/>
        </w:rPr>
        <w:t>الرياض: دار المسلم</w:t>
      </w:r>
      <w:r w:rsidRPr="0099567C">
        <w:rPr>
          <w:rFonts w:ascii="Traditional Arabic" w:hAnsi="Traditional Arabic" w:cs="Traditional Arabic" w:hint="cs"/>
          <w:sz w:val="36"/>
          <w:szCs w:val="36"/>
          <w:rtl/>
        </w:rPr>
        <w:t xml:space="preserve">. </w:t>
      </w:r>
      <w:r w:rsidRPr="0099567C">
        <w:rPr>
          <w:rFonts w:ascii="Traditional Arabic" w:hAnsi="Traditional Arabic" w:cs="Traditional Arabic"/>
          <w:sz w:val="36"/>
          <w:szCs w:val="36"/>
          <w:rtl/>
        </w:rPr>
        <w:t>1992</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الغالي</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ناصر عبد الله وعبد الحميد عبد الله</w:t>
      </w:r>
      <w:r w:rsidRPr="0099567C">
        <w:rPr>
          <w:rFonts w:ascii="Traditional Arabic" w:hAnsi="Traditional Arabic" w:cs="Traditional Arabic" w:hint="cs"/>
          <w:sz w:val="36"/>
          <w:szCs w:val="36"/>
          <w:rtl/>
        </w:rPr>
        <w:t>.</w:t>
      </w:r>
      <w:r w:rsidRPr="0099567C">
        <w:rPr>
          <w:rFonts w:ascii="Traditional Arabic" w:hAnsi="Traditional Arabic" w:cs="Traditional Arabic"/>
          <w:b/>
          <w:bCs/>
          <w:i/>
          <w:iCs/>
          <w:sz w:val="36"/>
          <w:szCs w:val="36"/>
          <w:rtl/>
        </w:rPr>
        <w:t xml:space="preserve"> أسس إعداد الكتب التعليمية لغير الناطقين بالعربية</w:t>
      </w:r>
      <w:r w:rsidRPr="0099567C">
        <w:rPr>
          <w:rFonts w:ascii="Traditional Arabic" w:hAnsi="Traditional Arabic" w:cs="Traditional Arabic" w:hint="cs"/>
          <w:b/>
          <w:bCs/>
          <w:i/>
          <w:iCs/>
          <w:sz w:val="36"/>
          <w:szCs w:val="36"/>
          <w:rtl/>
        </w:rPr>
        <w:t>.</w:t>
      </w:r>
      <w:r w:rsidRPr="0099567C">
        <w:rPr>
          <w:rFonts w:ascii="Traditional Arabic" w:hAnsi="Traditional Arabic" w:cs="Traditional Arabic"/>
          <w:b/>
          <w:bCs/>
          <w:i/>
          <w:iCs/>
          <w:sz w:val="36"/>
          <w:szCs w:val="36"/>
          <w:rtl/>
        </w:rPr>
        <w:t xml:space="preserve"> </w:t>
      </w:r>
      <w:r w:rsidRPr="0099567C">
        <w:rPr>
          <w:rFonts w:ascii="Traditional Arabic" w:hAnsi="Traditional Arabic" w:cs="Traditional Arabic"/>
          <w:sz w:val="36"/>
          <w:szCs w:val="36"/>
          <w:rtl/>
        </w:rPr>
        <w:t>الرياض: دار الاعتصام</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د.س</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hint="cs"/>
          <w:sz w:val="36"/>
          <w:szCs w:val="36"/>
          <w:rtl/>
        </w:rPr>
      </w:pPr>
      <w:r w:rsidRPr="0099567C">
        <w:rPr>
          <w:rFonts w:ascii="Traditional Arabic" w:hAnsi="Traditional Arabic" w:cs="Traditional Arabic"/>
          <w:sz w:val="36"/>
          <w:szCs w:val="36"/>
          <w:rtl/>
        </w:rPr>
        <w:t>كاظم، أحمد خيري وجابر عبد الحميد جابر</w:t>
      </w:r>
      <w:r w:rsidRPr="0099567C">
        <w:rPr>
          <w:rFonts w:ascii="Traditional Arabic" w:hAnsi="Traditional Arabic" w:cs="Traditional Arabic" w:hint="cs"/>
          <w:b/>
          <w:bCs/>
          <w:sz w:val="36"/>
          <w:szCs w:val="36"/>
          <w:rtl/>
        </w:rPr>
        <w:t xml:space="preserve">. </w:t>
      </w:r>
      <w:r w:rsidRPr="0099567C">
        <w:rPr>
          <w:rFonts w:ascii="Traditional Arabic" w:hAnsi="Traditional Arabic" w:cs="Traditional Arabic"/>
          <w:b/>
          <w:bCs/>
          <w:sz w:val="36"/>
          <w:szCs w:val="36"/>
          <w:rtl/>
        </w:rPr>
        <w:t xml:space="preserve"> </w:t>
      </w:r>
      <w:r w:rsidRPr="0099567C">
        <w:rPr>
          <w:rFonts w:ascii="Traditional Arabic" w:hAnsi="Traditional Arabic" w:cs="Traditional Arabic"/>
          <w:b/>
          <w:bCs/>
          <w:i/>
          <w:iCs/>
          <w:sz w:val="36"/>
          <w:szCs w:val="36"/>
          <w:rtl/>
        </w:rPr>
        <w:t>الوسائل التعليمية والمنهج</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القاهرة: دار النهضة العربية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1997</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w w:val="105"/>
          <w:sz w:val="36"/>
          <w:szCs w:val="36"/>
          <w:rtl/>
        </w:rPr>
        <w:t>الناقة،</w:t>
      </w:r>
      <w:r w:rsidRPr="0099567C">
        <w:rPr>
          <w:rFonts w:ascii="Traditional Arabic" w:hAnsi="Traditional Arabic" w:cs="Traditional Arabic"/>
          <w:sz w:val="36"/>
          <w:szCs w:val="36"/>
          <w:rtl/>
        </w:rPr>
        <w:t xml:space="preserve"> </w:t>
      </w:r>
      <w:r w:rsidRPr="0099567C">
        <w:rPr>
          <w:rFonts w:ascii="Traditional Arabic" w:hAnsi="Traditional Arabic" w:cs="Traditional Arabic"/>
          <w:w w:val="105"/>
          <w:sz w:val="36"/>
          <w:szCs w:val="36"/>
          <w:rtl/>
        </w:rPr>
        <w:t>محمود كامل</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w:t>
      </w:r>
      <w:r w:rsidRPr="0099567C">
        <w:rPr>
          <w:rFonts w:ascii="Traditional Arabic" w:hAnsi="Traditional Arabic" w:cs="Traditional Arabic"/>
          <w:b/>
          <w:bCs/>
          <w:iCs/>
          <w:w w:val="105"/>
          <w:sz w:val="36"/>
          <w:szCs w:val="36"/>
          <w:rtl/>
        </w:rPr>
        <w:t>تعليم اللغة العربية للناطقين بلغات أخرى</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w w:val="105"/>
          <w:sz w:val="36"/>
          <w:szCs w:val="36"/>
          <w:rtl/>
        </w:rPr>
        <w:t xml:space="preserve"> مكة المكرمة: جامعة أم القرى</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1985</w:t>
      </w:r>
      <w:r w:rsidRPr="0099567C">
        <w:rPr>
          <w:rFonts w:ascii="Traditional Arabic" w:hAnsi="Traditional Arabic" w:cs="Traditional Arabic" w:hint="cs"/>
          <w:w w:val="105"/>
          <w:sz w:val="36"/>
          <w:szCs w:val="36"/>
          <w:rtl/>
        </w:rPr>
        <w:t>.</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sz w:val="36"/>
          <w:szCs w:val="36"/>
          <w:rtl/>
        </w:rPr>
        <w:t>الناقة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محمود كامل ورشدي أحمد طعيمة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sz w:val="36"/>
          <w:szCs w:val="36"/>
          <w:rtl/>
        </w:rPr>
        <w:t xml:space="preserve"> </w:t>
      </w:r>
      <w:r w:rsidRPr="0099567C">
        <w:rPr>
          <w:rFonts w:ascii="Traditional Arabic" w:hAnsi="Traditional Arabic" w:cs="Traditional Arabic"/>
          <w:b/>
          <w:bCs/>
          <w:i/>
          <w:iCs/>
          <w:sz w:val="36"/>
          <w:szCs w:val="36"/>
          <w:rtl/>
        </w:rPr>
        <w:t>الكتاب الأساسي لتعليم اللغة العربية للناطقين بلغات أخرى إعداده-تحليله-تقويمه</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مكة المكرمة: جامعة أم القرى</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1983</w:t>
      </w:r>
      <w:r w:rsidRPr="0099567C">
        <w:rPr>
          <w:rFonts w:ascii="Traditional Arabic" w:hAnsi="Traditional Arabic" w:cs="Traditional Arabic" w:hint="cs"/>
          <w:sz w:val="36"/>
          <w:szCs w:val="36"/>
          <w:rtl/>
        </w:rPr>
        <w:t>.</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sz w:val="36"/>
          <w:szCs w:val="36"/>
          <w:rtl/>
        </w:rPr>
        <w:lastRenderedPageBreak/>
        <w:t>الناق</w:t>
      </w:r>
      <w:r w:rsidRPr="0099567C">
        <w:rPr>
          <w:rFonts w:ascii="Traditional Arabic" w:hAnsi="Traditional Arabic" w:cs="Traditional Arabic" w:hint="cs"/>
          <w:sz w:val="36"/>
          <w:szCs w:val="36"/>
          <w:rtl/>
        </w:rPr>
        <w:t>ة،</w:t>
      </w:r>
      <w:r w:rsidRPr="0099567C">
        <w:rPr>
          <w:rFonts w:ascii="Traditional Arabic" w:hAnsi="Traditional Arabic" w:cs="Traditional Arabic"/>
          <w:sz w:val="36"/>
          <w:szCs w:val="36"/>
        </w:rPr>
        <w:t xml:space="preserve"> </w:t>
      </w:r>
      <w:r w:rsidRPr="0099567C">
        <w:rPr>
          <w:rFonts w:ascii="Traditional Arabic" w:hAnsi="Traditional Arabic" w:cs="Traditional Arabic"/>
          <w:sz w:val="36"/>
          <w:szCs w:val="36"/>
          <w:rtl/>
        </w:rPr>
        <w:t xml:space="preserve"> محمود كامل ورشدي أحمد طعيمة</w:t>
      </w:r>
      <w:r w:rsidRPr="0099567C">
        <w:rPr>
          <w:rFonts w:ascii="Traditional Arabic" w:hAnsi="Traditional Arabic" w:cs="Traditional Arabic" w:hint="cs"/>
          <w:sz w:val="36"/>
          <w:szCs w:val="36"/>
          <w:rtl/>
        </w:rPr>
        <w:t>.</w:t>
      </w:r>
      <w:r w:rsidRPr="0099567C">
        <w:rPr>
          <w:rFonts w:ascii="Traditional Arabic" w:hAnsi="Traditional Arabic" w:cs="Traditional Arabic"/>
          <w:sz w:val="36"/>
          <w:szCs w:val="36"/>
          <w:rtl/>
        </w:rPr>
        <w:t xml:space="preserve"> </w:t>
      </w:r>
      <w:r w:rsidRPr="0099567C">
        <w:rPr>
          <w:rFonts w:ascii="Traditional Arabic" w:hAnsi="Traditional Arabic" w:cs="Traditional Arabic"/>
          <w:b/>
          <w:bCs/>
          <w:iCs/>
          <w:w w:val="105"/>
          <w:sz w:val="36"/>
          <w:szCs w:val="36"/>
          <w:rtl/>
        </w:rPr>
        <w:t>طرائق تدريس اللغة العربية لغير الناطقين بها</w:t>
      </w:r>
      <w:r w:rsidRPr="0099567C">
        <w:rPr>
          <w:rFonts w:ascii="Traditional Arabic" w:hAnsi="Traditional Arabic" w:cs="Traditional Arabic" w:hint="cs"/>
          <w:i/>
          <w:w w:val="105"/>
          <w:sz w:val="36"/>
          <w:szCs w:val="36"/>
          <w:rtl/>
        </w:rPr>
        <w:t>.</w:t>
      </w:r>
      <w:r w:rsidRPr="0099567C">
        <w:rPr>
          <w:rFonts w:ascii="Traditional Arabic" w:hAnsi="Traditional Arabic" w:cs="Traditional Arabic"/>
          <w:i/>
          <w:w w:val="105"/>
          <w:sz w:val="36"/>
          <w:szCs w:val="36"/>
          <w:rtl/>
        </w:rPr>
        <w:t xml:space="preserve"> </w:t>
      </w:r>
      <w:r w:rsidRPr="0099567C">
        <w:rPr>
          <w:rFonts w:ascii="Traditional Arabic" w:hAnsi="Traditional Arabic" w:cs="Traditional Arabic"/>
          <w:w w:val="105"/>
          <w:sz w:val="36"/>
          <w:szCs w:val="36"/>
          <w:rtl/>
        </w:rPr>
        <w:t>منشورات المنظمة الإسلامية للتربية والعلوم والثقافة-أيسيسكو</w:t>
      </w:r>
      <w:r w:rsidRPr="0099567C">
        <w:rPr>
          <w:rFonts w:ascii="Traditional Arabic" w:hAnsi="Traditional Arabic" w:cs="Traditional Arabic" w:hint="cs"/>
          <w:w w:val="105"/>
          <w:sz w:val="36"/>
          <w:szCs w:val="36"/>
          <w:rtl/>
        </w:rPr>
        <w:t>.</w:t>
      </w:r>
      <w:r w:rsidRPr="0099567C">
        <w:rPr>
          <w:rFonts w:ascii="Traditional Arabic" w:hAnsi="Traditional Arabic" w:cs="Traditional Arabic"/>
          <w:w w:val="105"/>
          <w:sz w:val="36"/>
          <w:szCs w:val="36"/>
          <w:rtl/>
        </w:rPr>
        <w:t xml:space="preserve"> 2003</w:t>
      </w:r>
    </w:p>
    <w:p w:rsidR="0099567C" w:rsidRPr="0099567C" w:rsidRDefault="0099567C" w:rsidP="0099567C">
      <w:pPr>
        <w:pStyle w:val="FootnoteText"/>
        <w:bidi/>
        <w:ind w:left="424" w:hanging="424"/>
        <w:rPr>
          <w:rFonts w:ascii="Traditional Arabic" w:hAnsi="Traditional Arabic" w:cs="Traditional Arabic"/>
          <w:sz w:val="36"/>
          <w:szCs w:val="36"/>
          <w:rtl/>
        </w:rPr>
      </w:pPr>
      <w:r w:rsidRPr="0099567C">
        <w:rPr>
          <w:rFonts w:ascii="Traditional Arabic" w:hAnsi="Traditional Arabic" w:cs="Traditional Arabic"/>
          <w:w w:val="105"/>
          <w:sz w:val="36"/>
          <w:szCs w:val="36"/>
          <w:rtl/>
        </w:rPr>
        <w:t>يونس</w:t>
      </w:r>
      <w:r w:rsidRPr="0099567C">
        <w:rPr>
          <w:rFonts w:ascii="Traditional Arabic" w:hAnsi="Traditional Arabic" w:cs="Traditional Arabic" w:hint="cs"/>
          <w:w w:val="105"/>
          <w:sz w:val="36"/>
          <w:szCs w:val="36"/>
          <w:rtl/>
        </w:rPr>
        <w:t>،</w:t>
      </w:r>
      <w:r w:rsidRPr="0099567C">
        <w:rPr>
          <w:rFonts w:ascii="Traditional Arabic" w:hAnsi="Traditional Arabic" w:cs="Traditional Arabic"/>
          <w:sz w:val="36"/>
          <w:szCs w:val="36"/>
          <w:rtl/>
        </w:rPr>
        <w:t xml:space="preserve"> </w:t>
      </w:r>
      <w:r w:rsidRPr="0099567C">
        <w:rPr>
          <w:rFonts w:ascii="Traditional Arabic" w:hAnsi="Traditional Arabic" w:cs="Traditional Arabic"/>
          <w:w w:val="105"/>
          <w:sz w:val="36"/>
          <w:szCs w:val="36"/>
          <w:rtl/>
        </w:rPr>
        <w:t>فتحي علي ومحمود كامل الناقة</w:t>
      </w:r>
      <w:r w:rsidRPr="0099567C">
        <w:rPr>
          <w:rFonts w:ascii="Traditional Arabic" w:hAnsi="Traditional Arabic" w:cs="Traditional Arabic" w:hint="cs"/>
          <w:w w:val="105"/>
          <w:sz w:val="36"/>
          <w:szCs w:val="36"/>
          <w:rtl/>
        </w:rPr>
        <w:t>.</w:t>
      </w:r>
      <w:r w:rsidRPr="0099567C">
        <w:rPr>
          <w:rFonts w:ascii="Traditional Arabic" w:hAnsi="Traditional Arabic" w:cs="Traditional Arabic"/>
          <w:i/>
          <w:w w:val="105"/>
          <w:sz w:val="36"/>
          <w:szCs w:val="36"/>
          <w:rtl/>
        </w:rPr>
        <w:t xml:space="preserve"> </w:t>
      </w:r>
      <w:r w:rsidRPr="0099567C">
        <w:rPr>
          <w:rFonts w:ascii="Traditional Arabic" w:hAnsi="Traditional Arabic" w:cs="Traditional Arabic"/>
          <w:b/>
          <w:bCs/>
          <w:iCs/>
          <w:w w:val="105"/>
          <w:sz w:val="36"/>
          <w:szCs w:val="36"/>
          <w:rtl/>
        </w:rPr>
        <w:t>أساسيات تعليم اللغة العربية</w:t>
      </w:r>
      <w:r w:rsidRPr="0099567C">
        <w:rPr>
          <w:rFonts w:ascii="Traditional Arabic" w:hAnsi="Traditional Arabic" w:cs="Traditional Arabic" w:hint="cs"/>
          <w:b/>
          <w:bCs/>
          <w:iCs/>
          <w:w w:val="105"/>
          <w:sz w:val="36"/>
          <w:szCs w:val="36"/>
          <w:rtl/>
        </w:rPr>
        <w:t>.</w:t>
      </w:r>
      <w:r w:rsidRPr="0099567C">
        <w:rPr>
          <w:rFonts w:ascii="Traditional Arabic" w:hAnsi="Traditional Arabic" w:cs="Traditional Arabic"/>
          <w:w w:val="105"/>
          <w:sz w:val="36"/>
          <w:szCs w:val="36"/>
          <w:rtl/>
        </w:rPr>
        <w:t xml:space="preserve"> القاهرة: دار الثقافة</w:t>
      </w:r>
      <w:r w:rsidRPr="0099567C">
        <w:rPr>
          <w:rFonts w:ascii="Traditional Arabic" w:hAnsi="Traditional Arabic" w:cs="Traditional Arabic" w:hint="cs"/>
          <w:w w:val="105"/>
          <w:sz w:val="36"/>
          <w:szCs w:val="36"/>
          <w:rtl/>
        </w:rPr>
        <w:t xml:space="preserve">. </w:t>
      </w:r>
      <w:r w:rsidRPr="0099567C">
        <w:rPr>
          <w:rFonts w:ascii="Traditional Arabic" w:hAnsi="Traditional Arabic" w:cs="Traditional Arabic"/>
          <w:w w:val="105"/>
          <w:sz w:val="36"/>
          <w:szCs w:val="36"/>
          <w:rtl/>
        </w:rPr>
        <w:t>1977</w:t>
      </w:r>
      <w:r w:rsidRPr="0099567C">
        <w:rPr>
          <w:rFonts w:ascii="Traditional Arabic" w:hAnsi="Traditional Arabic" w:cs="Traditional Arabic" w:hint="cs"/>
          <w:w w:val="105"/>
          <w:sz w:val="36"/>
          <w:szCs w:val="36"/>
          <w:rtl/>
        </w:rPr>
        <w:t>.</w:t>
      </w:r>
    </w:p>
    <w:p w:rsidR="0096542D" w:rsidRPr="0096542D" w:rsidRDefault="0096542D" w:rsidP="00107EC9">
      <w:pPr>
        <w:pStyle w:val="FootnoteText"/>
        <w:bidi/>
        <w:rPr>
          <w:rFonts w:ascii="Traditional Arabic" w:hAnsi="Traditional Arabic" w:cs="Traditional Arabic"/>
          <w:sz w:val="32"/>
          <w:szCs w:val="32"/>
          <w:rtl/>
        </w:rPr>
      </w:pPr>
    </w:p>
    <w:p w:rsidR="0096542D" w:rsidRPr="0096542D" w:rsidRDefault="0096542D" w:rsidP="00107EC9">
      <w:pPr>
        <w:pStyle w:val="FootnoteText"/>
        <w:bidi/>
        <w:rPr>
          <w:rFonts w:ascii="Traditional Arabic" w:hAnsi="Traditional Arabic" w:cs="Traditional Arabic"/>
          <w:sz w:val="32"/>
          <w:szCs w:val="32"/>
          <w:rtl/>
        </w:rPr>
      </w:pPr>
    </w:p>
    <w:p w:rsidR="00107EC9" w:rsidRDefault="00107EC9" w:rsidP="00107EC9">
      <w:pPr>
        <w:bidi/>
        <w:spacing w:after="0" w:line="240" w:lineRule="auto"/>
        <w:rPr>
          <w:rFonts w:ascii="Traditional Arabic" w:hAnsi="Traditional Arabic" w:cs="Traditional Arabic" w:hint="cs"/>
          <w:sz w:val="32"/>
          <w:szCs w:val="32"/>
          <w:rtl/>
        </w:rPr>
      </w:pPr>
    </w:p>
    <w:p w:rsidR="0096542D" w:rsidRPr="00107EC9" w:rsidRDefault="00107EC9" w:rsidP="00107EC9">
      <w:pPr>
        <w:bidi/>
        <w:spacing w:after="0" w:line="240" w:lineRule="auto"/>
        <w:rPr>
          <w:rFonts w:ascii="Traditional Arabic" w:hAnsi="Traditional Arabic" w:cs="Traditional Arabic"/>
          <w:w w:val="105"/>
          <w:sz w:val="32"/>
          <w:szCs w:val="32"/>
          <w:rtl/>
        </w:rPr>
      </w:pPr>
      <w:r>
        <w:rPr>
          <w:rFonts w:ascii="Traditional Arabic" w:hAnsi="Traditional Arabic" w:cs="Traditional Arabic" w:hint="cs"/>
          <w:sz w:val="32"/>
          <w:szCs w:val="32"/>
          <w:rtl/>
        </w:rPr>
        <w:t>.</w:t>
      </w:r>
    </w:p>
    <w:p w:rsidR="0096542D" w:rsidRPr="0096542D" w:rsidRDefault="0096542D" w:rsidP="00107EC9">
      <w:pPr>
        <w:pStyle w:val="FootnoteText"/>
        <w:bidi/>
        <w:rPr>
          <w:rFonts w:ascii="Traditional Arabic" w:hAnsi="Traditional Arabic" w:cs="Traditional Arabic"/>
          <w:sz w:val="32"/>
          <w:szCs w:val="32"/>
          <w:rtl/>
        </w:rPr>
      </w:pPr>
    </w:p>
    <w:p w:rsidR="0096542D" w:rsidRPr="0096542D" w:rsidRDefault="0096542D" w:rsidP="00107EC9">
      <w:pPr>
        <w:pStyle w:val="FootnoteText"/>
        <w:bidi/>
        <w:rPr>
          <w:rFonts w:ascii="Traditional Arabic" w:hAnsi="Traditional Arabic" w:cs="Traditional Arabic"/>
          <w:sz w:val="32"/>
          <w:szCs w:val="32"/>
          <w:rtl/>
        </w:rPr>
      </w:pPr>
    </w:p>
    <w:p w:rsidR="0096542D" w:rsidRPr="0096542D" w:rsidRDefault="0096542D" w:rsidP="00107EC9">
      <w:pPr>
        <w:pStyle w:val="FootnoteText"/>
        <w:bidi/>
        <w:rPr>
          <w:rFonts w:ascii="Traditional Arabic" w:hAnsi="Traditional Arabic" w:cs="Traditional Arabic"/>
          <w:sz w:val="32"/>
          <w:szCs w:val="32"/>
          <w:rtl/>
        </w:rPr>
      </w:pPr>
    </w:p>
    <w:p w:rsidR="0099567C" w:rsidRPr="0099567C" w:rsidRDefault="0099567C" w:rsidP="0099567C">
      <w:pPr>
        <w:pStyle w:val="FootnoteText"/>
        <w:bidi/>
        <w:rPr>
          <w:rFonts w:ascii="Traditional Arabic" w:hAnsi="Traditional Arabic" w:cs="Traditional Arabic"/>
          <w:sz w:val="36"/>
          <w:szCs w:val="36"/>
          <w:rtl/>
        </w:rPr>
      </w:pPr>
    </w:p>
    <w:p w:rsidR="00DA27B9" w:rsidRDefault="00DA27B9" w:rsidP="0099567C">
      <w:pPr>
        <w:bidi/>
        <w:spacing w:after="0" w:line="240" w:lineRule="auto"/>
        <w:jc w:val="both"/>
      </w:pPr>
    </w:p>
    <w:sectPr w:rsidR="00DA27B9" w:rsidSect="00447A48">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72" w:rsidRDefault="00973F72" w:rsidP="00C24BAE">
      <w:pPr>
        <w:spacing w:after="0" w:line="240" w:lineRule="auto"/>
      </w:pPr>
      <w:r>
        <w:separator/>
      </w:r>
    </w:p>
  </w:endnote>
  <w:endnote w:type="continuationSeparator" w:id="0">
    <w:p w:rsidR="00973F72" w:rsidRDefault="00973F72" w:rsidP="00C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72" w:rsidRDefault="00973F72" w:rsidP="00C24BAE">
      <w:pPr>
        <w:spacing w:after="0" w:line="240" w:lineRule="auto"/>
      </w:pPr>
      <w:r>
        <w:separator/>
      </w:r>
    </w:p>
  </w:footnote>
  <w:footnote w:type="continuationSeparator" w:id="0">
    <w:p w:rsidR="00973F72" w:rsidRDefault="00973F72" w:rsidP="00C24BAE">
      <w:pPr>
        <w:spacing w:after="0" w:line="240" w:lineRule="auto"/>
      </w:pPr>
      <w:r>
        <w:continuationSeparator/>
      </w:r>
    </w:p>
  </w:footnote>
  <w:footnote w:id="1">
    <w:p w:rsidR="00027E15" w:rsidRPr="00156421" w:rsidRDefault="00027E15" w:rsidP="00C24BAE">
      <w:pPr>
        <w:pStyle w:val="FootnoteText"/>
        <w:bidi/>
        <w:rPr>
          <w:rFonts w:hint="cs"/>
          <w:rtl/>
        </w:rPr>
      </w:pPr>
      <w:r>
        <w:rPr>
          <w:rStyle w:val="FootnoteReference"/>
        </w:rPr>
        <w:footnoteRef/>
      </w:r>
      <w:r>
        <w:t xml:space="preserve"> </w:t>
      </w:r>
      <w:r>
        <w:rPr>
          <w:rFonts w:hint="cs"/>
          <w:rtl/>
        </w:rPr>
        <w:t xml:space="preserve"> </w:t>
      </w:r>
      <w:r w:rsidRPr="00156421">
        <w:rPr>
          <w:rFonts w:ascii="Traditional Arabic" w:hAnsi="Traditional Arabic" w:cs="Traditional Arabic"/>
          <w:sz w:val="24"/>
          <w:szCs w:val="24"/>
          <w:rtl/>
        </w:rPr>
        <w:t>أحمد فؤاد محمود عليان</w:t>
      </w:r>
      <w:r w:rsidRPr="00156421">
        <w:rPr>
          <w:rFonts w:ascii="Traditional Arabic" w:hAnsi="Traditional Arabic" w:cs="Traditional Arabic"/>
          <w:b/>
          <w:bCs/>
          <w:sz w:val="24"/>
          <w:szCs w:val="24"/>
          <w:rtl/>
        </w:rPr>
        <w:t>،</w:t>
      </w:r>
      <w:r w:rsidRPr="00156421">
        <w:rPr>
          <w:rFonts w:ascii="Traditional Arabic" w:hAnsi="Traditional Arabic" w:cs="Traditional Arabic"/>
          <w:sz w:val="24"/>
          <w:szCs w:val="24"/>
          <w:rtl/>
        </w:rPr>
        <w:t xml:space="preserve"> </w:t>
      </w:r>
      <w:r w:rsidRPr="00156421">
        <w:rPr>
          <w:rFonts w:ascii="Traditional Arabic" w:hAnsi="Traditional Arabic" w:cs="Traditional Arabic"/>
          <w:b/>
          <w:bCs/>
          <w:i/>
          <w:iCs/>
          <w:sz w:val="24"/>
          <w:szCs w:val="24"/>
          <w:rtl/>
        </w:rPr>
        <w:t>المهارات اللغوية ماهيتها وطرائق تدريسه</w:t>
      </w:r>
      <w:r w:rsidRPr="00156421">
        <w:rPr>
          <w:rFonts w:ascii="Traditional Arabic" w:hAnsi="Traditional Arabic" w:cs="Traditional Arabic" w:hint="cs"/>
          <w:b/>
          <w:bCs/>
          <w:i/>
          <w:iCs/>
          <w:sz w:val="24"/>
          <w:szCs w:val="24"/>
          <w:rtl/>
        </w:rPr>
        <w:t>،</w:t>
      </w:r>
      <w:r w:rsidRPr="00156421">
        <w:rPr>
          <w:rFonts w:ascii="Traditional Arabic" w:hAnsi="Traditional Arabic" w:cs="Traditional Arabic"/>
          <w:i/>
          <w:iCs/>
          <w:sz w:val="24"/>
          <w:szCs w:val="24"/>
          <w:rtl/>
        </w:rPr>
        <w:t xml:space="preserve"> </w:t>
      </w:r>
      <w:r w:rsidRPr="00156421">
        <w:rPr>
          <w:rFonts w:ascii="Traditional Arabic" w:hAnsi="Traditional Arabic" w:cs="Traditional Arabic" w:hint="cs"/>
          <w:i/>
          <w:iCs/>
          <w:sz w:val="24"/>
          <w:szCs w:val="24"/>
          <w:rtl/>
        </w:rPr>
        <w:t>(</w:t>
      </w:r>
      <w:r w:rsidRPr="00156421">
        <w:rPr>
          <w:rFonts w:ascii="Traditional Arabic" w:hAnsi="Traditional Arabic" w:cs="Traditional Arabic"/>
          <w:sz w:val="24"/>
          <w:szCs w:val="24"/>
          <w:rtl/>
        </w:rPr>
        <w:t>الرياض: دار المسلم</w:t>
      </w:r>
      <w:r w:rsidRPr="00156421">
        <w:rPr>
          <w:rFonts w:ascii="Traditional Arabic" w:hAnsi="Traditional Arabic" w:cs="Traditional Arabic" w:hint="cs"/>
          <w:sz w:val="24"/>
          <w:szCs w:val="24"/>
          <w:rtl/>
        </w:rPr>
        <w:t>،1992)، 120</w:t>
      </w:r>
    </w:p>
  </w:footnote>
  <w:footnote w:id="2">
    <w:p w:rsidR="00027E15" w:rsidRDefault="00027E15" w:rsidP="00156421">
      <w:pPr>
        <w:pStyle w:val="FootnoteText"/>
        <w:bidi/>
        <w:rPr>
          <w:rFonts w:hint="cs"/>
          <w:rtl/>
        </w:rPr>
      </w:pPr>
      <w:r>
        <w:rPr>
          <w:rStyle w:val="FootnoteReference"/>
        </w:rPr>
        <w:footnoteRef/>
      </w:r>
      <w:r>
        <w:t xml:space="preserve"> </w:t>
      </w:r>
      <w:r>
        <w:rPr>
          <w:rFonts w:hint="cs"/>
          <w:rtl/>
        </w:rPr>
        <w:t xml:space="preserve"> </w:t>
      </w:r>
      <w:r w:rsidRPr="00156421">
        <w:rPr>
          <w:rFonts w:ascii="Traditional Arabic" w:hAnsi="Traditional Arabic" w:cs="Traditional Arabic"/>
          <w:sz w:val="24"/>
          <w:szCs w:val="24"/>
          <w:rtl/>
        </w:rPr>
        <w:t>ناصر عبد الله الغالي وعبد الحميد عبد الله</w:t>
      </w:r>
      <w:r w:rsidRPr="00156421">
        <w:rPr>
          <w:rFonts w:ascii="Traditional Arabic" w:hAnsi="Traditional Arabic" w:cs="Traditional Arabic" w:hint="cs"/>
          <w:sz w:val="24"/>
          <w:szCs w:val="24"/>
          <w:rtl/>
        </w:rPr>
        <w:t>،</w:t>
      </w:r>
      <w:r w:rsidRPr="00156421">
        <w:rPr>
          <w:rFonts w:ascii="Traditional Arabic" w:hAnsi="Traditional Arabic" w:cs="Traditional Arabic"/>
          <w:b/>
          <w:bCs/>
          <w:i/>
          <w:iCs/>
          <w:sz w:val="24"/>
          <w:szCs w:val="24"/>
          <w:rtl/>
        </w:rPr>
        <w:t xml:space="preserve"> أسس إعداد الكتب التعليمية لغير الناطقين بالعربية</w:t>
      </w:r>
      <w:r w:rsidRPr="00156421">
        <w:rPr>
          <w:rFonts w:ascii="Traditional Arabic" w:hAnsi="Traditional Arabic" w:cs="Traditional Arabic" w:hint="cs"/>
          <w:b/>
          <w:bCs/>
          <w:i/>
          <w:iCs/>
          <w:sz w:val="24"/>
          <w:szCs w:val="24"/>
          <w:rtl/>
        </w:rPr>
        <w:t xml:space="preserve">، </w:t>
      </w:r>
      <w:r w:rsidRPr="00156421">
        <w:rPr>
          <w:rFonts w:ascii="Traditional Arabic" w:hAnsi="Traditional Arabic" w:cs="Traditional Arabic" w:hint="cs"/>
          <w:b/>
          <w:bCs/>
          <w:sz w:val="24"/>
          <w:szCs w:val="24"/>
          <w:rtl/>
        </w:rPr>
        <w:t>(</w:t>
      </w:r>
      <w:r w:rsidRPr="00156421">
        <w:rPr>
          <w:rFonts w:ascii="Traditional Arabic" w:hAnsi="Traditional Arabic" w:cs="Traditional Arabic"/>
          <w:sz w:val="24"/>
          <w:szCs w:val="24"/>
          <w:rtl/>
        </w:rPr>
        <w:t>الرياض: دار الاعتصام</w:t>
      </w:r>
      <w:r w:rsidRPr="00156421">
        <w:rPr>
          <w:rFonts w:ascii="Traditional Arabic" w:hAnsi="Traditional Arabic" w:cs="Traditional Arabic" w:hint="cs"/>
          <w:sz w:val="24"/>
          <w:szCs w:val="24"/>
          <w:rtl/>
        </w:rPr>
        <w:t>، د.س)، 57</w:t>
      </w:r>
    </w:p>
  </w:footnote>
  <w:footnote w:id="3">
    <w:p w:rsidR="00027E15" w:rsidRDefault="00027E15" w:rsidP="004C6BC2">
      <w:pPr>
        <w:pStyle w:val="FootnoteText"/>
        <w:bidi/>
        <w:rPr>
          <w:rFonts w:hint="cs"/>
          <w:rtl/>
        </w:rPr>
      </w:pPr>
      <w:r>
        <w:rPr>
          <w:rStyle w:val="FootnoteReference"/>
        </w:rPr>
        <w:footnoteRef/>
      </w:r>
      <w:r>
        <w:t xml:space="preserve"> </w:t>
      </w:r>
      <w:r>
        <w:rPr>
          <w:rFonts w:hint="cs"/>
          <w:rtl/>
        </w:rPr>
        <w:t xml:space="preserve"> </w:t>
      </w:r>
      <w:r w:rsidRPr="004C6BC2">
        <w:rPr>
          <w:rFonts w:ascii="Traditional Arabic" w:hAnsi="Traditional Arabic" w:cs="Traditional Arabic"/>
          <w:w w:val="105"/>
          <w:sz w:val="24"/>
          <w:szCs w:val="24"/>
          <w:rtl/>
        </w:rPr>
        <w:t xml:space="preserve">محمد عبد القـادر أحمد، </w:t>
      </w:r>
      <w:r w:rsidRPr="004C6BC2">
        <w:rPr>
          <w:rFonts w:ascii="Traditional Arabic" w:hAnsi="Traditional Arabic" w:cs="Traditional Arabic"/>
          <w:b/>
          <w:bCs/>
          <w:iCs/>
          <w:w w:val="105"/>
          <w:sz w:val="24"/>
          <w:szCs w:val="24"/>
          <w:rtl/>
        </w:rPr>
        <w:t>طرق تعليم اللغة العربية</w:t>
      </w:r>
      <w:r w:rsidRPr="004C6BC2">
        <w:rPr>
          <w:rFonts w:ascii="Traditional Arabic" w:hAnsi="Traditional Arabic" w:cs="Traditional Arabic" w:hint="cs"/>
          <w:b/>
          <w:bCs/>
          <w:iCs/>
          <w:w w:val="105"/>
          <w:sz w:val="24"/>
          <w:szCs w:val="24"/>
          <w:rtl/>
        </w:rPr>
        <w:t>،</w:t>
      </w:r>
      <w:r w:rsidRPr="004C6BC2">
        <w:rPr>
          <w:rFonts w:ascii="Traditional Arabic" w:hAnsi="Traditional Arabic" w:cs="Traditional Arabic"/>
          <w:w w:val="105"/>
          <w:sz w:val="24"/>
          <w:szCs w:val="24"/>
          <w:rtl/>
        </w:rPr>
        <w:t xml:space="preserve"> </w:t>
      </w:r>
      <w:r w:rsidRPr="004C6BC2">
        <w:rPr>
          <w:rFonts w:ascii="Traditional Arabic" w:hAnsi="Traditional Arabic" w:cs="Traditional Arabic" w:hint="cs"/>
          <w:w w:val="105"/>
          <w:sz w:val="24"/>
          <w:szCs w:val="24"/>
          <w:rtl/>
        </w:rPr>
        <w:t>(</w:t>
      </w:r>
      <w:r w:rsidRPr="004C6BC2">
        <w:rPr>
          <w:rFonts w:ascii="Traditional Arabic" w:hAnsi="Traditional Arabic" w:cs="Traditional Arabic"/>
          <w:w w:val="105"/>
          <w:sz w:val="24"/>
          <w:szCs w:val="24"/>
          <w:rtl/>
        </w:rPr>
        <w:t>القاهرة: مكتبة النهضة المصرية</w:t>
      </w:r>
      <w:r w:rsidRPr="004C6BC2">
        <w:rPr>
          <w:rFonts w:ascii="Traditional Arabic" w:hAnsi="Traditional Arabic" w:cs="Traditional Arabic" w:hint="cs"/>
          <w:w w:val="105"/>
          <w:sz w:val="24"/>
          <w:szCs w:val="24"/>
          <w:rtl/>
        </w:rPr>
        <w:t>،1979)، 120</w:t>
      </w:r>
    </w:p>
  </w:footnote>
  <w:footnote w:id="4">
    <w:p w:rsidR="00027E15" w:rsidRDefault="00027E15" w:rsidP="004C6BC2">
      <w:pPr>
        <w:pStyle w:val="FootnoteText"/>
        <w:bidi/>
        <w:rPr>
          <w:rFonts w:hint="cs"/>
          <w:rtl/>
        </w:rPr>
      </w:pPr>
      <w:r>
        <w:rPr>
          <w:rStyle w:val="FootnoteReference"/>
        </w:rPr>
        <w:footnoteRef/>
      </w:r>
      <w:r>
        <w:t xml:space="preserve"> </w:t>
      </w:r>
      <w:r>
        <w:rPr>
          <w:rFonts w:hint="cs"/>
          <w:rtl/>
        </w:rPr>
        <w:t xml:space="preserve"> </w:t>
      </w:r>
      <w:r w:rsidRPr="004C6BC2">
        <w:rPr>
          <w:rFonts w:ascii="Traditional Arabic" w:hAnsi="Traditional Arabic" w:cs="Traditional Arabic"/>
          <w:w w:val="105"/>
          <w:sz w:val="24"/>
          <w:szCs w:val="24"/>
          <w:rtl/>
        </w:rPr>
        <w:t>فتحي علي يونس ومحمود كامل الناقة</w:t>
      </w:r>
      <w:r w:rsidRPr="004C6BC2">
        <w:rPr>
          <w:rFonts w:ascii="Traditional Arabic" w:hAnsi="Traditional Arabic" w:cs="Traditional Arabic" w:hint="cs"/>
          <w:w w:val="105"/>
          <w:sz w:val="24"/>
          <w:szCs w:val="24"/>
          <w:rtl/>
        </w:rPr>
        <w:t>،</w:t>
      </w:r>
      <w:r w:rsidRPr="004C6BC2">
        <w:rPr>
          <w:rFonts w:ascii="Traditional Arabic" w:hAnsi="Traditional Arabic" w:cs="Traditional Arabic"/>
          <w:i/>
          <w:w w:val="105"/>
          <w:sz w:val="24"/>
          <w:szCs w:val="24"/>
          <w:rtl/>
        </w:rPr>
        <w:t xml:space="preserve"> </w:t>
      </w:r>
      <w:r w:rsidRPr="004C6BC2">
        <w:rPr>
          <w:rFonts w:ascii="Traditional Arabic" w:hAnsi="Traditional Arabic" w:cs="Traditional Arabic"/>
          <w:b/>
          <w:bCs/>
          <w:iCs/>
          <w:w w:val="105"/>
          <w:sz w:val="24"/>
          <w:szCs w:val="24"/>
          <w:rtl/>
        </w:rPr>
        <w:t>أساسيات تعليم اللغة العربية</w:t>
      </w:r>
      <w:r w:rsidRPr="004C6BC2">
        <w:rPr>
          <w:rFonts w:ascii="Traditional Arabic" w:hAnsi="Traditional Arabic" w:cs="Traditional Arabic" w:hint="cs"/>
          <w:b/>
          <w:bCs/>
          <w:iCs/>
          <w:w w:val="105"/>
          <w:sz w:val="24"/>
          <w:szCs w:val="24"/>
          <w:rtl/>
        </w:rPr>
        <w:t>،</w:t>
      </w:r>
      <w:r w:rsidRPr="004C6BC2">
        <w:rPr>
          <w:rFonts w:ascii="Traditional Arabic" w:hAnsi="Traditional Arabic" w:cs="Traditional Arabic"/>
          <w:w w:val="105"/>
          <w:sz w:val="24"/>
          <w:szCs w:val="24"/>
          <w:rtl/>
        </w:rPr>
        <w:t xml:space="preserve"> </w:t>
      </w:r>
      <w:r w:rsidRPr="004C6BC2">
        <w:rPr>
          <w:rFonts w:ascii="Traditional Arabic" w:hAnsi="Traditional Arabic" w:cs="Traditional Arabic" w:hint="cs"/>
          <w:w w:val="105"/>
          <w:sz w:val="24"/>
          <w:szCs w:val="24"/>
          <w:rtl/>
        </w:rPr>
        <w:t>(</w:t>
      </w:r>
      <w:r w:rsidRPr="004C6BC2">
        <w:rPr>
          <w:rFonts w:ascii="Traditional Arabic" w:hAnsi="Traditional Arabic" w:cs="Traditional Arabic"/>
          <w:w w:val="105"/>
          <w:sz w:val="24"/>
          <w:szCs w:val="24"/>
          <w:rtl/>
        </w:rPr>
        <w:t>القاهرة: دار الثقافة</w:t>
      </w:r>
      <w:r w:rsidRPr="004C6BC2">
        <w:rPr>
          <w:rFonts w:ascii="Traditional Arabic" w:hAnsi="Traditional Arabic" w:cs="Traditional Arabic" w:hint="cs"/>
          <w:w w:val="105"/>
          <w:sz w:val="24"/>
          <w:szCs w:val="24"/>
          <w:rtl/>
        </w:rPr>
        <w:t>،1977)، 169</w:t>
      </w:r>
    </w:p>
  </w:footnote>
  <w:footnote w:id="5">
    <w:p w:rsidR="00027E15" w:rsidRPr="004C6BC2" w:rsidRDefault="00027E15" w:rsidP="004C6BC2">
      <w:pPr>
        <w:pStyle w:val="FootnoteText"/>
        <w:bidi/>
        <w:rPr>
          <w:rFonts w:hint="cs"/>
          <w:sz w:val="24"/>
          <w:szCs w:val="24"/>
          <w:rtl/>
        </w:rPr>
      </w:pPr>
      <w:r>
        <w:rPr>
          <w:rStyle w:val="FootnoteReference"/>
        </w:rPr>
        <w:footnoteRef/>
      </w:r>
      <w:r>
        <w:t xml:space="preserve"> </w:t>
      </w:r>
      <w:r>
        <w:rPr>
          <w:rFonts w:hint="cs"/>
          <w:rtl/>
        </w:rPr>
        <w:t xml:space="preserve"> </w:t>
      </w:r>
      <w:r w:rsidRPr="004C6BC2">
        <w:rPr>
          <w:rFonts w:ascii="Traditional Arabic" w:hAnsi="Traditional Arabic" w:cs="Traditional Arabic"/>
          <w:w w:val="105"/>
          <w:sz w:val="24"/>
          <w:szCs w:val="24"/>
          <w:rtl/>
        </w:rPr>
        <w:t xml:space="preserve">حسن شحاتة، </w:t>
      </w:r>
      <w:r w:rsidRPr="004C6BC2">
        <w:rPr>
          <w:rFonts w:ascii="Traditional Arabic" w:hAnsi="Traditional Arabic" w:cs="Traditional Arabic"/>
          <w:b/>
          <w:bCs/>
          <w:iCs/>
          <w:w w:val="105"/>
          <w:sz w:val="24"/>
          <w:szCs w:val="24"/>
          <w:rtl/>
        </w:rPr>
        <w:t>تعليم اللغة العربية بين النظرية والتطبيق</w:t>
      </w:r>
      <w:r w:rsidRPr="004C6BC2">
        <w:rPr>
          <w:rFonts w:ascii="Traditional Arabic" w:hAnsi="Traditional Arabic" w:cs="Traditional Arabic" w:hint="cs"/>
          <w:b/>
          <w:bCs/>
          <w:iCs/>
          <w:w w:val="105"/>
          <w:sz w:val="24"/>
          <w:szCs w:val="24"/>
          <w:rtl/>
        </w:rPr>
        <w:t>،</w:t>
      </w:r>
      <w:r w:rsidRPr="004C6BC2">
        <w:rPr>
          <w:rFonts w:ascii="Traditional Arabic" w:hAnsi="Traditional Arabic" w:cs="Traditional Arabic"/>
          <w:w w:val="105"/>
          <w:sz w:val="24"/>
          <w:szCs w:val="24"/>
          <w:rtl/>
        </w:rPr>
        <w:t xml:space="preserve"> </w:t>
      </w:r>
      <w:r w:rsidRPr="004C6BC2">
        <w:rPr>
          <w:rFonts w:ascii="Traditional Arabic" w:hAnsi="Traditional Arabic" w:cs="Traditional Arabic" w:hint="cs"/>
          <w:w w:val="105"/>
          <w:sz w:val="24"/>
          <w:szCs w:val="24"/>
          <w:rtl/>
        </w:rPr>
        <w:t>(</w:t>
      </w:r>
      <w:r w:rsidRPr="004C6BC2">
        <w:rPr>
          <w:rFonts w:ascii="Traditional Arabic" w:hAnsi="Traditional Arabic" w:cs="Traditional Arabic"/>
          <w:w w:val="105"/>
          <w:sz w:val="24"/>
          <w:szCs w:val="24"/>
          <w:rtl/>
        </w:rPr>
        <w:t>القاهرة: الدار المصرية اللبنانية</w:t>
      </w:r>
      <w:r w:rsidRPr="004C6BC2">
        <w:rPr>
          <w:rFonts w:ascii="Traditional Arabic" w:hAnsi="Traditional Arabic" w:cs="Traditional Arabic" w:hint="cs"/>
          <w:w w:val="105"/>
          <w:sz w:val="24"/>
          <w:szCs w:val="24"/>
          <w:rtl/>
        </w:rPr>
        <w:t>،1996)، 105</w:t>
      </w:r>
    </w:p>
  </w:footnote>
  <w:footnote w:id="6">
    <w:p w:rsidR="00027E15" w:rsidRPr="004C6BC2" w:rsidRDefault="00027E15" w:rsidP="00027E15">
      <w:pPr>
        <w:pStyle w:val="FootnoteText"/>
        <w:spacing w:before="60" w:after="60"/>
        <w:ind w:left="566" w:hanging="566"/>
        <w:jc w:val="lowKashida"/>
        <w:rPr>
          <w:rFonts w:cs="Traditional Arabic"/>
          <w:w w:val="105"/>
          <w:rtl/>
        </w:rPr>
      </w:pPr>
      <w:r w:rsidRPr="004C6BC2">
        <w:rPr>
          <w:rStyle w:val="FootnoteReference"/>
        </w:rPr>
        <w:footnoteRef/>
      </w:r>
      <w:r w:rsidRPr="004C6BC2">
        <w:t xml:space="preserve"> </w:t>
      </w:r>
      <w:r w:rsidRPr="004C6BC2">
        <w:rPr>
          <w:rtl/>
        </w:rPr>
        <w:t xml:space="preserve"> </w:t>
      </w:r>
      <w:proofErr w:type="gramStart"/>
      <w:r w:rsidRPr="004C6BC2">
        <w:rPr>
          <w:rFonts w:cs="Traditional Arabic"/>
          <w:w w:val="105"/>
        </w:rPr>
        <w:t>Neil</w:t>
      </w:r>
      <w:r>
        <w:rPr>
          <w:rFonts w:cs="Traditional Arabic"/>
          <w:w w:val="105"/>
        </w:rPr>
        <w:t xml:space="preserve"> </w:t>
      </w:r>
      <w:r w:rsidRPr="004C6BC2">
        <w:rPr>
          <w:rFonts w:cs="Traditional Arabic"/>
          <w:w w:val="105"/>
        </w:rPr>
        <w:t xml:space="preserve">Anderson, Reading in David Nunan, ed., </w:t>
      </w:r>
      <w:r w:rsidRPr="004C6BC2">
        <w:rPr>
          <w:rFonts w:cs="Traditional Arabic"/>
          <w:b/>
          <w:bCs/>
          <w:i/>
          <w:w w:val="105"/>
        </w:rPr>
        <w:t>Practical English   Teaching</w:t>
      </w:r>
      <w:r w:rsidRPr="004C6BC2">
        <w:rPr>
          <w:rFonts w:cs="Traditional Arabic"/>
          <w:w w:val="105"/>
        </w:rPr>
        <w:t>.</w:t>
      </w:r>
      <w:proofErr w:type="gramEnd"/>
      <w:r w:rsidRPr="004C6BC2">
        <w:rPr>
          <w:rFonts w:cs="Traditional Arabic"/>
          <w:w w:val="105"/>
        </w:rPr>
        <w:t xml:space="preserve"> New York: McGraw-Hill, 2003), 68</w:t>
      </w:r>
    </w:p>
  </w:footnote>
  <w:footnote w:id="7">
    <w:p w:rsidR="00027E15" w:rsidRDefault="00027E15">
      <w:pPr>
        <w:pStyle w:val="FootnoteText"/>
      </w:pPr>
      <w:r>
        <w:rPr>
          <w:rStyle w:val="FootnoteReference"/>
        </w:rPr>
        <w:footnoteRef/>
      </w:r>
      <w:r>
        <w:t xml:space="preserve"> Ibid, 105</w:t>
      </w:r>
    </w:p>
  </w:footnote>
  <w:footnote w:id="8">
    <w:p w:rsidR="00027E15" w:rsidRDefault="00027E15" w:rsidP="00027E15">
      <w:pPr>
        <w:pStyle w:val="FootnoteText"/>
        <w:bidi/>
        <w:rPr>
          <w:rFonts w:hint="cs"/>
          <w:rtl/>
        </w:rPr>
      </w:pPr>
      <w:r>
        <w:rPr>
          <w:rStyle w:val="FootnoteReference"/>
        </w:rPr>
        <w:footnoteRef/>
      </w:r>
      <w:r>
        <w:t xml:space="preserve"> </w:t>
      </w:r>
      <w:r>
        <w:rPr>
          <w:rFonts w:hint="cs"/>
          <w:rtl/>
        </w:rPr>
        <w:t xml:space="preserve"> </w:t>
      </w:r>
      <w:r w:rsidRPr="00027E15">
        <w:rPr>
          <w:rFonts w:ascii="Traditional Arabic" w:hAnsi="Traditional Arabic" w:cs="Traditional Arabic"/>
          <w:sz w:val="24"/>
          <w:szCs w:val="24"/>
          <w:rtl/>
        </w:rPr>
        <w:t xml:space="preserve">طه علي حسين الدليمي، </w:t>
      </w:r>
      <w:r w:rsidRPr="00027E15">
        <w:rPr>
          <w:rFonts w:ascii="Traditional Arabic" w:hAnsi="Traditional Arabic" w:cs="Traditional Arabic" w:hint="cs"/>
          <w:sz w:val="24"/>
          <w:szCs w:val="24"/>
          <w:rtl/>
        </w:rPr>
        <w:t xml:space="preserve"> </w:t>
      </w:r>
      <w:r w:rsidRPr="00027E15">
        <w:rPr>
          <w:rFonts w:ascii="Traditional Arabic" w:hAnsi="Traditional Arabic" w:cs="Traditional Arabic"/>
          <w:b/>
          <w:bCs/>
          <w:i/>
          <w:iCs/>
          <w:sz w:val="24"/>
          <w:szCs w:val="24"/>
          <w:rtl/>
        </w:rPr>
        <w:t>الطرائق العملية في تدريس اللغة العربية</w:t>
      </w:r>
      <w:r w:rsidRPr="00027E15">
        <w:rPr>
          <w:rFonts w:ascii="Traditional Arabic" w:hAnsi="Traditional Arabic" w:cs="Traditional Arabic" w:hint="cs"/>
          <w:sz w:val="24"/>
          <w:szCs w:val="24"/>
          <w:rtl/>
        </w:rPr>
        <w:t>،</w:t>
      </w:r>
      <w:r w:rsidRPr="00027E15">
        <w:rPr>
          <w:rFonts w:ascii="Traditional Arabic" w:hAnsi="Traditional Arabic" w:cs="Traditional Arabic"/>
          <w:sz w:val="24"/>
          <w:szCs w:val="24"/>
          <w:rtl/>
        </w:rPr>
        <w:t xml:space="preserve"> </w:t>
      </w:r>
      <w:r w:rsidRPr="00027E15">
        <w:rPr>
          <w:rFonts w:ascii="Traditional Arabic" w:hAnsi="Traditional Arabic" w:cs="Traditional Arabic" w:hint="cs"/>
          <w:sz w:val="24"/>
          <w:szCs w:val="24"/>
          <w:rtl/>
        </w:rPr>
        <w:t>(</w:t>
      </w:r>
      <w:r w:rsidRPr="00027E15">
        <w:rPr>
          <w:rFonts w:ascii="Traditional Arabic" w:hAnsi="Traditional Arabic" w:cs="Traditional Arabic"/>
          <w:sz w:val="24"/>
          <w:szCs w:val="24"/>
          <w:rtl/>
        </w:rPr>
        <w:t>عمان : دار الشروق</w:t>
      </w:r>
      <w:r w:rsidRPr="00027E15">
        <w:rPr>
          <w:rFonts w:ascii="Traditional Arabic" w:hAnsi="Traditional Arabic" w:cs="Traditional Arabic" w:hint="cs"/>
          <w:sz w:val="24"/>
          <w:szCs w:val="24"/>
          <w:rtl/>
        </w:rPr>
        <w:t>،2003)، 104</w:t>
      </w:r>
    </w:p>
  </w:footnote>
  <w:footnote w:id="9">
    <w:p w:rsidR="00027E15" w:rsidRDefault="00027E15" w:rsidP="00027E15">
      <w:pPr>
        <w:pStyle w:val="FootnoteText"/>
        <w:bidi/>
        <w:rPr>
          <w:rFonts w:hint="cs"/>
          <w:rtl/>
        </w:rPr>
      </w:pPr>
      <w:r>
        <w:rPr>
          <w:rStyle w:val="FootnoteReference"/>
        </w:rPr>
        <w:footnoteRef/>
      </w:r>
      <w:r>
        <w:t xml:space="preserve"> </w:t>
      </w:r>
      <w:r>
        <w:rPr>
          <w:rFonts w:hint="cs"/>
          <w:rtl/>
        </w:rPr>
        <w:t xml:space="preserve"> </w:t>
      </w:r>
      <w:r w:rsidRPr="00027E15">
        <w:rPr>
          <w:rFonts w:ascii="Traditional Arabic" w:hAnsi="Traditional Arabic" w:cs="Traditional Arabic"/>
          <w:w w:val="105"/>
          <w:sz w:val="24"/>
          <w:szCs w:val="24"/>
          <w:rtl/>
        </w:rPr>
        <w:t xml:space="preserve">محمود كامل الناقة، </w:t>
      </w:r>
      <w:r w:rsidRPr="00027E15">
        <w:rPr>
          <w:rFonts w:ascii="Traditional Arabic" w:hAnsi="Traditional Arabic" w:cs="Traditional Arabic"/>
          <w:b/>
          <w:bCs/>
          <w:iCs/>
          <w:w w:val="105"/>
          <w:sz w:val="24"/>
          <w:szCs w:val="24"/>
          <w:rtl/>
        </w:rPr>
        <w:t>تعليم اللغة العربية للناطقين بلغات أخرى</w:t>
      </w:r>
      <w:r w:rsidRPr="00027E15">
        <w:rPr>
          <w:rFonts w:ascii="Traditional Arabic" w:hAnsi="Traditional Arabic" w:cs="Traditional Arabic" w:hint="cs"/>
          <w:b/>
          <w:bCs/>
          <w:iCs/>
          <w:w w:val="105"/>
          <w:sz w:val="24"/>
          <w:szCs w:val="24"/>
          <w:rtl/>
        </w:rPr>
        <w:t>،</w:t>
      </w:r>
      <w:r w:rsidRPr="00027E15">
        <w:rPr>
          <w:rFonts w:ascii="Traditional Arabic" w:hAnsi="Traditional Arabic" w:cs="Traditional Arabic"/>
          <w:w w:val="105"/>
          <w:sz w:val="24"/>
          <w:szCs w:val="24"/>
          <w:rtl/>
        </w:rPr>
        <w:t xml:space="preserve"> </w:t>
      </w:r>
      <w:r w:rsidRPr="00027E15">
        <w:rPr>
          <w:rFonts w:ascii="Traditional Arabic" w:hAnsi="Traditional Arabic" w:cs="Traditional Arabic" w:hint="cs"/>
          <w:w w:val="105"/>
          <w:sz w:val="24"/>
          <w:szCs w:val="24"/>
          <w:rtl/>
        </w:rPr>
        <w:t>(</w:t>
      </w:r>
      <w:r w:rsidRPr="00027E15">
        <w:rPr>
          <w:rFonts w:ascii="Traditional Arabic" w:hAnsi="Traditional Arabic" w:cs="Traditional Arabic"/>
          <w:w w:val="105"/>
          <w:sz w:val="24"/>
          <w:szCs w:val="24"/>
          <w:rtl/>
        </w:rPr>
        <w:t>مكة المكرمة: جامعة أم القرى</w:t>
      </w:r>
      <w:r w:rsidRPr="00027E15">
        <w:rPr>
          <w:rFonts w:ascii="Traditional Arabic" w:hAnsi="Traditional Arabic" w:cs="Traditional Arabic" w:hint="cs"/>
          <w:w w:val="105"/>
          <w:sz w:val="24"/>
          <w:szCs w:val="24"/>
          <w:rtl/>
        </w:rPr>
        <w:t>،1985)، 186</w:t>
      </w:r>
    </w:p>
  </w:footnote>
  <w:footnote w:id="10">
    <w:p w:rsidR="00027E15" w:rsidRDefault="00027E15" w:rsidP="00027E15">
      <w:pPr>
        <w:pStyle w:val="FootnoteText"/>
        <w:bidi/>
        <w:rPr>
          <w:rFonts w:hint="cs"/>
          <w:rtl/>
        </w:rPr>
      </w:pPr>
      <w:r>
        <w:rPr>
          <w:rStyle w:val="FootnoteReference"/>
        </w:rPr>
        <w:footnoteRef/>
      </w:r>
      <w:r>
        <w:t xml:space="preserve"> </w:t>
      </w:r>
      <w:r>
        <w:rPr>
          <w:rFonts w:hint="cs"/>
          <w:rtl/>
        </w:rPr>
        <w:t xml:space="preserve"> </w:t>
      </w:r>
      <w:r w:rsidRPr="00027E15">
        <w:rPr>
          <w:rFonts w:ascii="Traditional Arabic" w:hAnsi="Traditional Arabic" w:cs="Traditional Arabic"/>
          <w:sz w:val="24"/>
          <w:szCs w:val="24"/>
          <w:rtl/>
        </w:rPr>
        <w:t>محمود كامل الناقة ورشدي أحمد طعيمة</w:t>
      </w:r>
      <w:r w:rsidRPr="00027E15">
        <w:rPr>
          <w:rFonts w:ascii="Traditional Arabic" w:hAnsi="Traditional Arabic" w:cs="Traditional Arabic" w:hint="cs"/>
          <w:sz w:val="24"/>
          <w:szCs w:val="24"/>
          <w:rtl/>
        </w:rPr>
        <w:t xml:space="preserve">، </w:t>
      </w:r>
      <w:r w:rsidRPr="00027E15">
        <w:rPr>
          <w:rFonts w:ascii="Traditional Arabic" w:hAnsi="Traditional Arabic" w:cs="Traditional Arabic"/>
          <w:b/>
          <w:bCs/>
          <w:sz w:val="24"/>
          <w:szCs w:val="24"/>
          <w:rtl/>
        </w:rPr>
        <w:t xml:space="preserve"> </w:t>
      </w:r>
      <w:r w:rsidRPr="00027E15">
        <w:rPr>
          <w:rFonts w:ascii="Traditional Arabic" w:hAnsi="Traditional Arabic" w:cs="Traditional Arabic"/>
          <w:b/>
          <w:bCs/>
          <w:i/>
          <w:iCs/>
          <w:sz w:val="24"/>
          <w:szCs w:val="24"/>
          <w:rtl/>
        </w:rPr>
        <w:t>الكتاب الأساسي لتعليم اللغة العربية للناطقين بلغات أخرى إعداده-تحليله-تقويمه</w:t>
      </w:r>
      <w:r w:rsidRPr="00027E15">
        <w:rPr>
          <w:rFonts w:ascii="Traditional Arabic" w:hAnsi="Traditional Arabic" w:cs="Traditional Arabic" w:hint="cs"/>
          <w:sz w:val="24"/>
          <w:szCs w:val="24"/>
          <w:rtl/>
        </w:rPr>
        <w:t>، (</w:t>
      </w:r>
      <w:r w:rsidRPr="00027E15">
        <w:rPr>
          <w:rFonts w:ascii="Traditional Arabic" w:hAnsi="Traditional Arabic" w:cs="Traditional Arabic"/>
          <w:sz w:val="24"/>
          <w:szCs w:val="24"/>
          <w:rtl/>
        </w:rPr>
        <w:t>مكة المكرمة: جامعة أم القرى</w:t>
      </w:r>
      <w:r w:rsidRPr="00027E15">
        <w:rPr>
          <w:rFonts w:ascii="Traditional Arabic" w:hAnsi="Traditional Arabic" w:cs="Traditional Arabic" w:hint="cs"/>
          <w:sz w:val="24"/>
          <w:szCs w:val="24"/>
          <w:rtl/>
        </w:rPr>
        <w:t xml:space="preserve">، 1983)، </w:t>
      </w:r>
      <w:r w:rsidRPr="00027E15">
        <w:rPr>
          <w:rFonts w:cs="Traditional Arabic"/>
          <w:sz w:val="24"/>
          <w:szCs w:val="24"/>
          <w:rtl/>
        </w:rPr>
        <w:t>271-272</w:t>
      </w:r>
    </w:p>
  </w:footnote>
  <w:footnote w:id="11">
    <w:p w:rsidR="00027E15" w:rsidRDefault="00027E15" w:rsidP="00027E15">
      <w:pPr>
        <w:pStyle w:val="FootnoteText"/>
        <w:bidi/>
        <w:rPr>
          <w:rFonts w:hint="cs"/>
          <w:rtl/>
        </w:rPr>
      </w:pPr>
      <w:r>
        <w:rPr>
          <w:rStyle w:val="FootnoteReference"/>
        </w:rPr>
        <w:footnoteRef/>
      </w:r>
      <w:r>
        <w:t xml:space="preserve"> </w:t>
      </w:r>
      <w:r>
        <w:rPr>
          <w:rFonts w:hint="cs"/>
          <w:rtl/>
        </w:rPr>
        <w:t xml:space="preserve"> </w:t>
      </w:r>
      <w:r w:rsidRPr="00027E15">
        <w:rPr>
          <w:rFonts w:ascii="Traditional Arabic" w:hAnsi="Traditional Arabic" w:cs="Traditional Arabic"/>
          <w:sz w:val="24"/>
          <w:szCs w:val="24"/>
          <w:rtl/>
        </w:rPr>
        <w:t>محمود كامل الناقة ورشدي أحمد طعيمة</w:t>
      </w:r>
      <w:r w:rsidRPr="00027E15">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w:t>
      </w:r>
      <w:r w:rsidRPr="00027E15">
        <w:rPr>
          <w:rFonts w:ascii="Traditional Arabic" w:hAnsi="Traditional Arabic" w:cs="Traditional Arabic"/>
          <w:b/>
          <w:bCs/>
          <w:iCs/>
          <w:w w:val="105"/>
          <w:sz w:val="24"/>
          <w:szCs w:val="24"/>
          <w:rtl/>
        </w:rPr>
        <w:t>طرائق تدريس اللغة العربية لغير الناطقين بها</w:t>
      </w:r>
      <w:r w:rsidRPr="00027E15">
        <w:rPr>
          <w:rFonts w:ascii="Traditional Arabic" w:hAnsi="Traditional Arabic" w:cs="Traditional Arabic"/>
          <w:i/>
          <w:w w:val="105"/>
          <w:sz w:val="24"/>
          <w:szCs w:val="24"/>
          <w:rtl/>
        </w:rPr>
        <w:t xml:space="preserve">، </w:t>
      </w:r>
      <w:r w:rsidRPr="00027E15">
        <w:rPr>
          <w:rFonts w:ascii="Traditional Arabic" w:hAnsi="Traditional Arabic" w:cs="Traditional Arabic"/>
          <w:w w:val="105"/>
          <w:sz w:val="24"/>
          <w:szCs w:val="24"/>
          <w:rtl/>
        </w:rPr>
        <w:t>(منشورات المنظمة الإسلامية للتربية والعلوم والثقافة-أيسيسكو</w:t>
      </w:r>
      <w:r w:rsidRPr="00027E15">
        <w:rPr>
          <w:rFonts w:ascii="Traditional Arabic" w:hAnsi="Traditional Arabic" w:cs="Traditional Arabic" w:hint="cs"/>
          <w:w w:val="105"/>
          <w:sz w:val="24"/>
          <w:szCs w:val="24"/>
          <w:rtl/>
        </w:rPr>
        <w:t xml:space="preserve">، 2003)، </w:t>
      </w:r>
      <w:r w:rsidRPr="00027E15">
        <w:rPr>
          <w:rFonts w:cs="Traditional Arabic" w:hint="cs"/>
          <w:w w:val="105"/>
          <w:sz w:val="24"/>
          <w:szCs w:val="24"/>
          <w:rtl/>
        </w:rPr>
        <w:t>151-152</w:t>
      </w:r>
    </w:p>
  </w:footnote>
  <w:footnote w:id="12">
    <w:p w:rsidR="00B10990" w:rsidRDefault="00B10990" w:rsidP="00B10990">
      <w:pPr>
        <w:pStyle w:val="FootnoteText"/>
        <w:bidi/>
        <w:rPr>
          <w:rFonts w:hint="cs"/>
          <w:rtl/>
        </w:rPr>
      </w:pPr>
      <w:r>
        <w:rPr>
          <w:rStyle w:val="FootnoteReference"/>
        </w:rPr>
        <w:footnoteRef/>
      </w:r>
      <w:r>
        <w:t xml:space="preserve"> </w:t>
      </w:r>
      <w:r>
        <w:rPr>
          <w:rFonts w:hint="cs"/>
          <w:rtl/>
        </w:rPr>
        <w:t xml:space="preserve"> </w:t>
      </w:r>
      <w:r w:rsidRPr="00B10990">
        <w:rPr>
          <w:rFonts w:ascii="Traditional Arabic" w:hAnsi="Traditional Arabic" w:cs="Traditional Arabic"/>
          <w:w w:val="105"/>
          <w:sz w:val="24"/>
          <w:szCs w:val="24"/>
          <w:rtl/>
        </w:rPr>
        <w:t>فتحي علي</w:t>
      </w:r>
      <w:r w:rsidRPr="00B10990">
        <w:rPr>
          <w:rFonts w:ascii="Traditional Arabic" w:hAnsi="Traditional Arabic" w:cs="Traditional Arabic"/>
          <w:w w:val="105"/>
          <w:sz w:val="24"/>
          <w:szCs w:val="24"/>
          <w:rtl/>
        </w:rPr>
        <w:t xml:space="preserve"> </w:t>
      </w:r>
      <w:r w:rsidRPr="00B10990">
        <w:rPr>
          <w:rFonts w:ascii="Traditional Arabic" w:hAnsi="Traditional Arabic" w:cs="Traditional Arabic"/>
          <w:w w:val="105"/>
          <w:sz w:val="24"/>
          <w:szCs w:val="24"/>
          <w:rtl/>
        </w:rPr>
        <w:t>يونس ومحمود كامل الناقة</w:t>
      </w:r>
      <w:r w:rsidRPr="00B10990">
        <w:rPr>
          <w:rFonts w:ascii="Traditional Arabic" w:hAnsi="Traditional Arabic" w:cs="Traditional Arabic" w:hint="cs"/>
          <w:w w:val="105"/>
          <w:sz w:val="24"/>
          <w:szCs w:val="24"/>
          <w:rtl/>
        </w:rPr>
        <w:t>،</w:t>
      </w:r>
      <w:r w:rsidRPr="00B10990">
        <w:rPr>
          <w:rFonts w:ascii="Traditional Arabic" w:hAnsi="Traditional Arabic" w:cs="Traditional Arabic"/>
          <w:i/>
          <w:w w:val="105"/>
          <w:sz w:val="24"/>
          <w:szCs w:val="24"/>
          <w:rtl/>
        </w:rPr>
        <w:t xml:space="preserve"> </w:t>
      </w:r>
      <w:r w:rsidRPr="00B10990">
        <w:rPr>
          <w:rFonts w:ascii="Traditional Arabic" w:hAnsi="Traditional Arabic" w:cs="Traditional Arabic"/>
          <w:b/>
          <w:bCs/>
          <w:iCs/>
          <w:w w:val="105"/>
          <w:sz w:val="24"/>
          <w:szCs w:val="24"/>
          <w:rtl/>
        </w:rPr>
        <w:t>أساسيات تعليم اللغة العربية</w:t>
      </w:r>
      <w:r w:rsidRPr="00B10990">
        <w:rPr>
          <w:rFonts w:ascii="Traditional Arabic" w:hAnsi="Traditional Arabic" w:cs="Traditional Arabic" w:hint="cs"/>
          <w:b/>
          <w:bCs/>
          <w:iCs/>
          <w:w w:val="105"/>
          <w:sz w:val="24"/>
          <w:szCs w:val="24"/>
          <w:rtl/>
        </w:rPr>
        <w:t>،</w:t>
      </w:r>
      <w:r w:rsidRPr="00B10990">
        <w:rPr>
          <w:rFonts w:ascii="Traditional Arabic" w:hAnsi="Traditional Arabic" w:cs="Traditional Arabic"/>
          <w:w w:val="105"/>
          <w:sz w:val="24"/>
          <w:szCs w:val="24"/>
          <w:rtl/>
        </w:rPr>
        <w:t xml:space="preserve"> </w:t>
      </w:r>
      <w:r w:rsidRPr="00B10990">
        <w:rPr>
          <w:rFonts w:ascii="Traditional Arabic" w:hAnsi="Traditional Arabic" w:cs="Traditional Arabic" w:hint="cs"/>
          <w:w w:val="105"/>
          <w:sz w:val="24"/>
          <w:szCs w:val="24"/>
          <w:rtl/>
        </w:rPr>
        <w:t>(</w:t>
      </w:r>
      <w:r w:rsidRPr="00B10990">
        <w:rPr>
          <w:rFonts w:ascii="Traditional Arabic" w:hAnsi="Traditional Arabic" w:cs="Traditional Arabic"/>
          <w:w w:val="105"/>
          <w:sz w:val="24"/>
          <w:szCs w:val="24"/>
          <w:rtl/>
        </w:rPr>
        <w:t>القاهرة: دار الثقافة</w:t>
      </w:r>
      <w:r w:rsidRPr="00B10990">
        <w:rPr>
          <w:rFonts w:ascii="Traditional Arabic" w:hAnsi="Traditional Arabic" w:cs="Traditional Arabic" w:hint="cs"/>
          <w:w w:val="105"/>
          <w:sz w:val="24"/>
          <w:szCs w:val="24"/>
          <w:rtl/>
        </w:rPr>
        <w:t>،</w:t>
      </w:r>
      <w:r w:rsidRPr="00B10990">
        <w:rPr>
          <w:rFonts w:ascii="Traditional Arabic" w:hAnsi="Traditional Arabic" w:cs="Traditional Arabic" w:hint="cs"/>
          <w:w w:val="105"/>
          <w:sz w:val="24"/>
          <w:szCs w:val="24"/>
          <w:rtl/>
        </w:rPr>
        <w:t>1977</w:t>
      </w:r>
      <w:r w:rsidRPr="00B10990">
        <w:rPr>
          <w:rFonts w:ascii="Traditional Arabic" w:hAnsi="Traditional Arabic" w:cs="Traditional Arabic" w:hint="cs"/>
          <w:w w:val="105"/>
          <w:sz w:val="24"/>
          <w:szCs w:val="24"/>
          <w:rtl/>
        </w:rPr>
        <w:t>)، 185</w:t>
      </w:r>
    </w:p>
  </w:footnote>
  <w:footnote w:id="13">
    <w:p w:rsidR="00B10990" w:rsidRDefault="00B10990" w:rsidP="00B10990">
      <w:pPr>
        <w:pStyle w:val="FootnoteText"/>
        <w:bidi/>
        <w:rPr>
          <w:rFonts w:hint="cs"/>
          <w:rtl/>
        </w:rPr>
      </w:pPr>
      <w:r>
        <w:rPr>
          <w:rStyle w:val="FootnoteReference"/>
        </w:rPr>
        <w:footnoteRef/>
      </w:r>
      <w:r>
        <w:t xml:space="preserve"> </w:t>
      </w:r>
      <w:r>
        <w:rPr>
          <w:rFonts w:hint="cs"/>
          <w:rtl/>
        </w:rPr>
        <w:t xml:space="preserve"> </w:t>
      </w:r>
      <w:r w:rsidRPr="00B10990">
        <w:rPr>
          <w:rFonts w:ascii="Traditional Arabic" w:hAnsi="Traditional Arabic" w:cs="Traditional Arabic"/>
          <w:sz w:val="24"/>
          <w:szCs w:val="24"/>
          <w:rtl/>
        </w:rPr>
        <w:t xml:space="preserve">نفس المرجع، </w:t>
      </w:r>
      <w:r w:rsidRPr="00B10990">
        <w:rPr>
          <w:rFonts w:ascii="Traditional Arabic" w:hAnsi="Traditional Arabic" w:cs="Traditional Arabic"/>
          <w:w w:val="105"/>
          <w:sz w:val="24"/>
          <w:szCs w:val="24"/>
          <w:rtl/>
        </w:rPr>
        <w:t>186</w:t>
      </w:r>
    </w:p>
  </w:footnote>
  <w:footnote w:id="14">
    <w:p w:rsidR="00B10990" w:rsidRPr="00B10990" w:rsidRDefault="00B10990" w:rsidP="00B10990">
      <w:pPr>
        <w:pStyle w:val="FootnoteText"/>
        <w:bidi/>
        <w:rPr>
          <w:rFonts w:hint="cs"/>
          <w:sz w:val="24"/>
          <w:szCs w:val="24"/>
          <w:rtl/>
        </w:rPr>
      </w:pPr>
      <w:r>
        <w:rPr>
          <w:rStyle w:val="FootnoteReference"/>
        </w:rPr>
        <w:footnoteRef/>
      </w:r>
      <w:r>
        <w:t xml:space="preserve"> </w:t>
      </w:r>
      <w:r>
        <w:rPr>
          <w:rFonts w:hint="cs"/>
          <w:rtl/>
        </w:rPr>
        <w:t xml:space="preserve"> </w:t>
      </w:r>
      <w:r w:rsidRPr="00B10990">
        <w:rPr>
          <w:rFonts w:ascii="Traditional Arabic" w:hAnsi="Traditional Arabic" w:cs="Traditional Arabic"/>
          <w:w w:val="105"/>
          <w:sz w:val="24"/>
          <w:szCs w:val="24"/>
          <w:rtl/>
        </w:rPr>
        <w:t>محمد إبراهيم</w:t>
      </w:r>
      <w:r w:rsidRPr="00B10990">
        <w:rPr>
          <w:rFonts w:ascii="Traditional Arabic" w:hAnsi="Traditional Arabic" w:cs="Traditional Arabic"/>
          <w:w w:val="105"/>
          <w:sz w:val="24"/>
          <w:szCs w:val="24"/>
          <w:rtl/>
        </w:rPr>
        <w:t xml:space="preserve"> </w:t>
      </w:r>
      <w:r w:rsidRPr="00B10990">
        <w:rPr>
          <w:rFonts w:ascii="Traditional Arabic" w:hAnsi="Traditional Arabic" w:cs="Traditional Arabic"/>
          <w:w w:val="105"/>
          <w:sz w:val="24"/>
          <w:szCs w:val="24"/>
          <w:rtl/>
        </w:rPr>
        <w:t xml:space="preserve">الخطيب، </w:t>
      </w:r>
      <w:r w:rsidRPr="00B10990">
        <w:rPr>
          <w:rFonts w:ascii="Traditional Arabic" w:hAnsi="Traditional Arabic" w:cs="Traditional Arabic"/>
          <w:b/>
          <w:bCs/>
          <w:iCs/>
          <w:w w:val="105"/>
          <w:sz w:val="24"/>
          <w:szCs w:val="24"/>
          <w:rtl/>
        </w:rPr>
        <w:t>طرائق تعليم اللغة العربية</w:t>
      </w:r>
      <w:r w:rsidRPr="00B10990">
        <w:rPr>
          <w:rFonts w:ascii="Traditional Arabic" w:hAnsi="Traditional Arabic" w:cs="Traditional Arabic" w:hint="cs"/>
          <w:b/>
          <w:bCs/>
          <w:iCs/>
          <w:w w:val="105"/>
          <w:sz w:val="24"/>
          <w:szCs w:val="24"/>
          <w:rtl/>
        </w:rPr>
        <w:t>،</w:t>
      </w:r>
      <w:r w:rsidRPr="00B10990">
        <w:rPr>
          <w:rFonts w:ascii="Traditional Arabic" w:hAnsi="Traditional Arabic" w:cs="Traditional Arabic"/>
          <w:i/>
          <w:w w:val="105"/>
          <w:sz w:val="24"/>
          <w:szCs w:val="24"/>
          <w:rtl/>
        </w:rPr>
        <w:t xml:space="preserve"> </w:t>
      </w:r>
      <w:r w:rsidRPr="00B10990">
        <w:rPr>
          <w:rFonts w:ascii="Traditional Arabic" w:hAnsi="Traditional Arabic" w:cs="Traditional Arabic" w:hint="cs"/>
          <w:i/>
          <w:w w:val="105"/>
          <w:sz w:val="24"/>
          <w:szCs w:val="24"/>
          <w:rtl/>
        </w:rPr>
        <w:t>(</w:t>
      </w:r>
      <w:r w:rsidRPr="00B10990">
        <w:rPr>
          <w:rFonts w:ascii="Traditional Arabic" w:hAnsi="Traditional Arabic" w:cs="Traditional Arabic"/>
          <w:w w:val="105"/>
          <w:sz w:val="24"/>
          <w:szCs w:val="24"/>
          <w:rtl/>
        </w:rPr>
        <w:t>الرياض: مكتبة التوبة</w:t>
      </w:r>
      <w:r w:rsidRPr="00B10990">
        <w:rPr>
          <w:rFonts w:ascii="Traditional Arabic" w:hAnsi="Traditional Arabic" w:cs="Traditional Arabic" w:hint="cs"/>
          <w:w w:val="105"/>
          <w:sz w:val="24"/>
          <w:szCs w:val="24"/>
          <w:rtl/>
        </w:rPr>
        <w:t>،</w:t>
      </w:r>
      <w:r w:rsidRPr="00B10990">
        <w:rPr>
          <w:rFonts w:ascii="Traditional Arabic" w:hAnsi="Traditional Arabic" w:cs="Traditional Arabic" w:hint="cs"/>
          <w:w w:val="105"/>
          <w:sz w:val="24"/>
          <w:szCs w:val="24"/>
          <w:rtl/>
        </w:rPr>
        <w:t xml:space="preserve"> 2003</w:t>
      </w:r>
      <w:r w:rsidRPr="00B10990">
        <w:rPr>
          <w:rFonts w:ascii="Traditional Arabic" w:hAnsi="Traditional Arabic" w:cs="Traditional Arabic" w:hint="cs"/>
          <w:w w:val="105"/>
          <w:sz w:val="24"/>
          <w:szCs w:val="24"/>
          <w:rtl/>
        </w:rPr>
        <w:t>)، 64</w:t>
      </w:r>
    </w:p>
  </w:footnote>
  <w:footnote w:id="15">
    <w:p w:rsidR="00B10990" w:rsidRPr="00B10990" w:rsidRDefault="00B10990" w:rsidP="00B10990">
      <w:pPr>
        <w:pStyle w:val="FootnoteText"/>
        <w:bidi/>
        <w:rPr>
          <w:rFonts w:hint="cs"/>
          <w:sz w:val="24"/>
          <w:szCs w:val="24"/>
          <w:rtl/>
        </w:rPr>
      </w:pPr>
      <w:r>
        <w:rPr>
          <w:rStyle w:val="FootnoteReference"/>
        </w:rPr>
        <w:footnoteRef/>
      </w:r>
      <w:r>
        <w:t xml:space="preserve"> </w:t>
      </w:r>
      <w:r>
        <w:rPr>
          <w:rFonts w:hint="cs"/>
          <w:rtl/>
        </w:rPr>
        <w:t xml:space="preserve"> </w:t>
      </w:r>
      <w:r w:rsidRPr="00B10990">
        <w:rPr>
          <w:rFonts w:ascii="Traditional Arabic" w:hAnsi="Traditional Arabic" w:cs="Traditional Arabic"/>
          <w:sz w:val="24"/>
          <w:szCs w:val="24"/>
          <w:rtl/>
        </w:rPr>
        <w:t>وليد أحمد</w:t>
      </w:r>
      <w:r w:rsidRPr="00B10990">
        <w:rPr>
          <w:rFonts w:ascii="Traditional Arabic" w:hAnsi="Traditional Arabic" w:cs="Traditional Arabic"/>
          <w:sz w:val="24"/>
          <w:szCs w:val="24"/>
          <w:rtl/>
        </w:rPr>
        <w:t xml:space="preserve"> </w:t>
      </w:r>
      <w:r w:rsidRPr="00B10990">
        <w:rPr>
          <w:rFonts w:ascii="Traditional Arabic" w:hAnsi="Traditional Arabic" w:cs="Traditional Arabic"/>
          <w:sz w:val="24"/>
          <w:szCs w:val="24"/>
          <w:rtl/>
        </w:rPr>
        <w:t xml:space="preserve">جابر، </w:t>
      </w:r>
      <w:r w:rsidRPr="00B10990">
        <w:rPr>
          <w:rFonts w:ascii="Traditional Arabic" w:hAnsi="Traditional Arabic" w:cs="Traditional Arabic"/>
          <w:b/>
          <w:bCs/>
          <w:i/>
          <w:iCs/>
          <w:sz w:val="24"/>
          <w:szCs w:val="24"/>
          <w:rtl/>
        </w:rPr>
        <w:t>تدريس اللغة العربية مفاهيم نظرية وتطبيقات عملية</w:t>
      </w:r>
      <w:r w:rsidRPr="00B10990">
        <w:rPr>
          <w:rFonts w:ascii="Traditional Arabic" w:hAnsi="Traditional Arabic" w:cs="Traditional Arabic" w:hint="cs"/>
          <w:b/>
          <w:bCs/>
          <w:i/>
          <w:iCs/>
          <w:sz w:val="24"/>
          <w:szCs w:val="24"/>
          <w:rtl/>
        </w:rPr>
        <w:t>،</w:t>
      </w:r>
      <w:r w:rsidRPr="00B10990">
        <w:rPr>
          <w:rFonts w:ascii="Traditional Arabic" w:hAnsi="Traditional Arabic" w:cs="Traditional Arabic"/>
          <w:sz w:val="24"/>
          <w:szCs w:val="24"/>
          <w:rtl/>
        </w:rPr>
        <w:t xml:space="preserve"> </w:t>
      </w:r>
      <w:r w:rsidRPr="00B10990">
        <w:rPr>
          <w:rFonts w:ascii="Traditional Arabic" w:hAnsi="Traditional Arabic" w:cs="Traditional Arabic" w:hint="cs"/>
          <w:sz w:val="24"/>
          <w:szCs w:val="24"/>
          <w:rtl/>
        </w:rPr>
        <w:t>(</w:t>
      </w:r>
      <w:r w:rsidRPr="00B10990">
        <w:rPr>
          <w:rFonts w:ascii="Traditional Arabic" w:hAnsi="Traditional Arabic" w:cs="Traditional Arabic"/>
          <w:sz w:val="24"/>
          <w:szCs w:val="24"/>
          <w:rtl/>
        </w:rPr>
        <w:t>الأردان: دار الفكر للطباعة والنشر والتوزيع</w:t>
      </w:r>
      <w:r w:rsidRPr="00B10990">
        <w:rPr>
          <w:rFonts w:ascii="Traditional Arabic" w:hAnsi="Traditional Arabic" w:cs="Traditional Arabic" w:hint="cs"/>
          <w:sz w:val="24"/>
          <w:szCs w:val="24"/>
          <w:rtl/>
        </w:rPr>
        <w:t>،</w:t>
      </w:r>
      <w:r w:rsidRPr="00B10990">
        <w:rPr>
          <w:rFonts w:ascii="Traditional Arabic" w:hAnsi="Traditional Arabic" w:cs="Traditional Arabic" w:hint="cs"/>
          <w:sz w:val="24"/>
          <w:szCs w:val="24"/>
          <w:rtl/>
        </w:rPr>
        <w:t xml:space="preserve"> د.س</w:t>
      </w:r>
      <w:r w:rsidRPr="00B10990">
        <w:rPr>
          <w:rFonts w:ascii="Traditional Arabic" w:hAnsi="Traditional Arabic" w:cs="Traditional Arabic" w:hint="cs"/>
          <w:sz w:val="24"/>
          <w:szCs w:val="24"/>
          <w:rtl/>
        </w:rPr>
        <w:t xml:space="preserve">)، </w:t>
      </w:r>
      <w:r w:rsidRPr="00B10990">
        <w:rPr>
          <w:rFonts w:cs="Traditional Arabic" w:hint="cs"/>
          <w:sz w:val="24"/>
          <w:szCs w:val="24"/>
          <w:rtl/>
        </w:rPr>
        <w:t>363</w:t>
      </w:r>
    </w:p>
  </w:footnote>
  <w:footnote w:id="16">
    <w:p w:rsidR="00B10990" w:rsidRDefault="00B10990" w:rsidP="00B10990">
      <w:pPr>
        <w:pStyle w:val="FootnoteText"/>
        <w:bidi/>
        <w:rPr>
          <w:rFonts w:hint="cs"/>
          <w:rtl/>
        </w:rPr>
      </w:pPr>
      <w:r>
        <w:rPr>
          <w:rStyle w:val="FootnoteReference"/>
        </w:rPr>
        <w:footnoteRef/>
      </w:r>
      <w:r>
        <w:t xml:space="preserve"> </w:t>
      </w:r>
      <w:r>
        <w:rPr>
          <w:rFonts w:hint="cs"/>
          <w:rtl/>
        </w:rPr>
        <w:t xml:space="preserve"> </w:t>
      </w:r>
      <w:r w:rsidRPr="00B10990">
        <w:rPr>
          <w:rFonts w:ascii="Traditional Arabic" w:hAnsi="Traditional Arabic" w:cs="Traditional Arabic"/>
          <w:sz w:val="24"/>
          <w:szCs w:val="24"/>
          <w:rtl/>
        </w:rPr>
        <w:t>صلاح عبد المجيد</w:t>
      </w:r>
      <w:r w:rsidRPr="00B10990">
        <w:rPr>
          <w:rFonts w:ascii="Traditional Arabic" w:hAnsi="Traditional Arabic" w:cs="Traditional Arabic"/>
          <w:sz w:val="24"/>
          <w:szCs w:val="24"/>
          <w:rtl/>
        </w:rPr>
        <w:t xml:space="preserve"> </w:t>
      </w:r>
      <w:r w:rsidRPr="00B10990">
        <w:rPr>
          <w:rFonts w:ascii="Traditional Arabic" w:hAnsi="Traditional Arabic" w:cs="Traditional Arabic"/>
          <w:sz w:val="24"/>
          <w:szCs w:val="24"/>
          <w:rtl/>
        </w:rPr>
        <w:t>العربي</w:t>
      </w:r>
      <w:r w:rsidRPr="00B10990">
        <w:rPr>
          <w:rFonts w:ascii="Traditional Arabic" w:hAnsi="Traditional Arabic" w:cs="Traditional Arabic" w:hint="cs"/>
          <w:sz w:val="24"/>
          <w:szCs w:val="24"/>
          <w:rtl/>
        </w:rPr>
        <w:t>،</w:t>
      </w:r>
      <w:r w:rsidRPr="00B10990">
        <w:rPr>
          <w:rFonts w:ascii="Traditional Arabic" w:hAnsi="Traditional Arabic" w:cs="Traditional Arabic" w:hint="cs"/>
          <w:sz w:val="24"/>
          <w:szCs w:val="24"/>
          <w:rtl/>
        </w:rPr>
        <w:t xml:space="preserve"> </w:t>
      </w:r>
      <w:r w:rsidRPr="00B10990">
        <w:rPr>
          <w:rFonts w:ascii="Traditional Arabic" w:hAnsi="Traditional Arabic" w:cs="Traditional Arabic"/>
          <w:sz w:val="24"/>
          <w:szCs w:val="24"/>
          <w:rtl/>
        </w:rPr>
        <w:t xml:space="preserve"> </w:t>
      </w:r>
      <w:r w:rsidRPr="00B10990">
        <w:rPr>
          <w:rFonts w:ascii="Traditional Arabic" w:hAnsi="Traditional Arabic" w:cs="Traditional Arabic"/>
          <w:b/>
          <w:bCs/>
          <w:i/>
          <w:iCs/>
          <w:sz w:val="24"/>
          <w:szCs w:val="24"/>
          <w:rtl/>
        </w:rPr>
        <w:t>تعلم اللغات الحية وتعليمها بين النظرية والتطبيق</w:t>
      </w:r>
      <w:r w:rsidRPr="00B10990">
        <w:rPr>
          <w:rFonts w:ascii="Traditional Arabic" w:hAnsi="Traditional Arabic" w:cs="Traditional Arabic" w:hint="cs"/>
          <w:b/>
          <w:bCs/>
          <w:i/>
          <w:iCs/>
          <w:sz w:val="24"/>
          <w:szCs w:val="24"/>
          <w:rtl/>
        </w:rPr>
        <w:t>،</w:t>
      </w:r>
      <w:r w:rsidRPr="00B10990">
        <w:rPr>
          <w:rFonts w:ascii="Traditional Arabic" w:hAnsi="Traditional Arabic" w:cs="Traditional Arabic" w:hint="cs"/>
          <w:b/>
          <w:bCs/>
          <w:i/>
          <w:iCs/>
          <w:sz w:val="24"/>
          <w:szCs w:val="24"/>
          <w:rtl/>
        </w:rPr>
        <w:t xml:space="preserve"> </w:t>
      </w:r>
      <w:r w:rsidRPr="00B10990">
        <w:rPr>
          <w:rFonts w:ascii="Traditional Arabic" w:hAnsi="Traditional Arabic" w:cs="Traditional Arabic" w:hint="cs"/>
          <w:b/>
          <w:bCs/>
          <w:sz w:val="24"/>
          <w:szCs w:val="24"/>
          <w:rtl/>
        </w:rPr>
        <w:t>(</w:t>
      </w:r>
      <w:r w:rsidRPr="00B10990">
        <w:rPr>
          <w:rFonts w:ascii="Traditional Arabic" w:hAnsi="Traditional Arabic" w:cs="Traditional Arabic"/>
          <w:sz w:val="24"/>
          <w:szCs w:val="24"/>
          <w:rtl/>
        </w:rPr>
        <w:t>لبنان: مكتبة</w:t>
      </w:r>
      <w:r w:rsidRPr="00B10990">
        <w:rPr>
          <w:rFonts w:ascii="Traditional Arabic" w:hAnsi="Traditional Arabic" w:cs="Traditional Arabic" w:hint="cs"/>
          <w:sz w:val="24"/>
          <w:szCs w:val="24"/>
          <w:rtl/>
        </w:rPr>
        <w:t xml:space="preserve">، </w:t>
      </w:r>
      <w:r w:rsidRPr="00B10990">
        <w:rPr>
          <w:rFonts w:ascii="Traditional Arabic" w:hAnsi="Traditional Arabic" w:cs="Traditional Arabic" w:hint="cs"/>
          <w:sz w:val="24"/>
          <w:szCs w:val="24"/>
          <w:rtl/>
        </w:rPr>
        <w:t>د.س</w:t>
      </w:r>
      <w:r w:rsidRPr="00B10990">
        <w:rPr>
          <w:rFonts w:ascii="Traditional Arabic" w:hAnsi="Traditional Arabic" w:cs="Traditional Arabic" w:hint="cs"/>
          <w:sz w:val="24"/>
          <w:szCs w:val="24"/>
          <w:rtl/>
        </w:rPr>
        <w:t>)، 118</w:t>
      </w:r>
    </w:p>
  </w:footnote>
  <w:footnote w:id="17">
    <w:p w:rsidR="00B10990" w:rsidRDefault="00B10990" w:rsidP="00B10990">
      <w:pPr>
        <w:pStyle w:val="FootnoteText"/>
        <w:bidi/>
        <w:rPr>
          <w:rFonts w:hint="cs"/>
          <w:rtl/>
        </w:rPr>
      </w:pPr>
      <w:r>
        <w:rPr>
          <w:rStyle w:val="FootnoteReference"/>
        </w:rPr>
        <w:footnoteRef/>
      </w:r>
      <w:r>
        <w:t xml:space="preserve"> </w:t>
      </w:r>
      <w:r>
        <w:rPr>
          <w:rFonts w:hint="cs"/>
          <w:rtl/>
        </w:rPr>
        <w:t xml:space="preserve"> </w:t>
      </w:r>
      <w:r w:rsidRPr="000218D4">
        <w:rPr>
          <w:rFonts w:ascii="Traditional Arabic" w:hAnsi="Traditional Arabic" w:cs="Traditional Arabic"/>
          <w:sz w:val="24"/>
          <w:szCs w:val="24"/>
          <w:rtl/>
        </w:rPr>
        <w:t>عبد العليم</w:t>
      </w:r>
      <w:r w:rsidRPr="000218D4">
        <w:rPr>
          <w:rFonts w:ascii="Traditional Arabic" w:hAnsi="Traditional Arabic" w:cs="Traditional Arabic"/>
          <w:sz w:val="24"/>
          <w:szCs w:val="24"/>
          <w:rtl/>
        </w:rPr>
        <w:t xml:space="preserve"> </w:t>
      </w:r>
      <w:r w:rsidRPr="000218D4">
        <w:rPr>
          <w:rFonts w:ascii="Traditional Arabic" w:hAnsi="Traditional Arabic" w:cs="Traditional Arabic"/>
          <w:sz w:val="24"/>
          <w:szCs w:val="24"/>
          <w:rtl/>
        </w:rPr>
        <w:t>إبراهيم</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 xml:space="preserve"> </w:t>
      </w:r>
      <w:r w:rsidRPr="000218D4">
        <w:rPr>
          <w:rFonts w:ascii="Traditional Arabic" w:hAnsi="Traditional Arabic" w:cs="Traditional Arabic"/>
          <w:b/>
          <w:bCs/>
          <w:i/>
          <w:iCs/>
          <w:sz w:val="24"/>
          <w:szCs w:val="24"/>
          <w:rtl/>
        </w:rPr>
        <w:t>الموجه الفني لمدرس اللغة العربية</w:t>
      </w:r>
      <w:r w:rsidRPr="000218D4">
        <w:rPr>
          <w:rFonts w:ascii="Traditional Arabic" w:hAnsi="Traditional Arabic" w:cs="Traditional Arabic" w:hint="cs"/>
          <w:b/>
          <w:bCs/>
          <w:i/>
          <w:iCs/>
          <w:sz w:val="24"/>
          <w:szCs w:val="24"/>
          <w:rtl/>
        </w:rPr>
        <w:t>،</w:t>
      </w:r>
      <w:r w:rsidRPr="000218D4">
        <w:rPr>
          <w:rFonts w:ascii="Traditional Arabic" w:hAnsi="Traditional Arabic" w:cs="Traditional Arabic"/>
          <w:sz w:val="24"/>
          <w:szCs w:val="24"/>
          <w:rtl/>
        </w:rPr>
        <w:t xml:space="preserve"> </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المصر: دار المعارف</w:t>
      </w:r>
      <w:r w:rsidRPr="000218D4">
        <w:rPr>
          <w:rFonts w:ascii="Traditional Arabic" w:hAnsi="Traditional Arabic" w:cs="Traditional Arabic" w:hint="cs"/>
          <w:sz w:val="24"/>
          <w:szCs w:val="24"/>
          <w:rtl/>
        </w:rPr>
        <w:t xml:space="preserve">، </w:t>
      </w:r>
      <w:r w:rsidRPr="000218D4">
        <w:rPr>
          <w:rFonts w:ascii="Traditional Arabic" w:hAnsi="Traditional Arabic" w:cs="Traditional Arabic" w:hint="cs"/>
          <w:sz w:val="24"/>
          <w:szCs w:val="24"/>
          <w:rtl/>
        </w:rPr>
        <w:t>1962</w:t>
      </w:r>
      <w:r w:rsidRPr="000218D4">
        <w:rPr>
          <w:rFonts w:ascii="Traditional Arabic" w:hAnsi="Traditional Arabic" w:cs="Traditional Arabic" w:hint="cs"/>
          <w:sz w:val="24"/>
          <w:szCs w:val="24"/>
          <w:rtl/>
        </w:rPr>
        <w:t xml:space="preserve">)، </w:t>
      </w:r>
      <w:r w:rsidR="000218D4" w:rsidRPr="000218D4">
        <w:rPr>
          <w:rFonts w:cs="Traditional Arabic" w:hint="cs"/>
          <w:sz w:val="24"/>
          <w:szCs w:val="24"/>
          <w:rtl/>
        </w:rPr>
        <w:t>432</w:t>
      </w:r>
    </w:p>
  </w:footnote>
  <w:footnote w:id="18">
    <w:p w:rsidR="000218D4" w:rsidRPr="00C46858" w:rsidRDefault="000218D4" w:rsidP="000218D4">
      <w:pPr>
        <w:bidi/>
        <w:spacing w:after="0" w:line="240" w:lineRule="auto"/>
        <w:ind w:left="566" w:hanging="566"/>
        <w:rPr>
          <w:rFonts w:ascii="Traditional Arabic" w:hAnsi="Traditional Arabic" w:cs="Traditional Arabic"/>
          <w:w w:val="105"/>
          <w:sz w:val="36"/>
          <w:szCs w:val="36"/>
          <w:rtl/>
        </w:rPr>
      </w:pPr>
      <w:r>
        <w:rPr>
          <w:rStyle w:val="FootnoteReference"/>
        </w:rPr>
        <w:footnoteRef/>
      </w:r>
      <w:r>
        <w:t xml:space="preserve"> </w:t>
      </w:r>
      <w:r>
        <w:rPr>
          <w:rFonts w:hint="cs"/>
          <w:rtl/>
        </w:rPr>
        <w:t xml:space="preserve"> </w:t>
      </w:r>
      <w:r w:rsidRPr="000218D4">
        <w:rPr>
          <w:rFonts w:ascii="Traditional Arabic" w:hAnsi="Traditional Arabic" w:cs="Traditional Arabic"/>
          <w:sz w:val="24"/>
          <w:szCs w:val="24"/>
          <w:rtl/>
        </w:rPr>
        <w:t>حسين</w:t>
      </w:r>
      <w:r w:rsidRPr="000218D4">
        <w:rPr>
          <w:rFonts w:ascii="Traditional Arabic" w:hAnsi="Traditional Arabic" w:cs="Traditional Arabic"/>
          <w:sz w:val="24"/>
          <w:szCs w:val="24"/>
          <w:rtl/>
        </w:rPr>
        <w:t xml:space="preserve"> </w:t>
      </w:r>
      <w:r w:rsidRPr="000218D4">
        <w:rPr>
          <w:rFonts w:ascii="Traditional Arabic" w:hAnsi="Traditional Arabic" w:cs="Traditional Arabic"/>
          <w:sz w:val="24"/>
          <w:szCs w:val="24"/>
          <w:rtl/>
        </w:rPr>
        <w:t>حمدي،</w:t>
      </w:r>
      <w:r w:rsidRPr="000218D4">
        <w:rPr>
          <w:rFonts w:ascii="Traditional Arabic" w:hAnsi="Traditional Arabic" w:cs="Traditional Arabic" w:hint="cs"/>
          <w:sz w:val="24"/>
          <w:szCs w:val="24"/>
          <w:rtl/>
        </w:rPr>
        <w:t xml:space="preserve"> </w:t>
      </w:r>
      <w:r w:rsidRPr="000218D4">
        <w:rPr>
          <w:rFonts w:ascii="Traditional Arabic" w:hAnsi="Traditional Arabic" w:cs="Traditional Arabic"/>
          <w:b/>
          <w:bCs/>
          <w:i/>
          <w:iCs/>
          <w:sz w:val="24"/>
          <w:szCs w:val="24"/>
          <w:rtl/>
        </w:rPr>
        <w:t>وسائل الإتصال والتكنولوجي</w:t>
      </w:r>
      <w:r w:rsidRPr="000218D4">
        <w:rPr>
          <w:rFonts w:ascii="Traditional Arabic" w:hAnsi="Traditional Arabic" w:cs="Traditional Arabic" w:hint="cs"/>
          <w:i/>
          <w:iCs/>
          <w:sz w:val="24"/>
          <w:szCs w:val="24"/>
          <w:rtl/>
        </w:rPr>
        <w:t>،</w:t>
      </w:r>
      <w:r w:rsidRPr="000218D4">
        <w:rPr>
          <w:rFonts w:ascii="Traditional Arabic" w:hAnsi="Traditional Arabic" w:cs="Traditional Arabic"/>
          <w:sz w:val="24"/>
          <w:szCs w:val="24"/>
          <w:rtl/>
        </w:rPr>
        <w:t xml:space="preserve"> </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كويت: الاداب والتربية بجامعة كويت</w:t>
      </w:r>
      <w:r w:rsidRPr="000218D4">
        <w:rPr>
          <w:rFonts w:ascii="Traditional Arabic" w:hAnsi="Traditional Arabic" w:cs="Traditional Arabic" w:hint="cs"/>
          <w:sz w:val="24"/>
          <w:szCs w:val="24"/>
          <w:rtl/>
        </w:rPr>
        <w:t xml:space="preserve">، </w:t>
      </w:r>
      <w:r w:rsidRPr="000218D4">
        <w:rPr>
          <w:rFonts w:ascii="Traditional Arabic" w:hAnsi="Traditional Arabic" w:cs="Traditional Arabic" w:hint="cs"/>
          <w:sz w:val="24"/>
          <w:szCs w:val="24"/>
          <w:rtl/>
        </w:rPr>
        <w:t>2001</w:t>
      </w:r>
      <w:r w:rsidRPr="000218D4">
        <w:rPr>
          <w:rFonts w:ascii="Traditional Arabic" w:hAnsi="Traditional Arabic" w:cs="Traditional Arabic" w:hint="cs"/>
          <w:sz w:val="24"/>
          <w:szCs w:val="24"/>
          <w:rtl/>
        </w:rPr>
        <w:t>)، 440</w:t>
      </w:r>
    </w:p>
    <w:p w:rsidR="000218D4" w:rsidRDefault="000218D4" w:rsidP="000218D4">
      <w:pPr>
        <w:pStyle w:val="FootnoteText"/>
        <w:bidi/>
        <w:rPr>
          <w:rFonts w:hint="cs"/>
          <w:rtl/>
        </w:rPr>
      </w:pPr>
    </w:p>
  </w:footnote>
  <w:footnote w:id="19">
    <w:p w:rsidR="000218D4" w:rsidRPr="000218D4" w:rsidRDefault="000218D4" w:rsidP="000218D4">
      <w:pPr>
        <w:pStyle w:val="FootnoteText"/>
        <w:bidi/>
        <w:rPr>
          <w:rFonts w:hint="cs"/>
          <w:sz w:val="24"/>
          <w:szCs w:val="24"/>
          <w:rtl/>
        </w:rPr>
      </w:pPr>
      <w:r>
        <w:rPr>
          <w:rStyle w:val="FootnoteReference"/>
        </w:rPr>
        <w:footnoteRef/>
      </w:r>
      <w:r>
        <w:t xml:space="preserve"> </w:t>
      </w:r>
      <w:r>
        <w:rPr>
          <w:rFonts w:hint="cs"/>
          <w:rtl/>
        </w:rPr>
        <w:t xml:space="preserve"> </w:t>
      </w:r>
      <w:r w:rsidRPr="000218D4">
        <w:rPr>
          <w:rFonts w:ascii="Traditional Arabic" w:hAnsi="Traditional Arabic" w:cs="Traditional Arabic"/>
          <w:sz w:val="24"/>
          <w:szCs w:val="24"/>
          <w:rtl/>
        </w:rPr>
        <w:t>وليد أحمد</w:t>
      </w:r>
      <w:r w:rsidRPr="000218D4">
        <w:rPr>
          <w:rFonts w:ascii="Traditional Arabic" w:hAnsi="Traditional Arabic" w:cs="Traditional Arabic"/>
          <w:sz w:val="24"/>
          <w:szCs w:val="24"/>
          <w:rtl/>
        </w:rPr>
        <w:t xml:space="preserve"> </w:t>
      </w:r>
      <w:r w:rsidRPr="000218D4">
        <w:rPr>
          <w:rFonts w:ascii="Traditional Arabic" w:hAnsi="Traditional Arabic" w:cs="Traditional Arabic"/>
          <w:sz w:val="24"/>
          <w:szCs w:val="24"/>
          <w:rtl/>
        </w:rPr>
        <w:t xml:space="preserve">جابر، </w:t>
      </w:r>
      <w:r w:rsidRPr="000218D4">
        <w:rPr>
          <w:rFonts w:ascii="Traditional Arabic" w:hAnsi="Traditional Arabic" w:cs="Traditional Arabic"/>
          <w:b/>
          <w:bCs/>
          <w:i/>
          <w:iCs/>
          <w:sz w:val="24"/>
          <w:szCs w:val="24"/>
          <w:rtl/>
        </w:rPr>
        <w:t>تدريس اللغة العربية مفاهيم نظرية وتطبيقات عملية</w:t>
      </w:r>
      <w:r w:rsidRPr="000218D4">
        <w:rPr>
          <w:rFonts w:ascii="Traditional Arabic" w:hAnsi="Traditional Arabic" w:cs="Traditional Arabic" w:hint="cs"/>
          <w:b/>
          <w:bCs/>
          <w:i/>
          <w:iCs/>
          <w:sz w:val="24"/>
          <w:szCs w:val="24"/>
          <w:rtl/>
        </w:rPr>
        <w:t>،</w:t>
      </w:r>
      <w:r w:rsidRPr="000218D4">
        <w:rPr>
          <w:rFonts w:ascii="Traditional Arabic" w:hAnsi="Traditional Arabic" w:cs="Traditional Arabic"/>
          <w:sz w:val="24"/>
          <w:szCs w:val="24"/>
          <w:rtl/>
        </w:rPr>
        <w:t xml:space="preserve"> </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الأردان: دار الفكر للطباعة والنشر والتوزيع</w:t>
      </w:r>
      <w:r w:rsidRPr="000218D4">
        <w:rPr>
          <w:rFonts w:ascii="Traditional Arabic" w:hAnsi="Traditional Arabic" w:cs="Traditional Arabic" w:hint="cs"/>
          <w:sz w:val="24"/>
          <w:szCs w:val="24"/>
          <w:rtl/>
        </w:rPr>
        <w:t xml:space="preserve">، </w:t>
      </w:r>
      <w:r w:rsidRPr="000218D4">
        <w:rPr>
          <w:rFonts w:ascii="Traditional Arabic" w:hAnsi="Traditional Arabic" w:cs="Traditional Arabic" w:hint="cs"/>
          <w:sz w:val="24"/>
          <w:szCs w:val="24"/>
          <w:rtl/>
        </w:rPr>
        <w:t>د.س</w:t>
      </w:r>
      <w:r w:rsidRPr="000218D4">
        <w:rPr>
          <w:rFonts w:ascii="Traditional Arabic" w:hAnsi="Traditional Arabic" w:cs="Traditional Arabic" w:hint="cs"/>
          <w:sz w:val="24"/>
          <w:szCs w:val="24"/>
          <w:rtl/>
        </w:rPr>
        <w:t xml:space="preserve">)، </w:t>
      </w:r>
      <w:r w:rsidRPr="000218D4">
        <w:rPr>
          <w:rFonts w:cs="Traditional Arabic" w:hint="cs"/>
          <w:sz w:val="24"/>
          <w:szCs w:val="24"/>
          <w:rtl/>
        </w:rPr>
        <w:t>363-364</w:t>
      </w:r>
    </w:p>
  </w:footnote>
  <w:footnote w:id="20">
    <w:p w:rsidR="000218D4" w:rsidRDefault="000218D4" w:rsidP="000218D4">
      <w:pPr>
        <w:pStyle w:val="FootnoteText"/>
        <w:bidi/>
        <w:rPr>
          <w:rFonts w:hint="cs"/>
          <w:rtl/>
        </w:rPr>
      </w:pPr>
      <w:r>
        <w:rPr>
          <w:rStyle w:val="FootnoteReference"/>
        </w:rPr>
        <w:footnoteRef/>
      </w:r>
      <w:r>
        <w:t xml:space="preserve"> </w:t>
      </w:r>
      <w:r>
        <w:rPr>
          <w:rFonts w:hint="cs"/>
          <w:rtl/>
        </w:rPr>
        <w:t xml:space="preserve"> </w:t>
      </w:r>
      <w:r w:rsidRPr="000218D4">
        <w:rPr>
          <w:rFonts w:ascii="Traditional Arabic" w:hAnsi="Traditional Arabic" w:cs="Traditional Arabic"/>
          <w:sz w:val="24"/>
          <w:szCs w:val="24"/>
          <w:rtl/>
        </w:rPr>
        <w:t>أحمد خيري</w:t>
      </w:r>
      <w:r w:rsidRPr="000218D4">
        <w:rPr>
          <w:rFonts w:ascii="Traditional Arabic" w:hAnsi="Traditional Arabic" w:cs="Traditional Arabic"/>
          <w:sz w:val="24"/>
          <w:szCs w:val="24"/>
          <w:rtl/>
        </w:rPr>
        <w:t xml:space="preserve"> </w:t>
      </w:r>
      <w:r w:rsidRPr="000218D4">
        <w:rPr>
          <w:rFonts w:ascii="Traditional Arabic" w:hAnsi="Traditional Arabic" w:cs="Traditional Arabic"/>
          <w:sz w:val="24"/>
          <w:szCs w:val="24"/>
          <w:rtl/>
        </w:rPr>
        <w:t>كاظم</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 xml:space="preserve"> وجابر عبد الحميد جابر</w:t>
      </w:r>
      <w:r w:rsidRPr="000218D4">
        <w:rPr>
          <w:rFonts w:ascii="Traditional Arabic" w:hAnsi="Traditional Arabic" w:cs="Traditional Arabic" w:hint="cs"/>
          <w:b/>
          <w:bCs/>
          <w:sz w:val="24"/>
          <w:szCs w:val="24"/>
          <w:rtl/>
        </w:rPr>
        <w:t>،</w:t>
      </w:r>
      <w:r w:rsidRPr="000218D4">
        <w:rPr>
          <w:rFonts w:ascii="Traditional Arabic" w:hAnsi="Traditional Arabic" w:cs="Traditional Arabic"/>
          <w:b/>
          <w:bCs/>
          <w:sz w:val="24"/>
          <w:szCs w:val="24"/>
          <w:rtl/>
        </w:rPr>
        <w:t xml:space="preserve"> </w:t>
      </w:r>
      <w:r w:rsidRPr="000218D4">
        <w:rPr>
          <w:rFonts w:ascii="Traditional Arabic" w:hAnsi="Traditional Arabic" w:cs="Traditional Arabic"/>
          <w:b/>
          <w:bCs/>
          <w:i/>
          <w:iCs/>
          <w:sz w:val="24"/>
          <w:szCs w:val="24"/>
          <w:rtl/>
        </w:rPr>
        <w:t>الوسائل التعليمية والمنهج</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 xml:space="preserve"> </w:t>
      </w:r>
      <w:r w:rsidRPr="000218D4">
        <w:rPr>
          <w:rFonts w:ascii="Traditional Arabic" w:hAnsi="Traditional Arabic" w:cs="Traditional Arabic" w:hint="cs"/>
          <w:sz w:val="24"/>
          <w:szCs w:val="24"/>
          <w:rtl/>
        </w:rPr>
        <w:t>(</w:t>
      </w:r>
      <w:r w:rsidRPr="000218D4">
        <w:rPr>
          <w:rFonts w:ascii="Traditional Arabic" w:hAnsi="Traditional Arabic" w:cs="Traditional Arabic"/>
          <w:sz w:val="24"/>
          <w:szCs w:val="24"/>
          <w:rtl/>
        </w:rPr>
        <w:t>القاهرة: دار النهضة العربية</w:t>
      </w:r>
      <w:r w:rsidRPr="000218D4">
        <w:rPr>
          <w:rFonts w:ascii="Traditional Arabic" w:hAnsi="Traditional Arabic" w:cs="Traditional Arabic" w:hint="cs"/>
          <w:sz w:val="24"/>
          <w:szCs w:val="24"/>
          <w:rtl/>
        </w:rPr>
        <w:t xml:space="preserve">، </w:t>
      </w:r>
      <w:r w:rsidRPr="000218D4">
        <w:rPr>
          <w:rFonts w:cs="Traditional Arabic" w:hint="cs"/>
          <w:sz w:val="24"/>
          <w:szCs w:val="24"/>
          <w:rtl/>
        </w:rPr>
        <w:t>1997</w:t>
      </w:r>
      <w:r w:rsidRPr="000218D4">
        <w:rPr>
          <w:rFonts w:cs="Traditional Arabic" w:hint="cs"/>
          <w:sz w:val="24"/>
          <w:szCs w:val="24"/>
          <w:rtl/>
        </w:rPr>
        <w:t>)، 37</w:t>
      </w:r>
    </w:p>
  </w:footnote>
  <w:footnote w:id="21">
    <w:p w:rsidR="005506D8" w:rsidRDefault="005506D8" w:rsidP="005506D8">
      <w:pPr>
        <w:pStyle w:val="FootnoteText"/>
        <w:bidi/>
        <w:rPr>
          <w:rFonts w:hint="cs"/>
          <w:rtl/>
        </w:rPr>
      </w:pPr>
      <w:r>
        <w:rPr>
          <w:rStyle w:val="FootnoteReference"/>
        </w:rPr>
        <w:footnoteRef/>
      </w:r>
      <w:r>
        <w:t xml:space="preserve"> </w:t>
      </w:r>
      <w:r>
        <w:rPr>
          <w:rFonts w:hint="cs"/>
          <w:rtl/>
        </w:rPr>
        <w:t xml:space="preserve"> </w:t>
      </w:r>
      <w:r w:rsidRPr="005506D8">
        <w:rPr>
          <w:rFonts w:ascii="Traditional Arabic" w:hAnsi="Traditional Arabic" w:cs="Traditional Arabic"/>
          <w:sz w:val="24"/>
          <w:szCs w:val="24"/>
          <w:rtl/>
        </w:rPr>
        <w:t>ناصر عبد الله</w:t>
      </w:r>
      <w:r w:rsidRPr="005506D8">
        <w:rPr>
          <w:rFonts w:ascii="Traditional Arabic" w:hAnsi="Traditional Arabic" w:cs="Traditional Arabic"/>
          <w:sz w:val="24"/>
          <w:szCs w:val="24"/>
          <w:rtl/>
        </w:rPr>
        <w:t xml:space="preserve"> </w:t>
      </w:r>
      <w:r w:rsidRPr="005506D8">
        <w:rPr>
          <w:rFonts w:ascii="Traditional Arabic" w:hAnsi="Traditional Arabic" w:cs="Traditional Arabic"/>
          <w:sz w:val="24"/>
          <w:szCs w:val="24"/>
          <w:rtl/>
        </w:rPr>
        <w:t>الغالي وعبد الحميد عبد الله</w:t>
      </w:r>
      <w:r w:rsidRPr="005506D8">
        <w:rPr>
          <w:rFonts w:ascii="Traditional Arabic" w:hAnsi="Traditional Arabic" w:cs="Traditional Arabic" w:hint="cs"/>
          <w:sz w:val="24"/>
          <w:szCs w:val="24"/>
          <w:rtl/>
        </w:rPr>
        <w:t>،</w:t>
      </w:r>
      <w:r w:rsidRPr="005506D8">
        <w:rPr>
          <w:rFonts w:ascii="Traditional Arabic" w:hAnsi="Traditional Arabic" w:cs="Traditional Arabic"/>
          <w:b/>
          <w:bCs/>
          <w:i/>
          <w:iCs/>
          <w:sz w:val="24"/>
          <w:szCs w:val="24"/>
          <w:rtl/>
        </w:rPr>
        <w:t xml:space="preserve"> أسس إعداد الكتب التعليمية لغير الناطقين بالعربية</w:t>
      </w:r>
      <w:r w:rsidRPr="005506D8">
        <w:rPr>
          <w:rFonts w:ascii="Traditional Arabic" w:hAnsi="Traditional Arabic" w:cs="Traditional Arabic" w:hint="cs"/>
          <w:b/>
          <w:bCs/>
          <w:i/>
          <w:iCs/>
          <w:sz w:val="24"/>
          <w:szCs w:val="24"/>
          <w:rtl/>
        </w:rPr>
        <w:t xml:space="preserve">. </w:t>
      </w:r>
      <w:r w:rsidRPr="005506D8">
        <w:rPr>
          <w:rFonts w:ascii="Traditional Arabic" w:hAnsi="Traditional Arabic" w:cs="Traditional Arabic"/>
          <w:sz w:val="24"/>
          <w:szCs w:val="24"/>
          <w:rtl/>
        </w:rPr>
        <w:t>الرياض: دار الاعتصام</w:t>
      </w:r>
      <w:r w:rsidRPr="005506D8">
        <w:rPr>
          <w:rFonts w:ascii="Traditional Arabic" w:hAnsi="Traditional Arabic" w:cs="Traditional Arabic" w:hint="cs"/>
          <w:sz w:val="24"/>
          <w:szCs w:val="24"/>
          <w:rtl/>
        </w:rPr>
        <w:t xml:space="preserve">، </w:t>
      </w:r>
      <w:r w:rsidRPr="005506D8">
        <w:rPr>
          <w:rFonts w:ascii="Traditional Arabic" w:hAnsi="Traditional Arabic" w:cs="Traditional Arabic" w:hint="cs"/>
          <w:sz w:val="24"/>
          <w:szCs w:val="24"/>
          <w:rtl/>
        </w:rPr>
        <w:t>د.س</w:t>
      </w:r>
      <w:r w:rsidRPr="005506D8">
        <w:rPr>
          <w:rFonts w:ascii="Traditional Arabic" w:hAnsi="Traditional Arabic" w:cs="Traditional Arabic" w:hint="cs"/>
          <w:sz w:val="24"/>
          <w:szCs w:val="24"/>
          <w:rtl/>
        </w:rPr>
        <w:t xml:space="preserve">)، </w:t>
      </w:r>
      <w:r w:rsidRPr="005506D8">
        <w:rPr>
          <w:rFonts w:cs="Traditional Arabic" w:hint="cs"/>
          <w:sz w:val="24"/>
          <w:szCs w:val="24"/>
          <w:rtl/>
        </w:rPr>
        <w:t>106-110</w:t>
      </w:r>
    </w:p>
  </w:footnote>
  <w:footnote w:id="22">
    <w:p w:rsidR="005506D8" w:rsidRDefault="005506D8" w:rsidP="005506D8">
      <w:pPr>
        <w:pStyle w:val="FootnoteText"/>
        <w:bidi/>
        <w:rPr>
          <w:rFonts w:hint="cs"/>
          <w:rtl/>
        </w:rPr>
      </w:pPr>
      <w:r>
        <w:rPr>
          <w:rStyle w:val="FootnoteReference"/>
        </w:rPr>
        <w:footnoteRef/>
      </w:r>
      <w:r>
        <w:t xml:space="preserve"> </w:t>
      </w:r>
      <w:r>
        <w:rPr>
          <w:rFonts w:hint="cs"/>
          <w:rtl/>
        </w:rPr>
        <w:t xml:space="preserve"> </w:t>
      </w:r>
      <w:r w:rsidRPr="005506D8">
        <w:rPr>
          <w:rFonts w:ascii="Traditional Arabic" w:hAnsi="Traditional Arabic" w:cs="Traditional Arabic"/>
          <w:sz w:val="24"/>
          <w:szCs w:val="24"/>
          <w:rtl/>
        </w:rPr>
        <w:t>عبد العليم</w:t>
      </w:r>
      <w:r w:rsidRPr="005506D8">
        <w:rPr>
          <w:rFonts w:ascii="Traditional Arabic" w:hAnsi="Traditional Arabic" w:cs="Traditional Arabic"/>
          <w:sz w:val="24"/>
          <w:szCs w:val="24"/>
          <w:rtl/>
        </w:rPr>
        <w:t xml:space="preserve"> </w:t>
      </w:r>
      <w:r w:rsidRPr="005506D8">
        <w:rPr>
          <w:rFonts w:ascii="Traditional Arabic" w:hAnsi="Traditional Arabic" w:cs="Traditional Arabic"/>
          <w:sz w:val="24"/>
          <w:szCs w:val="24"/>
          <w:rtl/>
        </w:rPr>
        <w:t>إبراهيم</w:t>
      </w:r>
      <w:r w:rsidRPr="005506D8">
        <w:rPr>
          <w:rFonts w:ascii="Traditional Arabic" w:hAnsi="Traditional Arabic" w:cs="Traditional Arabic" w:hint="cs"/>
          <w:sz w:val="24"/>
          <w:szCs w:val="24"/>
          <w:rtl/>
        </w:rPr>
        <w:t>،</w:t>
      </w:r>
      <w:r w:rsidRPr="005506D8">
        <w:rPr>
          <w:rFonts w:ascii="Traditional Arabic" w:hAnsi="Traditional Arabic" w:cs="Traditional Arabic"/>
          <w:sz w:val="24"/>
          <w:szCs w:val="24"/>
          <w:rtl/>
        </w:rPr>
        <w:t xml:space="preserve"> </w:t>
      </w:r>
      <w:r w:rsidRPr="005506D8">
        <w:rPr>
          <w:rFonts w:ascii="Traditional Arabic" w:hAnsi="Traditional Arabic" w:cs="Traditional Arabic"/>
          <w:b/>
          <w:bCs/>
          <w:i/>
          <w:iCs/>
          <w:sz w:val="24"/>
          <w:szCs w:val="24"/>
          <w:rtl/>
        </w:rPr>
        <w:t>الموجه الفني لمدرس اللغة العربية</w:t>
      </w:r>
      <w:r w:rsidRPr="005506D8">
        <w:rPr>
          <w:rFonts w:ascii="Traditional Arabic" w:hAnsi="Traditional Arabic" w:cs="Traditional Arabic" w:hint="cs"/>
          <w:b/>
          <w:bCs/>
          <w:i/>
          <w:iCs/>
          <w:sz w:val="24"/>
          <w:szCs w:val="24"/>
          <w:rtl/>
        </w:rPr>
        <w:t xml:space="preserve">، </w:t>
      </w:r>
      <w:r w:rsidRPr="005506D8">
        <w:rPr>
          <w:rFonts w:ascii="Traditional Arabic" w:hAnsi="Traditional Arabic" w:cs="Traditional Arabic" w:hint="cs"/>
          <w:b/>
          <w:bCs/>
          <w:sz w:val="24"/>
          <w:szCs w:val="24"/>
          <w:rtl/>
        </w:rPr>
        <w:t>(</w:t>
      </w:r>
      <w:r w:rsidRPr="005506D8">
        <w:rPr>
          <w:rFonts w:ascii="Traditional Arabic" w:hAnsi="Traditional Arabic" w:cs="Traditional Arabic"/>
          <w:sz w:val="24"/>
          <w:szCs w:val="24"/>
          <w:rtl/>
        </w:rPr>
        <w:t>المصر: دار المعارف</w:t>
      </w:r>
      <w:r w:rsidRPr="005506D8">
        <w:rPr>
          <w:rFonts w:ascii="Traditional Arabic" w:hAnsi="Traditional Arabic" w:cs="Traditional Arabic" w:hint="cs"/>
          <w:sz w:val="24"/>
          <w:szCs w:val="24"/>
          <w:rtl/>
        </w:rPr>
        <w:t xml:space="preserve">، </w:t>
      </w:r>
      <w:r w:rsidRPr="005506D8">
        <w:rPr>
          <w:rFonts w:ascii="Traditional Arabic" w:hAnsi="Traditional Arabic" w:cs="Traditional Arabic" w:hint="cs"/>
          <w:sz w:val="24"/>
          <w:szCs w:val="24"/>
          <w:rtl/>
        </w:rPr>
        <w:t>1962</w:t>
      </w:r>
      <w:r w:rsidRPr="005506D8">
        <w:rPr>
          <w:rFonts w:ascii="Traditional Arabic" w:hAnsi="Traditional Arabic" w:cs="Traditional Arabic" w:hint="cs"/>
          <w:sz w:val="24"/>
          <w:szCs w:val="24"/>
          <w:rtl/>
        </w:rPr>
        <w:t>)،124</w:t>
      </w:r>
      <w:r>
        <w:rPr>
          <w:rFonts w:ascii="Traditional Arabic" w:hAnsi="Traditional Arabic" w:cs="Traditional Arabic" w:hint="cs"/>
          <w:sz w:val="36"/>
          <w:szCs w:val="36"/>
          <w:rtl/>
        </w:rPr>
        <w:t xml:space="preserve"> </w:t>
      </w:r>
    </w:p>
  </w:footnote>
  <w:footnote w:id="23">
    <w:p w:rsidR="00027E15" w:rsidRDefault="00027E15" w:rsidP="00156421">
      <w:pPr>
        <w:pStyle w:val="FootnoteText"/>
        <w:bidi/>
        <w:rPr>
          <w:rFonts w:hint="cs"/>
          <w:rtl/>
        </w:rPr>
      </w:pPr>
      <w:r>
        <w:rPr>
          <w:rStyle w:val="FootnoteReference"/>
        </w:rPr>
        <w:footnoteRef/>
      </w:r>
      <w:r>
        <w:t xml:space="preserve"> </w:t>
      </w:r>
      <w:r>
        <w:rPr>
          <w:rFonts w:hint="cs"/>
          <w:rtl/>
        </w:rPr>
        <w:t xml:space="preserve"> </w:t>
      </w:r>
      <w:r w:rsidRPr="00156421">
        <w:rPr>
          <w:rFonts w:ascii="Traditional Arabic" w:hAnsi="Traditional Arabic" w:cs="Traditional Arabic"/>
          <w:w w:val="105"/>
          <w:sz w:val="24"/>
          <w:szCs w:val="24"/>
          <w:rtl/>
        </w:rPr>
        <w:t>عبد الحميد جابر وأحمد خيرى كاظم</w:t>
      </w:r>
      <w:r w:rsidRPr="00156421">
        <w:rPr>
          <w:rFonts w:ascii="Traditional Arabic" w:hAnsi="Traditional Arabic" w:cs="Traditional Arabic" w:hint="cs"/>
          <w:w w:val="105"/>
          <w:sz w:val="24"/>
          <w:szCs w:val="24"/>
          <w:rtl/>
        </w:rPr>
        <w:t>،</w:t>
      </w:r>
      <w:r w:rsidRPr="00156421">
        <w:rPr>
          <w:rFonts w:ascii="Traditional Arabic" w:hAnsi="Traditional Arabic" w:cs="Traditional Arabic"/>
          <w:i/>
          <w:w w:val="105"/>
          <w:sz w:val="24"/>
          <w:szCs w:val="24"/>
          <w:rtl/>
        </w:rPr>
        <w:t xml:space="preserve"> </w:t>
      </w:r>
      <w:r w:rsidRPr="00156421">
        <w:rPr>
          <w:rFonts w:ascii="Traditional Arabic" w:hAnsi="Traditional Arabic" w:cs="Traditional Arabic"/>
          <w:b/>
          <w:bCs/>
          <w:iCs/>
          <w:w w:val="105"/>
          <w:sz w:val="24"/>
          <w:szCs w:val="24"/>
          <w:rtl/>
        </w:rPr>
        <w:t>مناهج البحث في التربية وعلم النفس</w:t>
      </w:r>
      <w:r w:rsidRPr="00156421">
        <w:rPr>
          <w:rFonts w:ascii="Traditional Arabic" w:hAnsi="Traditional Arabic" w:cs="Traditional Arabic" w:hint="cs"/>
          <w:b/>
          <w:bCs/>
          <w:iCs/>
          <w:w w:val="105"/>
          <w:sz w:val="24"/>
          <w:szCs w:val="24"/>
          <w:rtl/>
        </w:rPr>
        <w:t>،</w:t>
      </w:r>
      <w:r w:rsidRPr="00156421">
        <w:rPr>
          <w:rFonts w:ascii="Traditional Arabic" w:hAnsi="Traditional Arabic" w:cs="Traditional Arabic"/>
          <w:w w:val="105"/>
          <w:sz w:val="24"/>
          <w:szCs w:val="24"/>
          <w:rtl/>
        </w:rPr>
        <w:t xml:space="preserve"> </w:t>
      </w:r>
      <w:r w:rsidRPr="00156421">
        <w:rPr>
          <w:rFonts w:ascii="Traditional Arabic" w:hAnsi="Traditional Arabic" w:cs="Traditional Arabic" w:hint="cs"/>
          <w:w w:val="105"/>
          <w:sz w:val="24"/>
          <w:szCs w:val="24"/>
          <w:rtl/>
        </w:rPr>
        <w:t>(</w:t>
      </w:r>
      <w:r w:rsidRPr="00156421">
        <w:rPr>
          <w:rFonts w:ascii="Traditional Arabic" w:hAnsi="Traditional Arabic" w:cs="Traditional Arabic"/>
          <w:w w:val="105"/>
          <w:sz w:val="24"/>
          <w:szCs w:val="24"/>
          <w:rtl/>
        </w:rPr>
        <w:t>القاهرة: دار النهضة العربية</w:t>
      </w:r>
      <w:r w:rsidRPr="00156421">
        <w:rPr>
          <w:rFonts w:ascii="Traditional Arabic" w:hAnsi="Traditional Arabic" w:cs="Traditional Arabic" w:hint="cs"/>
          <w:w w:val="105"/>
          <w:sz w:val="24"/>
          <w:szCs w:val="24"/>
          <w:rtl/>
        </w:rPr>
        <w:t>،1978)، 199</w:t>
      </w:r>
      <w:r>
        <w:rPr>
          <w:rFonts w:ascii="Traditional Arabic" w:hAnsi="Traditional Arabic" w:cs="Traditional Arabic" w:hint="cs"/>
          <w:w w:val="105"/>
          <w:sz w:val="36"/>
          <w:szCs w:val="36"/>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EC1"/>
    <w:multiLevelType w:val="hybridMultilevel"/>
    <w:tmpl w:val="05EEE3EC"/>
    <w:lvl w:ilvl="0" w:tplc="2860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04FB0"/>
    <w:multiLevelType w:val="hybridMultilevel"/>
    <w:tmpl w:val="AB66DA6E"/>
    <w:lvl w:ilvl="0" w:tplc="41CA4E2A">
      <w:start w:val="4"/>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F4E49"/>
    <w:multiLevelType w:val="hybridMultilevel"/>
    <w:tmpl w:val="11CC46E0"/>
    <w:lvl w:ilvl="0" w:tplc="A84C02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C3FC1"/>
    <w:multiLevelType w:val="hybridMultilevel"/>
    <w:tmpl w:val="7CA0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02F30"/>
    <w:multiLevelType w:val="hybridMultilevel"/>
    <w:tmpl w:val="CBA886A6"/>
    <w:lvl w:ilvl="0" w:tplc="002C06AC">
      <w:start w:val="2"/>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563F0"/>
    <w:multiLevelType w:val="hybridMultilevel"/>
    <w:tmpl w:val="8292ADA2"/>
    <w:lvl w:ilvl="0" w:tplc="45AE98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A7BAC"/>
    <w:multiLevelType w:val="hybridMultilevel"/>
    <w:tmpl w:val="14C64064"/>
    <w:lvl w:ilvl="0" w:tplc="502648C4">
      <w:start w:val="5"/>
      <w:numFmt w:val="arabicAlpha"/>
      <w:lvlText w:val="%1-"/>
      <w:lvlJc w:val="left"/>
      <w:pPr>
        <w:ind w:left="2278" w:hanging="720"/>
      </w:pPr>
      <w:rPr>
        <w:rFonts w:asciiTheme="minorHAnsi" w:hAnsiTheme="minorHAnsi"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7">
    <w:nsid w:val="384158F0"/>
    <w:multiLevelType w:val="hybridMultilevel"/>
    <w:tmpl w:val="8E7A8364"/>
    <w:lvl w:ilvl="0" w:tplc="20C206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B71729"/>
    <w:multiLevelType w:val="hybridMultilevel"/>
    <w:tmpl w:val="7666C0B6"/>
    <w:lvl w:ilvl="0" w:tplc="BCF471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9108C"/>
    <w:multiLevelType w:val="hybridMultilevel"/>
    <w:tmpl w:val="2ED4C70E"/>
    <w:lvl w:ilvl="0" w:tplc="DC347AA2">
      <w:start w:val="1"/>
      <w:numFmt w:val="arabicAlpha"/>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0">
    <w:nsid w:val="483026F5"/>
    <w:multiLevelType w:val="hybridMultilevel"/>
    <w:tmpl w:val="85AECF1C"/>
    <w:lvl w:ilvl="0" w:tplc="847CF8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5263B"/>
    <w:multiLevelType w:val="hybridMultilevel"/>
    <w:tmpl w:val="9B660102"/>
    <w:lvl w:ilvl="0" w:tplc="3230EC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87D45"/>
    <w:multiLevelType w:val="hybridMultilevel"/>
    <w:tmpl w:val="2A74F9F0"/>
    <w:lvl w:ilvl="0" w:tplc="F18E8B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0659D6"/>
    <w:multiLevelType w:val="hybridMultilevel"/>
    <w:tmpl w:val="DBFC0D1A"/>
    <w:lvl w:ilvl="0" w:tplc="2860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2E1289"/>
    <w:multiLevelType w:val="hybridMultilevel"/>
    <w:tmpl w:val="9C7CAE52"/>
    <w:lvl w:ilvl="0" w:tplc="347E3F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0283C"/>
    <w:multiLevelType w:val="hybridMultilevel"/>
    <w:tmpl w:val="0902EB0A"/>
    <w:lvl w:ilvl="0" w:tplc="2860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83EF1"/>
    <w:multiLevelType w:val="hybridMultilevel"/>
    <w:tmpl w:val="4182A640"/>
    <w:lvl w:ilvl="0" w:tplc="2860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7B7DA7"/>
    <w:multiLevelType w:val="hybridMultilevel"/>
    <w:tmpl w:val="F2CAE5BA"/>
    <w:lvl w:ilvl="0" w:tplc="862813C0">
      <w:start w:val="1"/>
      <w:numFmt w:val="arabicAlpha"/>
      <w:lvlText w:val="%1-"/>
      <w:lvlJc w:val="left"/>
      <w:pPr>
        <w:ind w:left="1569" w:hanging="72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nsid w:val="720B5DBB"/>
    <w:multiLevelType w:val="hybridMultilevel"/>
    <w:tmpl w:val="54049250"/>
    <w:lvl w:ilvl="0" w:tplc="9CFA8B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8"/>
  </w:num>
  <w:num w:numId="4">
    <w:abstractNumId w:val="4"/>
  </w:num>
  <w:num w:numId="5">
    <w:abstractNumId w:val="11"/>
  </w:num>
  <w:num w:numId="6">
    <w:abstractNumId w:val="15"/>
  </w:num>
  <w:num w:numId="7">
    <w:abstractNumId w:val="5"/>
  </w:num>
  <w:num w:numId="8">
    <w:abstractNumId w:val="10"/>
  </w:num>
  <w:num w:numId="9">
    <w:abstractNumId w:val="2"/>
  </w:num>
  <w:num w:numId="10">
    <w:abstractNumId w:val="13"/>
  </w:num>
  <w:num w:numId="11">
    <w:abstractNumId w:val="8"/>
  </w:num>
  <w:num w:numId="12">
    <w:abstractNumId w:val="1"/>
  </w:num>
  <w:num w:numId="13">
    <w:abstractNumId w:val="7"/>
  </w:num>
  <w:num w:numId="14">
    <w:abstractNumId w:val="9"/>
  </w:num>
  <w:num w:numId="15">
    <w:abstractNumId w:val="14"/>
  </w:num>
  <w:num w:numId="16">
    <w:abstractNumId w:val="12"/>
  </w:num>
  <w:num w:numId="17">
    <w:abstractNumId w:val="17"/>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48"/>
    <w:rsid w:val="000218D4"/>
    <w:rsid w:val="00027E15"/>
    <w:rsid w:val="00107EC9"/>
    <w:rsid w:val="00156421"/>
    <w:rsid w:val="004205B3"/>
    <w:rsid w:val="00447A48"/>
    <w:rsid w:val="004C6BC2"/>
    <w:rsid w:val="005506D8"/>
    <w:rsid w:val="0096542D"/>
    <w:rsid w:val="00973F72"/>
    <w:rsid w:val="0099567C"/>
    <w:rsid w:val="00B10990"/>
    <w:rsid w:val="00C24BAE"/>
    <w:rsid w:val="00DA27B9"/>
    <w:rsid w:val="00F67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A48"/>
    <w:rPr>
      <w:color w:val="0000FF" w:themeColor="hyperlink"/>
      <w:u w:val="single"/>
    </w:rPr>
  </w:style>
  <w:style w:type="paragraph" w:styleId="ListParagraph">
    <w:name w:val="List Paragraph"/>
    <w:aliases w:val="Body of text"/>
    <w:basedOn w:val="Normal"/>
    <w:link w:val="ListParagraphChar"/>
    <w:uiPriority w:val="34"/>
    <w:qFormat/>
    <w:rsid w:val="00447A48"/>
    <w:pPr>
      <w:ind w:left="720"/>
      <w:contextualSpacing/>
    </w:pPr>
  </w:style>
  <w:style w:type="character" w:customStyle="1" w:styleId="ListParagraphChar">
    <w:name w:val="List Paragraph Char"/>
    <w:aliases w:val="Body of text Char"/>
    <w:link w:val="ListParagraph"/>
    <w:uiPriority w:val="34"/>
    <w:locked/>
    <w:rsid w:val="00447A48"/>
  </w:style>
  <w:style w:type="paragraph" w:styleId="FootnoteText">
    <w:name w:val="footnote text"/>
    <w:basedOn w:val="Normal"/>
    <w:link w:val="FootnoteTextChar"/>
    <w:uiPriority w:val="99"/>
    <w:unhideWhenUsed/>
    <w:rsid w:val="00C24BAE"/>
    <w:pPr>
      <w:spacing w:after="0" w:line="240" w:lineRule="auto"/>
    </w:pPr>
    <w:rPr>
      <w:sz w:val="20"/>
      <w:szCs w:val="20"/>
    </w:rPr>
  </w:style>
  <w:style w:type="character" w:customStyle="1" w:styleId="FootnoteTextChar">
    <w:name w:val="Footnote Text Char"/>
    <w:basedOn w:val="DefaultParagraphFont"/>
    <w:link w:val="FootnoteText"/>
    <w:uiPriority w:val="99"/>
    <w:rsid w:val="00C24BAE"/>
    <w:rPr>
      <w:sz w:val="20"/>
      <w:szCs w:val="20"/>
    </w:rPr>
  </w:style>
  <w:style w:type="character" w:styleId="FootnoteReference">
    <w:name w:val="footnote reference"/>
    <w:basedOn w:val="DefaultParagraphFont"/>
    <w:uiPriority w:val="99"/>
    <w:semiHidden/>
    <w:unhideWhenUsed/>
    <w:rsid w:val="00C24BAE"/>
    <w:rPr>
      <w:vertAlign w:val="superscript"/>
    </w:rPr>
  </w:style>
  <w:style w:type="paragraph" w:styleId="BalloonText">
    <w:name w:val="Balloon Text"/>
    <w:basedOn w:val="Normal"/>
    <w:link w:val="BalloonTextChar"/>
    <w:uiPriority w:val="99"/>
    <w:semiHidden/>
    <w:unhideWhenUsed/>
    <w:rsid w:val="00420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A48"/>
    <w:rPr>
      <w:color w:val="0000FF" w:themeColor="hyperlink"/>
      <w:u w:val="single"/>
    </w:rPr>
  </w:style>
  <w:style w:type="paragraph" w:styleId="ListParagraph">
    <w:name w:val="List Paragraph"/>
    <w:aliases w:val="Body of text"/>
    <w:basedOn w:val="Normal"/>
    <w:link w:val="ListParagraphChar"/>
    <w:uiPriority w:val="34"/>
    <w:qFormat/>
    <w:rsid w:val="00447A48"/>
    <w:pPr>
      <w:ind w:left="720"/>
      <w:contextualSpacing/>
    </w:pPr>
  </w:style>
  <w:style w:type="character" w:customStyle="1" w:styleId="ListParagraphChar">
    <w:name w:val="List Paragraph Char"/>
    <w:aliases w:val="Body of text Char"/>
    <w:link w:val="ListParagraph"/>
    <w:uiPriority w:val="34"/>
    <w:locked/>
    <w:rsid w:val="00447A48"/>
  </w:style>
  <w:style w:type="paragraph" w:styleId="FootnoteText">
    <w:name w:val="footnote text"/>
    <w:basedOn w:val="Normal"/>
    <w:link w:val="FootnoteTextChar"/>
    <w:uiPriority w:val="99"/>
    <w:unhideWhenUsed/>
    <w:rsid w:val="00C24BAE"/>
    <w:pPr>
      <w:spacing w:after="0" w:line="240" w:lineRule="auto"/>
    </w:pPr>
    <w:rPr>
      <w:sz w:val="20"/>
      <w:szCs w:val="20"/>
    </w:rPr>
  </w:style>
  <w:style w:type="character" w:customStyle="1" w:styleId="FootnoteTextChar">
    <w:name w:val="Footnote Text Char"/>
    <w:basedOn w:val="DefaultParagraphFont"/>
    <w:link w:val="FootnoteText"/>
    <w:uiPriority w:val="99"/>
    <w:rsid w:val="00C24BAE"/>
    <w:rPr>
      <w:sz w:val="20"/>
      <w:szCs w:val="20"/>
    </w:rPr>
  </w:style>
  <w:style w:type="character" w:styleId="FootnoteReference">
    <w:name w:val="footnote reference"/>
    <w:basedOn w:val="DefaultParagraphFont"/>
    <w:uiPriority w:val="99"/>
    <w:semiHidden/>
    <w:unhideWhenUsed/>
    <w:rsid w:val="00C24BAE"/>
    <w:rPr>
      <w:vertAlign w:val="superscript"/>
    </w:rPr>
  </w:style>
  <w:style w:type="paragraph" w:styleId="BalloonText">
    <w:name w:val="Balloon Text"/>
    <w:basedOn w:val="Normal"/>
    <w:link w:val="BalloonTextChar"/>
    <w:uiPriority w:val="99"/>
    <w:semiHidden/>
    <w:unhideWhenUsed/>
    <w:rsid w:val="00420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yahyaashari@fai.unipdu.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96C8-F4D3-4CA5-B94C-9DE48CF7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24</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2018-05-06T06:14:00Z</dcterms:created>
  <dcterms:modified xsi:type="dcterms:W3CDTF">2018-05-06T09:08:00Z</dcterms:modified>
</cp:coreProperties>
</file>