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P-ISSN: ____ ; E-ISSN: ____</w:t>
      </w:r>
      <w:r>
        <w:rPr>
          <w:noProof/>
          <w:lang w:val="en-US"/>
        </w:rPr>
        <w:drawing>
          <wp:anchor distT="0" distB="0" distL="114300" distR="114300" simplePos="0" relativeHeight="251658240" behindDoc="0" locked="0" layoutInCell="1" hidden="0" allowOverlap="1">
            <wp:simplePos x="0" y="0"/>
            <wp:positionH relativeFrom="column">
              <wp:posOffset>2941399</wp:posOffset>
            </wp:positionH>
            <wp:positionV relativeFrom="paragraph">
              <wp:posOffset>12065</wp:posOffset>
            </wp:positionV>
            <wp:extent cx="2790111" cy="656879"/>
            <wp:effectExtent l="0" t="0" r="0" b="0"/>
            <wp:wrapNone/>
            <wp:docPr id="102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2790111" cy="656879"/>
                    </a:xfrm>
                    <a:prstGeom prst="rect">
                      <a:avLst/>
                    </a:prstGeom>
                    <a:ln/>
                  </pic:spPr>
                </pic:pic>
              </a:graphicData>
            </a:graphic>
          </wp:anchor>
        </w:drawing>
      </w:r>
    </w:p>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TRILOGI, 1(1), Januari-April 2020 (1-24)</w:t>
      </w:r>
    </w:p>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 xml:space="preserve">@2020 Lembaga Penerbitan, Penelitian, </w:t>
      </w:r>
    </w:p>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dan Pengabdian kepada Masyarakat (LP3M)</w:t>
      </w:r>
    </w:p>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Universitas Nurul Jadid Paiton Probolinggo</w:t>
      </w:r>
    </w:p>
    <w:p w:rsidR="00DD1FF6" w:rsidRDefault="001E287A">
      <w:pPr>
        <w:spacing w:after="0" w:line="240" w:lineRule="auto"/>
        <w:rPr>
          <w:rFonts w:ascii="Verdana" w:eastAsia="Verdana" w:hAnsi="Verdana" w:cs="Verdana"/>
          <w:sz w:val="18"/>
          <w:szCs w:val="18"/>
        </w:rPr>
      </w:pPr>
      <w:r>
        <w:rPr>
          <w:rFonts w:ascii="Verdana" w:eastAsia="Verdana" w:hAnsi="Verdana" w:cs="Verdana"/>
          <w:sz w:val="18"/>
          <w:szCs w:val="18"/>
        </w:rPr>
        <w:t xml:space="preserve">DOI: </w:t>
      </w:r>
      <w:hyperlink r:id="rId11">
        <w:r>
          <w:rPr>
            <w:rFonts w:ascii="Verdana" w:eastAsia="Verdana" w:hAnsi="Verdana" w:cs="Verdana"/>
            <w:color w:val="C00000"/>
            <w:sz w:val="18"/>
            <w:szCs w:val="18"/>
            <w:u w:val="single"/>
          </w:rPr>
          <w:t>https://doi.org/</w:t>
        </w:r>
      </w:hyperlink>
    </w:p>
    <w:p w:rsidR="00DD1FF6" w:rsidRDefault="00DD1FF6">
      <w:pPr>
        <w:spacing w:after="0" w:line="240" w:lineRule="auto"/>
        <w:rPr>
          <w:rFonts w:ascii="Verdana" w:eastAsia="Verdana" w:hAnsi="Verdana" w:cs="Verdana"/>
        </w:rPr>
      </w:pPr>
    </w:p>
    <w:p w:rsidR="00DD1FF6" w:rsidRDefault="00DD1FF6">
      <w:pPr>
        <w:spacing w:after="0" w:line="240" w:lineRule="auto"/>
        <w:rPr>
          <w:rFonts w:ascii="Verdana" w:eastAsia="Verdana" w:hAnsi="Verdana" w:cs="Verdana"/>
        </w:rPr>
      </w:pPr>
    </w:p>
    <w:p w:rsidR="00DD1FF6" w:rsidRDefault="00DD1FF6">
      <w:pPr>
        <w:spacing w:after="0" w:line="240" w:lineRule="auto"/>
        <w:jc w:val="center"/>
        <w:rPr>
          <w:rFonts w:ascii="Verdana" w:eastAsia="Verdana" w:hAnsi="Verdana" w:cs="Verdana"/>
          <w:b/>
          <w:sz w:val="18"/>
          <w:szCs w:val="18"/>
        </w:rPr>
      </w:pPr>
    </w:p>
    <w:p w:rsidR="00626E59" w:rsidRPr="00626E59" w:rsidRDefault="00626E59" w:rsidP="00626E59">
      <w:pPr>
        <w:jc w:val="center"/>
        <w:rPr>
          <w:rFonts w:ascii="Georgia" w:hAnsi="Georgia" w:cs="Times New Roman"/>
          <w:b/>
          <w:bCs/>
          <w:sz w:val="32"/>
          <w:szCs w:val="32"/>
          <w:lang w:val="en-US"/>
        </w:rPr>
      </w:pPr>
      <w:r w:rsidRPr="00626E59">
        <w:rPr>
          <w:rFonts w:ascii="Georgia" w:hAnsi="Georgia" w:cs="Times New Roman"/>
          <w:b/>
          <w:bCs/>
          <w:sz w:val="32"/>
          <w:szCs w:val="32"/>
          <w:lang w:val="en-US"/>
        </w:rPr>
        <w:t>PREVENSI PERILAKU</w:t>
      </w:r>
      <w:r w:rsidRPr="00626E59">
        <w:rPr>
          <w:rFonts w:ascii="Georgia" w:hAnsi="Georgia" w:cs="Times New Roman"/>
          <w:b/>
          <w:bCs/>
          <w:sz w:val="32"/>
          <w:szCs w:val="32"/>
        </w:rPr>
        <w:t xml:space="preserve"> KONSUMTIF</w:t>
      </w:r>
      <w:r w:rsidRPr="00626E59">
        <w:rPr>
          <w:rFonts w:ascii="Georgia" w:hAnsi="Georgia" w:cs="Times New Roman"/>
          <w:b/>
          <w:bCs/>
          <w:sz w:val="32"/>
          <w:szCs w:val="32"/>
          <w:lang w:val="en-US"/>
        </w:rPr>
        <w:t xml:space="preserve"> PERSEPEKTIF ABRAHAM MASLOW DAN TRI LOGI SANTRI DI </w:t>
      </w:r>
      <w:r w:rsidRPr="00626E59">
        <w:rPr>
          <w:rFonts w:ascii="Georgia" w:hAnsi="Georgia" w:cs="Times New Roman"/>
          <w:b/>
          <w:bCs/>
          <w:sz w:val="32"/>
          <w:szCs w:val="32"/>
        </w:rPr>
        <w:t>P</w:t>
      </w:r>
      <w:r w:rsidRPr="00626E59">
        <w:rPr>
          <w:rFonts w:ascii="Georgia" w:hAnsi="Georgia" w:cs="Times New Roman"/>
          <w:b/>
          <w:bCs/>
          <w:sz w:val="32"/>
          <w:szCs w:val="32"/>
          <w:lang w:val="en-US"/>
        </w:rPr>
        <w:t>P</w:t>
      </w:r>
      <w:r w:rsidRPr="00626E59">
        <w:rPr>
          <w:rFonts w:ascii="Georgia" w:hAnsi="Georgia" w:cs="Times New Roman"/>
          <w:b/>
          <w:bCs/>
          <w:sz w:val="32"/>
          <w:szCs w:val="32"/>
        </w:rPr>
        <w:t xml:space="preserve"> NURUL JADID</w:t>
      </w:r>
    </w:p>
    <w:p w:rsidR="00626E59" w:rsidRDefault="00626E59">
      <w:pPr>
        <w:spacing w:after="0" w:line="240" w:lineRule="auto"/>
        <w:rPr>
          <w:rFonts w:ascii="Georgia" w:eastAsia="Georgia" w:hAnsi="Georgia" w:cs="Georgia"/>
          <w:b/>
          <w:color w:val="C00000"/>
          <w:sz w:val="32"/>
          <w:szCs w:val="32"/>
          <w:lang w:val="en-US"/>
        </w:rPr>
      </w:pPr>
      <w:bookmarkStart w:id="0" w:name="_GoBack"/>
      <w:bookmarkEnd w:id="0"/>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Mohammad syaiful suib</w:t>
      </w:r>
      <w:r w:rsidRPr="00626E59">
        <w:rPr>
          <w:rFonts w:ascii="Times New Roman" w:hAnsi="Times New Roman" w:cs="Times New Roman"/>
          <w:b/>
          <w:bCs/>
          <w:sz w:val="24"/>
          <w:szCs w:val="24"/>
          <w:vertAlign w:val="superscript"/>
          <w:lang w:val="en-US"/>
        </w:rPr>
        <w:t>1</w:t>
      </w: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Universitas Nurul Jadid</w:t>
      </w: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 </w:t>
      </w:r>
      <w:hyperlink r:id="rId12" w:history="1">
        <w:r w:rsidRPr="00255BC5">
          <w:rPr>
            <w:rStyle w:val="Hyperlink"/>
            <w:rFonts w:ascii="Times New Roman" w:hAnsi="Times New Roman" w:cs="Times New Roman"/>
            <w:b/>
            <w:bCs/>
            <w:sz w:val="24"/>
            <w:szCs w:val="24"/>
            <w:lang w:val="en-US"/>
          </w:rPr>
          <w:t>syaifulsuib@gmail.com</w:t>
        </w:r>
      </w:hyperlink>
    </w:p>
    <w:p w:rsidR="00626E59" w:rsidRDefault="00626E59" w:rsidP="00626E59">
      <w:pPr>
        <w:spacing w:after="0" w:line="240" w:lineRule="auto"/>
        <w:jc w:val="center"/>
        <w:rPr>
          <w:rFonts w:ascii="Times New Roman" w:hAnsi="Times New Roman" w:cs="Times New Roman"/>
          <w:b/>
          <w:bCs/>
          <w:sz w:val="24"/>
          <w:szCs w:val="24"/>
          <w:lang w:val="en-US"/>
        </w:rPr>
      </w:pP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Habibatur rizkiyah</w:t>
      </w:r>
      <w:r w:rsidRPr="00626E59">
        <w:rPr>
          <w:rFonts w:ascii="Times New Roman" w:hAnsi="Times New Roman" w:cs="Times New Roman"/>
          <w:b/>
          <w:bCs/>
          <w:sz w:val="24"/>
          <w:szCs w:val="24"/>
          <w:vertAlign w:val="superscript"/>
          <w:lang w:val="en-US"/>
        </w:rPr>
        <w:t>2</w:t>
      </w: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Universitas Nurul Jadid</w:t>
      </w: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 </w:t>
      </w:r>
      <w:hyperlink r:id="rId13" w:history="1">
        <w:r w:rsidRPr="00255BC5">
          <w:rPr>
            <w:rStyle w:val="Hyperlink"/>
            <w:rFonts w:ascii="Times New Roman" w:hAnsi="Times New Roman" w:cs="Times New Roman"/>
            <w:b/>
            <w:bCs/>
            <w:sz w:val="24"/>
            <w:szCs w:val="24"/>
            <w:lang w:val="en-US"/>
          </w:rPr>
          <w:t>rizkiyah1202@gmail.com</w:t>
        </w:r>
      </w:hyperlink>
    </w:p>
    <w:p w:rsidR="00626E59" w:rsidRDefault="00626E59" w:rsidP="00626E59">
      <w:pPr>
        <w:spacing w:after="0" w:line="240" w:lineRule="auto"/>
        <w:jc w:val="center"/>
        <w:rPr>
          <w:rFonts w:ascii="Times New Roman" w:hAnsi="Times New Roman" w:cs="Times New Roman"/>
          <w:b/>
          <w:bCs/>
          <w:sz w:val="24"/>
          <w:szCs w:val="24"/>
          <w:lang w:val="en-US"/>
        </w:rPr>
      </w:pP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Fitria Nur Aini</w:t>
      </w:r>
      <w:r w:rsidRPr="00626E59">
        <w:rPr>
          <w:rFonts w:ascii="Times New Roman" w:hAnsi="Times New Roman" w:cs="Times New Roman"/>
          <w:b/>
          <w:bCs/>
          <w:sz w:val="24"/>
          <w:szCs w:val="24"/>
          <w:vertAlign w:val="superscript"/>
          <w:lang w:val="en-US"/>
        </w:rPr>
        <w:t>3</w:t>
      </w:r>
      <w:r>
        <w:rPr>
          <w:rFonts w:ascii="Times New Roman" w:hAnsi="Times New Roman" w:cs="Times New Roman"/>
          <w:b/>
          <w:bCs/>
          <w:sz w:val="24"/>
          <w:szCs w:val="24"/>
          <w:lang w:val="en-US"/>
        </w:rPr>
        <w:t xml:space="preserve"> </w:t>
      </w:r>
    </w:p>
    <w:p w:rsidR="00626E59" w:rsidRDefault="00626E59" w:rsidP="00626E59">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Universitas Nurul Jadid</w:t>
      </w:r>
    </w:p>
    <w:p w:rsidR="00626E59" w:rsidRDefault="00626E59" w:rsidP="00626E59">
      <w:pPr>
        <w:spacing w:after="0" w:line="240" w:lineRule="auto"/>
        <w:jc w:val="center"/>
        <w:rPr>
          <w:rFonts w:ascii="Times New Roman" w:hAnsi="Times New Roman" w:cs="Times New Roman"/>
          <w:b/>
          <w:bCs/>
          <w:sz w:val="24"/>
          <w:szCs w:val="24"/>
          <w:lang w:val="en-US"/>
        </w:rPr>
      </w:pPr>
      <w:hyperlink r:id="rId14" w:history="1">
        <w:r w:rsidRPr="00255BC5">
          <w:rPr>
            <w:rStyle w:val="Hyperlink"/>
            <w:rFonts w:ascii="Times New Roman" w:hAnsi="Times New Roman" w:cs="Times New Roman"/>
            <w:b/>
            <w:bCs/>
            <w:sz w:val="24"/>
            <w:szCs w:val="24"/>
            <w:lang w:val="en-US"/>
          </w:rPr>
          <w:t>fitriaaini38@gmail.com</w:t>
        </w:r>
      </w:hyperlink>
    </w:p>
    <w:p w:rsidR="00DD1FF6" w:rsidRPr="00626E59" w:rsidRDefault="00DD1FF6">
      <w:pPr>
        <w:pBdr>
          <w:top w:val="nil"/>
          <w:left w:val="nil"/>
          <w:bottom w:val="nil"/>
          <w:right w:val="nil"/>
          <w:between w:val="nil"/>
        </w:pBdr>
        <w:spacing w:after="0" w:line="240" w:lineRule="auto"/>
        <w:rPr>
          <w:rFonts w:ascii="Verdana" w:eastAsia="Verdana" w:hAnsi="Verdana" w:cs="Verdana"/>
          <w:color w:val="000000"/>
          <w:sz w:val="18"/>
          <w:szCs w:val="18"/>
          <w:lang w:val="en-US"/>
        </w:rPr>
      </w:pPr>
    </w:p>
    <w:p w:rsidR="00DD1FF6" w:rsidRDefault="00DD1FF6">
      <w:pPr>
        <w:pBdr>
          <w:top w:val="nil"/>
          <w:left w:val="nil"/>
          <w:bottom w:val="nil"/>
          <w:right w:val="nil"/>
          <w:between w:val="nil"/>
        </w:pBdr>
        <w:spacing w:after="0" w:line="240" w:lineRule="auto"/>
        <w:rPr>
          <w:rFonts w:ascii="Verdana" w:eastAsia="Verdana" w:hAnsi="Verdana" w:cs="Verdana"/>
          <w:color w:val="000000"/>
          <w:sz w:val="18"/>
          <w:szCs w:val="18"/>
        </w:rPr>
      </w:pPr>
    </w:p>
    <w:p w:rsidR="00DD1FF6" w:rsidRDefault="00DD1FF6">
      <w:pPr>
        <w:pBdr>
          <w:top w:val="nil"/>
          <w:left w:val="nil"/>
          <w:bottom w:val="nil"/>
          <w:right w:val="nil"/>
          <w:between w:val="nil"/>
        </w:pBdr>
        <w:spacing w:after="0" w:line="240" w:lineRule="auto"/>
        <w:rPr>
          <w:rFonts w:ascii="Verdana" w:eastAsia="Verdana" w:hAnsi="Verdana" w:cs="Verdana"/>
          <w:color w:val="000000"/>
          <w:sz w:val="18"/>
          <w:szCs w:val="18"/>
        </w:rPr>
      </w:pPr>
    </w:p>
    <w:tbl>
      <w:tblPr>
        <w:tblStyle w:val="a"/>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72"/>
      </w:tblGrid>
      <w:tr w:rsidR="00DD1FF6">
        <w:tc>
          <w:tcPr>
            <w:tcW w:w="9072" w:type="dxa"/>
          </w:tcPr>
          <w:p w:rsidR="00DD1FF6" w:rsidRDefault="00DD1FF6">
            <w:pPr>
              <w:spacing w:after="0" w:line="240" w:lineRule="auto"/>
              <w:ind w:left="0" w:firstLine="0"/>
              <w:jc w:val="center"/>
              <w:rPr>
                <w:rFonts w:ascii="Verdana" w:eastAsia="Verdana" w:hAnsi="Verdana" w:cs="Verdana"/>
                <w:b/>
                <w:sz w:val="18"/>
                <w:szCs w:val="18"/>
              </w:rPr>
            </w:pPr>
          </w:p>
          <w:p w:rsidR="00DD1FF6" w:rsidRDefault="001E287A" w:rsidP="00626E59">
            <w:pPr>
              <w:spacing w:after="0" w:line="240" w:lineRule="auto"/>
              <w:ind w:left="184" w:firstLine="0"/>
              <w:jc w:val="center"/>
              <w:rPr>
                <w:rFonts w:ascii="Verdana" w:eastAsia="Verdana" w:hAnsi="Verdana" w:cs="Verdana"/>
                <w:b/>
                <w:sz w:val="18"/>
                <w:szCs w:val="18"/>
              </w:rPr>
            </w:pPr>
            <w:r>
              <w:rPr>
                <w:rFonts w:ascii="Verdana" w:eastAsia="Verdana" w:hAnsi="Verdana" w:cs="Verdana"/>
                <w:b/>
                <w:sz w:val="18"/>
                <w:szCs w:val="18"/>
              </w:rPr>
              <w:t>Abstract</w:t>
            </w:r>
          </w:p>
          <w:p w:rsidR="00DD1FF6" w:rsidRDefault="00DD1FF6">
            <w:pPr>
              <w:spacing w:after="0" w:line="240" w:lineRule="auto"/>
              <w:ind w:left="0" w:firstLine="0"/>
              <w:jc w:val="both"/>
              <w:rPr>
                <w:rFonts w:ascii="Verdana" w:eastAsia="Verdana" w:hAnsi="Verdana" w:cs="Verdana"/>
                <w:sz w:val="18"/>
                <w:szCs w:val="18"/>
              </w:rPr>
            </w:pPr>
          </w:p>
          <w:p w:rsidR="001558CB" w:rsidRPr="001558CB" w:rsidRDefault="001558CB" w:rsidP="001558CB">
            <w:pPr>
              <w:spacing w:after="0" w:line="240" w:lineRule="auto"/>
              <w:ind w:left="174" w:right="318" w:hanging="27"/>
              <w:jc w:val="both"/>
              <w:rPr>
                <w:rFonts w:ascii="Verdana" w:eastAsia="Verdana" w:hAnsi="Verdana" w:cs="Verdana"/>
                <w:sz w:val="20"/>
                <w:szCs w:val="20"/>
              </w:rPr>
            </w:pPr>
            <w:r w:rsidRPr="001558CB">
              <w:rPr>
                <w:rFonts w:ascii="Verdana" w:eastAsia="Verdana" w:hAnsi="Verdana" w:cs="Verdana"/>
                <w:sz w:val="20"/>
                <w:szCs w:val="20"/>
              </w:rPr>
              <w:t>Consumptive behavior is now commonplace, where many millennial generations are competing to buy and use goods according to trends, no longer according to their needs. Prevention is one way to prevent consumptive behavior. This study investigates the effectiveness of the implementation of the theory of needs of Abraham Maslow and Trylogi of santri on the prevention of consumptive behavior of students in PP Nurul Jadid and the efforts made by PP Nurul Jadid in the prevention of consumptive behavior. This study uses descriptive qualitative methods with data sources obtained through the process of observation, interviews, and documentation.</w:t>
            </w:r>
          </w:p>
          <w:p w:rsidR="00DD1FF6" w:rsidRPr="001558CB" w:rsidRDefault="001558CB" w:rsidP="001558CB">
            <w:pPr>
              <w:spacing w:after="0" w:line="240" w:lineRule="auto"/>
              <w:ind w:left="174" w:right="318" w:firstLine="0"/>
              <w:jc w:val="both"/>
              <w:rPr>
                <w:rFonts w:ascii="Verdana" w:eastAsia="Verdana" w:hAnsi="Verdana" w:cs="Verdana"/>
                <w:sz w:val="20"/>
                <w:szCs w:val="20"/>
              </w:rPr>
            </w:pPr>
            <w:r w:rsidRPr="001558CB">
              <w:rPr>
                <w:rFonts w:ascii="Verdana" w:eastAsia="Verdana" w:hAnsi="Verdana" w:cs="Verdana"/>
                <w:sz w:val="20"/>
                <w:szCs w:val="20"/>
              </w:rPr>
              <w:t>The results of this research students are directed at developing talents and interests to fulfill their needs in actualizing their potential. The efforts that have been made by PP Nurul Jadid to prevent consumptive behavior from the perspective of Abraham Maslow's theory of needs and the santri trilogy are the establishment of motivational institutions, youth organizations, social sensitivity institutions and creativity institutions.</w:t>
            </w:r>
          </w:p>
          <w:p w:rsidR="001558CB" w:rsidRDefault="001558CB">
            <w:pPr>
              <w:spacing w:after="0" w:line="240" w:lineRule="auto"/>
              <w:ind w:left="174" w:right="318" w:firstLine="0"/>
              <w:jc w:val="both"/>
              <w:rPr>
                <w:rFonts w:ascii="Verdana" w:eastAsia="Verdana" w:hAnsi="Verdana" w:cs="Verdana"/>
                <w:b/>
                <w:sz w:val="18"/>
                <w:szCs w:val="18"/>
                <w:lang w:val="en-US"/>
              </w:rPr>
            </w:pPr>
          </w:p>
          <w:p w:rsidR="00DD1FF6" w:rsidRDefault="001E287A">
            <w:pPr>
              <w:spacing w:after="0" w:line="240" w:lineRule="auto"/>
              <w:ind w:left="174" w:right="318" w:firstLine="0"/>
              <w:jc w:val="both"/>
              <w:rPr>
                <w:rFonts w:ascii="Verdana" w:eastAsia="Verdana" w:hAnsi="Verdana" w:cs="Verdana"/>
                <w:sz w:val="18"/>
                <w:szCs w:val="18"/>
              </w:rPr>
            </w:pPr>
            <w:r>
              <w:rPr>
                <w:rFonts w:ascii="Verdana" w:eastAsia="Verdana" w:hAnsi="Verdana" w:cs="Verdana"/>
                <w:b/>
                <w:sz w:val="18"/>
                <w:szCs w:val="18"/>
              </w:rPr>
              <w:t>Keywords</w:t>
            </w:r>
            <w:r>
              <w:rPr>
                <w:rFonts w:ascii="Verdana" w:eastAsia="Verdana" w:hAnsi="Verdana" w:cs="Verdana"/>
                <w:sz w:val="18"/>
                <w:szCs w:val="18"/>
              </w:rPr>
              <w:t xml:space="preserve">: </w:t>
            </w:r>
            <w:r w:rsidR="001558CB" w:rsidRPr="001558CB">
              <w:rPr>
                <w:rFonts w:ascii="Verdana" w:eastAsia="Verdana" w:hAnsi="Verdana" w:cs="Verdana"/>
                <w:sz w:val="18"/>
                <w:szCs w:val="18"/>
              </w:rPr>
              <w:t>Prevention; consumptive behavior; trilogy santri and Abraham Maslow's theory</w:t>
            </w:r>
          </w:p>
          <w:p w:rsidR="00DD1FF6" w:rsidRDefault="00DD1FF6">
            <w:pPr>
              <w:spacing w:after="0" w:line="240" w:lineRule="auto"/>
              <w:jc w:val="center"/>
              <w:rPr>
                <w:rFonts w:ascii="Verdana" w:eastAsia="Verdana" w:hAnsi="Verdana" w:cs="Verdana"/>
                <w:b/>
                <w:sz w:val="18"/>
                <w:szCs w:val="18"/>
              </w:rPr>
            </w:pPr>
          </w:p>
        </w:tc>
      </w:tr>
      <w:tr w:rsidR="00DD1FF6">
        <w:tc>
          <w:tcPr>
            <w:tcW w:w="9072" w:type="dxa"/>
          </w:tcPr>
          <w:p w:rsidR="00DD1FF6" w:rsidRDefault="00DD1FF6">
            <w:pPr>
              <w:spacing w:after="0" w:line="240" w:lineRule="auto"/>
              <w:ind w:left="0" w:firstLine="0"/>
              <w:jc w:val="center"/>
              <w:rPr>
                <w:rFonts w:ascii="Verdana" w:eastAsia="Verdana" w:hAnsi="Verdana" w:cs="Verdana"/>
                <w:b/>
                <w:sz w:val="18"/>
                <w:szCs w:val="18"/>
              </w:rPr>
            </w:pPr>
          </w:p>
          <w:p w:rsidR="00626E59" w:rsidRDefault="00626E59">
            <w:pPr>
              <w:spacing w:after="0" w:line="240" w:lineRule="auto"/>
              <w:ind w:left="184" w:firstLine="0"/>
              <w:rPr>
                <w:rFonts w:ascii="Verdana" w:eastAsia="Verdana" w:hAnsi="Verdana" w:cs="Verdana"/>
                <w:b/>
                <w:sz w:val="18"/>
                <w:szCs w:val="18"/>
                <w:lang w:val="en-US"/>
              </w:rPr>
            </w:pPr>
          </w:p>
          <w:p w:rsidR="00DD1FF6" w:rsidRDefault="001E287A" w:rsidP="00626E59">
            <w:pPr>
              <w:spacing w:after="0" w:line="240" w:lineRule="auto"/>
              <w:ind w:left="184" w:firstLine="0"/>
              <w:jc w:val="center"/>
              <w:rPr>
                <w:rFonts w:ascii="Verdana" w:eastAsia="Verdana" w:hAnsi="Verdana" w:cs="Verdana"/>
                <w:b/>
                <w:sz w:val="18"/>
                <w:szCs w:val="18"/>
              </w:rPr>
            </w:pPr>
            <w:r>
              <w:rPr>
                <w:rFonts w:ascii="Verdana" w:eastAsia="Verdana" w:hAnsi="Verdana" w:cs="Verdana"/>
                <w:b/>
                <w:sz w:val="18"/>
                <w:szCs w:val="18"/>
              </w:rPr>
              <w:t>A</w:t>
            </w:r>
            <w:r>
              <w:rPr>
                <w:rFonts w:ascii="Verdana" w:eastAsia="Verdana" w:hAnsi="Verdana" w:cs="Verdana"/>
                <w:b/>
                <w:sz w:val="18"/>
                <w:szCs w:val="18"/>
              </w:rPr>
              <w:t>bstrak</w:t>
            </w:r>
          </w:p>
          <w:p w:rsidR="00D900CE" w:rsidRPr="001558CB" w:rsidRDefault="00D900CE" w:rsidP="00D900CE">
            <w:pPr>
              <w:ind w:left="431" w:firstLine="0"/>
              <w:jc w:val="both"/>
              <w:rPr>
                <w:rFonts w:ascii="Verdana" w:hAnsi="Verdana"/>
                <w:bCs/>
                <w:sz w:val="20"/>
                <w:szCs w:val="20"/>
                <w:lang w:val="en-US"/>
              </w:rPr>
            </w:pPr>
            <w:r w:rsidRPr="001558CB">
              <w:rPr>
                <w:rFonts w:ascii="Verdana" w:hAnsi="Verdana"/>
                <w:sz w:val="20"/>
                <w:szCs w:val="20"/>
                <w:lang w:val="en-US"/>
              </w:rPr>
              <w:t xml:space="preserve">Perilaku konsumsif saat ini telah lumrah terjadi, dimana banyak generasi milenial yang bersaing membeli dan menggunakan barang sesuai trend bukan lagi sesuai </w:t>
            </w:r>
            <w:r w:rsidRPr="001558CB">
              <w:rPr>
                <w:rFonts w:ascii="Verdana" w:hAnsi="Verdana"/>
                <w:sz w:val="20"/>
                <w:szCs w:val="20"/>
                <w:lang w:val="en-US"/>
              </w:rPr>
              <w:lastRenderedPageBreak/>
              <w:t xml:space="preserve">kebutuhan. </w:t>
            </w:r>
            <w:r w:rsidRPr="001558CB">
              <w:rPr>
                <w:rFonts w:ascii="Verdana" w:hAnsi="Verdana"/>
                <w:sz w:val="20"/>
                <w:szCs w:val="20"/>
              </w:rPr>
              <w:t>Prevensi merupakan salah satu cara untuk mencegah perilaku</w:t>
            </w:r>
            <w:r w:rsidRPr="001558CB">
              <w:rPr>
                <w:rFonts w:ascii="Verdana" w:hAnsi="Verdana"/>
                <w:sz w:val="20"/>
                <w:szCs w:val="20"/>
                <w:lang w:val="en-US"/>
              </w:rPr>
              <w:t xml:space="preserve"> konsumtif</w:t>
            </w:r>
            <w:r w:rsidRPr="001558CB">
              <w:rPr>
                <w:rFonts w:ascii="Verdana" w:hAnsi="Verdana"/>
                <w:sz w:val="20"/>
                <w:szCs w:val="20"/>
              </w:rPr>
              <w:t>. penelitian ini mengetahui efe</w:t>
            </w:r>
            <w:r w:rsidRPr="001558CB">
              <w:rPr>
                <w:rFonts w:ascii="Verdana" w:hAnsi="Verdana"/>
                <w:sz w:val="20"/>
                <w:szCs w:val="20"/>
                <w:lang w:val="en-US"/>
              </w:rPr>
              <w:t>k</w:t>
            </w:r>
            <w:r w:rsidRPr="001558CB">
              <w:rPr>
                <w:rFonts w:ascii="Verdana" w:hAnsi="Verdana"/>
                <w:sz w:val="20"/>
                <w:szCs w:val="20"/>
              </w:rPr>
              <w:t xml:space="preserve">tivitas </w:t>
            </w:r>
            <w:r w:rsidRPr="001558CB">
              <w:rPr>
                <w:rFonts w:ascii="Verdana" w:hAnsi="Verdana"/>
                <w:bCs/>
                <w:sz w:val="20"/>
                <w:szCs w:val="20"/>
              </w:rPr>
              <w:t>implementasi teori kebutuhan abraham maslow</w:t>
            </w:r>
            <w:r w:rsidRPr="001558CB">
              <w:rPr>
                <w:rFonts w:ascii="Verdana" w:hAnsi="Verdana"/>
                <w:bCs/>
                <w:sz w:val="20"/>
                <w:szCs w:val="20"/>
                <w:lang w:val="en-US"/>
              </w:rPr>
              <w:t xml:space="preserve"> dan Trylogi santri</w:t>
            </w:r>
            <w:r w:rsidRPr="001558CB">
              <w:rPr>
                <w:rFonts w:ascii="Verdana" w:hAnsi="Verdana"/>
                <w:bCs/>
                <w:sz w:val="20"/>
                <w:szCs w:val="20"/>
              </w:rPr>
              <w:t xml:space="preserve"> terhadap prevensi perilaku konsumtif santri di </w:t>
            </w:r>
            <w:r w:rsidRPr="001558CB">
              <w:rPr>
                <w:rFonts w:ascii="Verdana" w:hAnsi="Verdana"/>
                <w:bCs/>
                <w:sz w:val="20"/>
                <w:szCs w:val="20"/>
                <w:lang w:val="en-US"/>
              </w:rPr>
              <w:t>PP N</w:t>
            </w:r>
            <w:r w:rsidRPr="001558CB">
              <w:rPr>
                <w:rFonts w:ascii="Verdana" w:hAnsi="Verdana"/>
                <w:bCs/>
                <w:sz w:val="20"/>
                <w:szCs w:val="20"/>
              </w:rPr>
              <w:t xml:space="preserve">urul </w:t>
            </w:r>
            <w:r w:rsidRPr="001558CB">
              <w:rPr>
                <w:rFonts w:ascii="Verdana" w:hAnsi="Verdana"/>
                <w:bCs/>
                <w:sz w:val="20"/>
                <w:szCs w:val="20"/>
                <w:lang w:val="en-US"/>
              </w:rPr>
              <w:t>J</w:t>
            </w:r>
            <w:r w:rsidRPr="001558CB">
              <w:rPr>
                <w:rFonts w:ascii="Verdana" w:hAnsi="Verdana"/>
                <w:bCs/>
                <w:sz w:val="20"/>
                <w:szCs w:val="20"/>
              </w:rPr>
              <w:t>adid</w:t>
            </w:r>
            <w:r w:rsidRPr="001558CB">
              <w:rPr>
                <w:rFonts w:ascii="Verdana" w:hAnsi="Verdana"/>
                <w:bCs/>
                <w:sz w:val="20"/>
                <w:szCs w:val="20"/>
                <w:lang w:val="en-US"/>
              </w:rPr>
              <w:t xml:space="preserve"> dan upaya yang dilakukan oleh PP Nurul Jadid dalam prevensi perilaku konsumtif</w:t>
            </w:r>
            <w:r w:rsidRPr="001558CB">
              <w:rPr>
                <w:rFonts w:ascii="Verdana" w:hAnsi="Verdana"/>
                <w:bCs/>
                <w:sz w:val="20"/>
                <w:szCs w:val="20"/>
                <w:lang w:val="en-US"/>
              </w:rPr>
              <w:t>. Penelitian ini menggunakan metode kualitatif deskriptif dengan sumber data yang diperoleh melalui proses observasi, wawancara, dan dokumentasi.</w:t>
            </w:r>
            <w:r w:rsidRPr="001558CB">
              <w:rPr>
                <w:rFonts w:ascii="Verdana" w:hAnsi="Verdana"/>
                <w:bCs/>
                <w:sz w:val="20"/>
                <w:szCs w:val="20"/>
                <w:lang w:val="en-US"/>
              </w:rPr>
              <w:t xml:space="preserve"> </w:t>
            </w:r>
          </w:p>
          <w:p w:rsidR="00D900CE" w:rsidRPr="001558CB" w:rsidRDefault="00D900CE" w:rsidP="00F3373C">
            <w:pPr>
              <w:ind w:left="431" w:firstLine="0"/>
              <w:jc w:val="both"/>
              <w:rPr>
                <w:rFonts w:ascii="Verdana" w:hAnsi="Verdana"/>
                <w:bCs/>
                <w:sz w:val="20"/>
                <w:szCs w:val="20"/>
                <w:lang w:val="en-US"/>
              </w:rPr>
            </w:pPr>
            <w:r w:rsidRPr="001558CB">
              <w:rPr>
                <w:rFonts w:ascii="Verdana" w:hAnsi="Verdana"/>
                <w:sz w:val="20"/>
                <w:szCs w:val="20"/>
                <w:lang w:val="en-US"/>
              </w:rPr>
              <w:t>Hasil penelitian ini santri</w:t>
            </w:r>
            <w:r w:rsidRPr="001558CB">
              <w:rPr>
                <w:rFonts w:ascii="Verdana" w:hAnsi="Verdana"/>
                <w:sz w:val="20"/>
                <w:szCs w:val="20"/>
                <w:lang w:val="en-US"/>
              </w:rPr>
              <w:t xml:space="preserve"> diarahkan pada pengembangan bakat dan minat</w:t>
            </w:r>
            <w:r w:rsidR="00F3373C" w:rsidRPr="001558CB">
              <w:rPr>
                <w:rFonts w:ascii="Verdana" w:hAnsi="Verdana"/>
                <w:sz w:val="20"/>
                <w:szCs w:val="20"/>
                <w:lang w:val="en-US"/>
              </w:rPr>
              <w:t xml:space="preserve"> untuk</w:t>
            </w:r>
            <w:r w:rsidRPr="001558CB">
              <w:rPr>
                <w:rFonts w:ascii="Verdana" w:hAnsi="Verdana"/>
                <w:sz w:val="20"/>
                <w:szCs w:val="20"/>
                <w:lang w:val="en-US"/>
              </w:rPr>
              <w:t xml:space="preserve"> memenhi kebutuhan dirinya </w:t>
            </w:r>
            <w:r w:rsidR="00F3373C" w:rsidRPr="001558CB">
              <w:rPr>
                <w:rFonts w:ascii="Verdana" w:hAnsi="Verdana"/>
                <w:sz w:val="20"/>
                <w:szCs w:val="20"/>
                <w:lang w:val="en-US"/>
              </w:rPr>
              <w:t xml:space="preserve">dalam mengaktualisasikan potensi dirinya. Adapun </w:t>
            </w:r>
            <w:r w:rsidRPr="001558CB">
              <w:rPr>
                <w:rFonts w:ascii="Verdana" w:hAnsi="Verdana"/>
                <w:sz w:val="20"/>
                <w:szCs w:val="20"/>
                <w:lang w:val="en-US"/>
              </w:rPr>
              <w:t xml:space="preserve">upaya-upaya yang telah dilakukan oleh PP Nurul Jadid untk mencegah perilaku konsumtif ditinjau </w:t>
            </w:r>
            <w:proofErr w:type="gramStart"/>
            <w:r w:rsidRPr="001558CB">
              <w:rPr>
                <w:rFonts w:ascii="Verdana" w:hAnsi="Verdana"/>
                <w:sz w:val="20"/>
                <w:szCs w:val="20"/>
                <w:lang w:val="en-US"/>
              </w:rPr>
              <w:t>dari  perspektif</w:t>
            </w:r>
            <w:proofErr w:type="gramEnd"/>
            <w:r w:rsidRPr="001558CB">
              <w:rPr>
                <w:rFonts w:ascii="Verdana" w:hAnsi="Verdana"/>
                <w:sz w:val="20"/>
                <w:szCs w:val="20"/>
                <w:lang w:val="en-US"/>
              </w:rPr>
              <w:t xml:space="preserve"> teori kebutuhan Abraham maslow  dan trilogy santri</w:t>
            </w:r>
            <w:r w:rsidR="00F3373C" w:rsidRPr="001558CB">
              <w:rPr>
                <w:rFonts w:ascii="Verdana" w:hAnsi="Verdana"/>
                <w:sz w:val="20"/>
                <w:szCs w:val="20"/>
                <w:lang w:val="en-US"/>
              </w:rPr>
              <w:t xml:space="preserve"> adalah dengan pembentukan lembaga motivasi, organisasi kepemudaan, lembaga kepekaan soaial dan lembaga kreatifitas</w:t>
            </w:r>
            <w:r w:rsidRPr="001558CB">
              <w:rPr>
                <w:rFonts w:ascii="Verdana" w:hAnsi="Verdana"/>
                <w:sz w:val="20"/>
                <w:szCs w:val="20"/>
                <w:lang w:val="en-US"/>
              </w:rPr>
              <w:t xml:space="preserve">. </w:t>
            </w:r>
          </w:p>
          <w:p w:rsidR="00DD1FF6" w:rsidRPr="001558CB" w:rsidRDefault="006F7E50" w:rsidP="001558CB">
            <w:pPr>
              <w:spacing w:after="0" w:line="240" w:lineRule="auto"/>
              <w:ind w:left="174" w:right="318" w:firstLine="0"/>
              <w:jc w:val="both"/>
              <w:rPr>
                <w:rFonts w:ascii="Verdana" w:eastAsia="Verdana" w:hAnsi="Verdana" w:cs="Verdana"/>
                <w:b/>
                <w:sz w:val="18"/>
                <w:szCs w:val="18"/>
                <w:lang w:val="en-US"/>
              </w:rPr>
            </w:pPr>
            <w:r>
              <w:rPr>
                <w:rFonts w:ascii="Verdana" w:eastAsia="Verdana" w:hAnsi="Verdana" w:cs="Verdana"/>
                <w:b/>
                <w:sz w:val="18"/>
                <w:szCs w:val="18"/>
                <w:lang w:val="en-US"/>
              </w:rPr>
              <w:t xml:space="preserve">   </w:t>
            </w:r>
            <w:r w:rsidR="001E287A">
              <w:rPr>
                <w:rFonts w:ascii="Verdana" w:eastAsia="Verdana" w:hAnsi="Verdana" w:cs="Verdana"/>
                <w:b/>
                <w:sz w:val="18"/>
                <w:szCs w:val="18"/>
              </w:rPr>
              <w:t xml:space="preserve">Katakunci: </w:t>
            </w:r>
            <w:r w:rsidR="001558CB">
              <w:rPr>
                <w:rFonts w:ascii="Verdana" w:eastAsia="Verdana" w:hAnsi="Verdana" w:cs="Verdana"/>
                <w:b/>
                <w:sz w:val="18"/>
                <w:szCs w:val="18"/>
                <w:lang w:val="en-US"/>
              </w:rPr>
              <w:t>Prevensi</w:t>
            </w:r>
            <w:r w:rsidR="001E287A">
              <w:rPr>
                <w:rFonts w:ascii="Verdana" w:eastAsia="Verdana" w:hAnsi="Verdana" w:cs="Verdana"/>
                <w:sz w:val="18"/>
                <w:szCs w:val="18"/>
              </w:rPr>
              <w:t xml:space="preserve">; </w:t>
            </w:r>
            <w:r w:rsidR="001558CB">
              <w:rPr>
                <w:rFonts w:ascii="Verdana" w:eastAsia="Verdana" w:hAnsi="Verdana" w:cs="Verdana"/>
                <w:sz w:val="18"/>
                <w:szCs w:val="18"/>
                <w:lang w:val="en-US"/>
              </w:rPr>
              <w:t xml:space="preserve">perilaku konsumstif </w:t>
            </w:r>
            <w:r w:rsidR="001E287A">
              <w:rPr>
                <w:rFonts w:ascii="Verdana" w:eastAsia="Verdana" w:hAnsi="Verdana" w:cs="Verdana"/>
                <w:sz w:val="18"/>
                <w:szCs w:val="18"/>
              </w:rPr>
              <w:t xml:space="preserve">; </w:t>
            </w:r>
            <w:r w:rsidR="001558CB">
              <w:rPr>
                <w:rFonts w:ascii="Verdana" w:eastAsia="Verdana" w:hAnsi="Verdana" w:cs="Verdana"/>
                <w:sz w:val="18"/>
                <w:szCs w:val="18"/>
                <w:lang w:val="en-US"/>
              </w:rPr>
              <w:t>trilogy santri dan teori Abraham Maslow</w:t>
            </w:r>
          </w:p>
          <w:p w:rsidR="00DD1FF6" w:rsidRDefault="00DD1FF6">
            <w:pPr>
              <w:spacing w:after="0" w:line="240" w:lineRule="auto"/>
              <w:ind w:left="0" w:firstLine="0"/>
              <w:jc w:val="both"/>
              <w:rPr>
                <w:rFonts w:ascii="Verdana" w:eastAsia="Verdana" w:hAnsi="Verdana" w:cs="Verdana"/>
                <w:b/>
                <w:sz w:val="18"/>
                <w:szCs w:val="18"/>
              </w:rPr>
            </w:pPr>
          </w:p>
        </w:tc>
      </w:tr>
    </w:tbl>
    <w:p w:rsidR="00DD1FF6" w:rsidRDefault="00DD1FF6">
      <w:pPr>
        <w:spacing w:after="0" w:line="240" w:lineRule="auto"/>
        <w:jc w:val="center"/>
        <w:rPr>
          <w:rFonts w:ascii="Verdana" w:eastAsia="Verdana" w:hAnsi="Verdana" w:cs="Verdana"/>
          <w:b/>
          <w:sz w:val="18"/>
          <w:szCs w:val="18"/>
        </w:rPr>
      </w:pPr>
    </w:p>
    <w:p w:rsidR="00DD1FF6" w:rsidRDefault="00DD1FF6">
      <w:pPr>
        <w:spacing w:after="0" w:line="240" w:lineRule="auto"/>
        <w:jc w:val="both"/>
        <w:rPr>
          <w:rFonts w:ascii="Verdana" w:eastAsia="Verdana" w:hAnsi="Verdana" w:cs="Verdana"/>
          <w:sz w:val="18"/>
          <w:szCs w:val="18"/>
        </w:rPr>
      </w:pPr>
    </w:p>
    <w:p w:rsidR="00DD1FF6" w:rsidRDefault="00DD1FF6">
      <w:pPr>
        <w:spacing w:after="0" w:line="240" w:lineRule="auto"/>
        <w:jc w:val="both"/>
        <w:rPr>
          <w:rFonts w:ascii="Verdana" w:eastAsia="Verdana" w:hAnsi="Verdana" w:cs="Verdana"/>
          <w:sz w:val="18"/>
          <w:szCs w:val="18"/>
        </w:rPr>
      </w:pPr>
    </w:p>
    <w:p w:rsidR="00DD1FF6" w:rsidRDefault="00DD1FF6">
      <w:pPr>
        <w:spacing w:after="0" w:line="240" w:lineRule="auto"/>
        <w:jc w:val="both"/>
        <w:rPr>
          <w:rFonts w:ascii="Verdana" w:eastAsia="Verdana" w:hAnsi="Verdana" w:cs="Verdana"/>
          <w:sz w:val="18"/>
          <w:szCs w:val="18"/>
        </w:rPr>
      </w:pPr>
    </w:p>
    <w:p w:rsidR="00DD1FF6" w:rsidRDefault="00DD1FF6">
      <w:pPr>
        <w:spacing w:after="0" w:line="240" w:lineRule="auto"/>
        <w:jc w:val="both"/>
        <w:rPr>
          <w:rFonts w:ascii="Verdana" w:eastAsia="Verdana" w:hAnsi="Verdana" w:cs="Verdana"/>
        </w:rPr>
      </w:pPr>
    </w:p>
    <w:p w:rsidR="00DD1FF6" w:rsidRDefault="00DD1FF6">
      <w:pPr>
        <w:spacing w:after="0" w:line="240" w:lineRule="auto"/>
        <w:jc w:val="both"/>
        <w:rPr>
          <w:rFonts w:ascii="Verdana" w:eastAsia="Verdana" w:hAnsi="Verdana" w:cs="Verdana"/>
        </w:rPr>
        <w:sectPr w:rsidR="00DD1FF6">
          <w:headerReference w:type="even" r:id="rId15"/>
          <w:headerReference w:type="default" r:id="rId16"/>
          <w:footerReference w:type="even" r:id="rId17"/>
          <w:footerReference w:type="default" r:id="rId18"/>
          <w:pgSz w:w="11906" w:h="16838"/>
          <w:pgMar w:top="1440" w:right="1440" w:bottom="1440" w:left="1440" w:header="567" w:footer="709" w:gutter="0"/>
          <w:pgNumType w:start="1"/>
          <w:cols w:space="720"/>
        </w:sectPr>
      </w:pPr>
    </w:p>
    <w:p w:rsidR="00DD1FF6" w:rsidRDefault="001E287A">
      <w:pPr>
        <w:pStyle w:val="Heading1"/>
        <w:keepLines/>
        <w:numPr>
          <w:ilvl w:val="0"/>
          <w:numId w:val="1"/>
        </w:numPr>
        <w:spacing w:before="120" w:after="120" w:line="276" w:lineRule="auto"/>
        <w:ind w:left="357" w:hanging="357"/>
        <w:jc w:val="both"/>
        <w:rPr>
          <w:rFonts w:ascii="Georgia" w:eastAsia="Georgia" w:hAnsi="Georgia" w:cs="Georgia"/>
          <w:color w:val="C00000"/>
          <w:sz w:val="28"/>
          <w:szCs w:val="28"/>
        </w:rPr>
      </w:pPr>
      <w:r>
        <w:rPr>
          <w:rFonts w:ascii="Georgia" w:eastAsia="Georgia" w:hAnsi="Georgia" w:cs="Georgia"/>
          <w:color w:val="C00000"/>
          <w:sz w:val="28"/>
          <w:szCs w:val="28"/>
        </w:rPr>
        <w:lastRenderedPageBreak/>
        <w:t>Introduction</w:t>
      </w:r>
    </w:p>
    <w:p w:rsidR="00227B19" w:rsidRPr="00F423D2" w:rsidRDefault="00227B19" w:rsidP="00F423D2">
      <w:pPr>
        <w:ind w:firstLine="357"/>
        <w:jc w:val="both"/>
        <w:rPr>
          <w:rFonts w:ascii="Verdana" w:hAnsi="Verdana" w:cs="Times New Roman"/>
          <w:sz w:val="20"/>
          <w:szCs w:val="20"/>
          <w:lang w:val="en-US"/>
        </w:rPr>
      </w:pPr>
      <w:r w:rsidRPr="00132124">
        <w:rPr>
          <w:rFonts w:ascii="Verdana" w:hAnsi="Verdana" w:cs="Times New Roman"/>
          <w:sz w:val="20"/>
          <w:szCs w:val="20"/>
        </w:rPr>
        <w:t>Pada era globalisasi saat ini terjadi adanya perubahan serta kemajuan di segala aspek, sehingga untuk memenuhi kebutuhan hidup sering kali didorong oleh motif perilaku tertentu untuk mendapatkan barang atau jasa yang dibutuhkan.</w:t>
      </w:r>
      <w:r w:rsidR="00F423D2">
        <w:rPr>
          <w:rFonts w:ascii="Verdana" w:hAnsi="Verdana" w:cs="Times New Roman"/>
          <w:sz w:val="20"/>
          <w:szCs w:val="20"/>
        </w:rPr>
        <w:fldChar w:fldCharType="begin" w:fldLock="1"/>
      </w:r>
      <w:r w:rsidR="00F423D2">
        <w:rPr>
          <w:rFonts w:ascii="Verdana" w:hAnsi="Verdana" w:cs="Times New Roman"/>
          <w:sz w:val="20"/>
          <w:szCs w:val="20"/>
        </w:rPr>
        <w:instrText>ADDIN CSL_CITATION {"citationItems":[{"id":"ITEM-1","itemData":{"author":[{"dropping-particle":"","family":"Ranti Tri Anggraini &amp; Fauzan Heru Santhoso","given":"","non-dropping-particle":"","parse-names":false,"suffix":""}],"container-title":"GADJAH MADA JOURNAL OF PSYCHOLOGY","id":"ITEM-1","issue":"3","issued":{"date-parts":[["2017"]]},"page":"131-140","title":"Hubungan antara Gaya Hidup Hedonis dengan Perilaku Konsumtif pada Remaja","type":"article-journal","volume":"3"},"uris":["http://www.mendeley.com/documents/?uuid=34bebc08-b023-4ae4-b041-1226a08364c1"]}],"mendeley":{"formattedCitation":"(Ranti Tri Anggraini &amp; Fauzan Heru Santhoso, 2017)","plainTextFormattedCitation":"(Ranti Tri Anggraini &amp; Fauzan Heru Santhoso, 2017)","previouslyFormattedCitation":"(Ranti Tri Anggraini &amp; Fauzan Heru Santhoso, 2017)"},"properties":{"noteIndex":0},"schema":"https://github.com/citation-style-language/schema/raw/master/csl-citation.json"}</w:instrText>
      </w:r>
      <w:r w:rsidR="00F423D2">
        <w:rPr>
          <w:rFonts w:ascii="Verdana" w:hAnsi="Verdana" w:cs="Times New Roman"/>
          <w:sz w:val="20"/>
          <w:szCs w:val="20"/>
        </w:rPr>
        <w:fldChar w:fldCharType="separate"/>
      </w:r>
      <w:r w:rsidR="00F423D2" w:rsidRPr="00F423D2">
        <w:rPr>
          <w:rFonts w:ascii="Verdana" w:hAnsi="Verdana" w:cs="Times New Roman"/>
          <w:noProof/>
          <w:sz w:val="20"/>
          <w:szCs w:val="20"/>
        </w:rPr>
        <w:t>(Ranti Tri Anggraini &amp; Fauzan Heru Santhoso, 2017)</w:t>
      </w:r>
      <w:r w:rsidR="00F423D2">
        <w:rPr>
          <w:rFonts w:ascii="Verdana" w:hAnsi="Verdana" w:cs="Times New Roman"/>
          <w:sz w:val="20"/>
          <w:szCs w:val="20"/>
        </w:rPr>
        <w:fldChar w:fldCharType="end"/>
      </w:r>
      <w:r w:rsidRPr="00132124">
        <w:rPr>
          <w:rFonts w:ascii="Verdana" w:hAnsi="Verdana" w:cs="Times New Roman"/>
          <w:sz w:val="20"/>
          <w:szCs w:val="20"/>
        </w:rPr>
        <w:t xml:space="preserve"> </w:t>
      </w:r>
    </w:p>
    <w:p w:rsidR="00227B19" w:rsidRPr="00132124" w:rsidRDefault="00227B19" w:rsidP="00F423D2">
      <w:pPr>
        <w:ind w:firstLine="357"/>
        <w:jc w:val="both"/>
        <w:rPr>
          <w:rFonts w:ascii="Verdana" w:hAnsi="Verdana" w:cs="Times New Roman"/>
          <w:sz w:val="20"/>
          <w:szCs w:val="20"/>
          <w:lang w:val="en-US"/>
        </w:rPr>
      </w:pPr>
      <w:r w:rsidRPr="00132124">
        <w:rPr>
          <w:rFonts w:ascii="Verdana" w:hAnsi="Verdana" w:cs="Times New Roman"/>
          <w:sz w:val="20"/>
          <w:szCs w:val="20"/>
        </w:rPr>
        <w:t>Banyaknya barang dan jasa yang ada</w:t>
      </w:r>
      <w:r w:rsidRPr="00132124">
        <w:rPr>
          <w:rFonts w:ascii="Verdana" w:hAnsi="Verdana" w:cs="Times New Roman"/>
          <w:sz w:val="20"/>
          <w:szCs w:val="20"/>
          <w:lang w:val="en-US"/>
        </w:rPr>
        <w:t xml:space="preserve"> </w:t>
      </w:r>
      <w:r w:rsidRPr="00132124">
        <w:rPr>
          <w:rFonts w:ascii="Verdana" w:hAnsi="Verdana" w:cs="Times New Roman"/>
          <w:sz w:val="20"/>
          <w:szCs w:val="20"/>
        </w:rPr>
        <w:t>di pasaran tentunya akan memengaruhi</w:t>
      </w:r>
      <w:r w:rsidRPr="00132124">
        <w:rPr>
          <w:rFonts w:ascii="Verdana" w:hAnsi="Verdana" w:cs="Times New Roman"/>
          <w:sz w:val="20"/>
          <w:szCs w:val="20"/>
          <w:lang w:val="en-US"/>
        </w:rPr>
        <w:t xml:space="preserve"> </w:t>
      </w:r>
      <w:r w:rsidRPr="00132124">
        <w:rPr>
          <w:rFonts w:ascii="Verdana" w:hAnsi="Verdana" w:cs="Times New Roman"/>
          <w:sz w:val="20"/>
          <w:szCs w:val="20"/>
        </w:rPr>
        <w:t>sikap individu terhadap</w:t>
      </w:r>
      <w:r w:rsidRPr="00132124">
        <w:rPr>
          <w:rFonts w:ascii="Verdana" w:hAnsi="Verdana" w:cs="Times New Roman"/>
          <w:sz w:val="20"/>
          <w:szCs w:val="20"/>
          <w:lang w:val="en-US"/>
        </w:rPr>
        <w:t xml:space="preserve"> </w:t>
      </w:r>
      <w:r w:rsidRPr="00132124">
        <w:rPr>
          <w:rFonts w:ascii="Verdana" w:hAnsi="Verdana" w:cs="Times New Roman"/>
          <w:sz w:val="20"/>
          <w:szCs w:val="20"/>
        </w:rPr>
        <w:t>pembelian dan pemakaian barang. Pemakaian</w:t>
      </w:r>
      <w:r w:rsidRPr="00132124">
        <w:rPr>
          <w:rFonts w:ascii="Verdana" w:hAnsi="Verdana" w:cs="Times New Roman"/>
          <w:sz w:val="20"/>
          <w:szCs w:val="20"/>
          <w:lang w:val="en-US"/>
        </w:rPr>
        <w:t xml:space="preserve"> dan pembelian</w:t>
      </w:r>
      <w:r w:rsidRPr="00132124">
        <w:rPr>
          <w:rFonts w:ascii="Verdana" w:hAnsi="Verdana" w:cs="Times New Roman"/>
          <w:sz w:val="20"/>
          <w:szCs w:val="20"/>
        </w:rPr>
        <w:t xml:space="preserve"> suatu barang</w:t>
      </w:r>
      <w:r w:rsidRPr="00132124">
        <w:rPr>
          <w:rFonts w:ascii="Verdana" w:hAnsi="Verdana" w:cs="Times New Roman"/>
          <w:sz w:val="20"/>
          <w:szCs w:val="20"/>
          <w:lang w:val="en-US"/>
        </w:rPr>
        <w:t xml:space="preserve"> </w:t>
      </w:r>
      <w:r w:rsidRPr="00132124">
        <w:rPr>
          <w:rFonts w:ascii="Verdana" w:hAnsi="Verdana" w:cs="Times New Roman"/>
          <w:sz w:val="20"/>
          <w:szCs w:val="20"/>
        </w:rPr>
        <w:t>terkadang bukan lagi untuk memenuhi</w:t>
      </w:r>
      <w:r w:rsidRPr="00132124">
        <w:rPr>
          <w:rFonts w:ascii="Verdana" w:hAnsi="Verdana" w:cs="Times New Roman"/>
          <w:sz w:val="20"/>
          <w:szCs w:val="20"/>
          <w:lang w:val="en-US"/>
        </w:rPr>
        <w:t xml:space="preserve"> </w:t>
      </w:r>
      <w:r w:rsidRPr="00132124">
        <w:rPr>
          <w:rFonts w:ascii="Verdana" w:hAnsi="Verdana" w:cs="Times New Roman"/>
          <w:sz w:val="20"/>
          <w:szCs w:val="20"/>
        </w:rPr>
        <w:t>kebutuhan, melainkan didorong karena</w:t>
      </w:r>
      <w:r w:rsidRPr="00132124">
        <w:rPr>
          <w:rFonts w:ascii="Verdana" w:hAnsi="Verdana" w:cs="Times New Roman"/>
          <w:sz w:val="20"/>
          <w:szCs w:val="20"/>
          <w:lang w:val="en-US"/>
        </w:rPr>
        <w:t xml:space="preserve"> </w:t>
      </w:r>
      <w:r w:rsidRPr="00132124">
        <w:rPr>
          <w:rFonts w:ascii="Verdana" w:hAnsi="Verdana" w:cs="Times New Roman"/>
          <w:sz w:val="20"/>
          <w:szCs w:val="20"/>
        </w:rPr>
        <w:t>adanya faktor keinginan yang kurang</w:t>
      </w:r>
      <w:r w:rsidRPr="00132124">
        <w:rPr>
          <w:rFonts w:ascii="Verdana" w:hAnsi="Verdana" w:cs="Times New Roman"/>
          <w:sz w:val="20"/>
          <w:szCs w:val="20"/>
          <w:lang w:val="en-US"/>
        </w:rPr>
        <w:t xml:space="preserve"> </w:t>
      </w:r>
      <w:r w:rsidRPr="00132124">
        <w:rPr>
          <w:rFonts w:ascii="Verdana" w:hAnsi="Verdana" w:cs="Times New Roman"/>
          <w:sz w:val="20"/>
          <w:szCs w:val="20"/>
        </w:rPr>
        <w:t>ber</w:t>
      </w:r>
      <w:r w:rsidRPr="00132124">
        <w:rPr>
          <w:rFonts w:ascii="Verdana" w:hAnsi="Verdana" w:cs="Times New Roman"/>
          <w:sz w:val="20"/>
          <w:szCs w:val="20"/>
          <w:lang w:val="en-US"/>
        </w:rPr>
        <w:t>manfaat. S</w:t>
      </w:r>
      <w:r w:rsidRPr="00132124">
        <w:rPr>
          <w:rFonts w:ascii="Verdana" w:hAnsi="Verdana" w:cs="Times New Roman"/>
          <w:sz w:val="20"/>
          <w:szCs w:val="20"/>
        </w:rPr>
        <w:t xml:space="preserve">eperti mengikuti </w:t>
      </w:r>
      <w:r w:rsidRPr="00132124">
        <w:rPr>
          <w:rFonts w:ascii="Verdana" w:hAnsi="Verdana" w:cs="Times New Roman"/>
          <w:sz w:val="20"/>
          <w:szCs w:val="20"/>
          <w:lang w:val="en-US"/>
        </w:rPr>
        <w:t xml:space="preserve">prestise, gengsi, </w:t>
      </w:r>
      <w:r w:rsidRPr="00132124">
        <w:rPr>
          <w:rFonts w:ascii="Verdana" w:hAnsi="Verdana" w:cs="Times New Roman"/>
          <w:sz w:val="20"/>
          <w:szCs w:val="20"/>
        </w:rPr>
        <w:t>trend dan berbagai alasan</w:t>
      </w:r>
      <w:r w:rsidRPr="00132124">
        <w:rPr>
          <w:rFonts w:ascii="Verdana" w:hAnsi="Verdana" w:cs="Times New Roman"/>
          <w:sz w:val="20"/>
          <w:szCs w:val="20"/>
          <w:lang w:val="en-US"/>
        </w:rPr>
        <w:t xml:space="preserve"> </w:t>
      </w:r>
      <w:r w:rsidRPr="00132124">
        <w:rPr>
          <w:rFonts w:ascii="Verdana" w:hAnsi="Verdana" w:cs="Times New Roman"/>
          <w:sz w:val="20"/>
          <w:szCs w:val="20"/>
        </w:rPr>
        <w:t>lainnya</w:t>
      </w:r>
      <w:r w:rsidRPr="00132124">
        <w:rPr>
          <w:rFonts w:ascii="Verdana" w:hAnsi="Verdana" w:cs="Times New Roman"/>
          <w:sz w:val="20"/>
          <w:szCs w:val="20"/>
          <w:lang w:val="en-US"/>
        </w:rPr>
        <w:t xml:space="preserve">, </w:t>
      </w:r>
      <w:r w:rsidRPr="00132124">
        <w:rPr>
          <w:rFonts w:ascii="Verdana" w:hAnsi="Verdana" w:cs="Times New Roman"/>
          <w:sz w:val="20"/>
          <w:szCs w:val="20"/>
        </w:rPr>
        <w:t>menyebabkan</w:t>
      </w:r>
      <w:r w:rsidRPr="00132124">
        <w:rPr>
          <w:rFonts w:ascii="Verdana" w:hAnsi="Verdana" w:cs="Times New Roman"/>
          <w:sz w:val="20"/>
          <w:szCs w:val="20"/>
          <w:lang w:val="en-US"/>
        </w:rPr>
        <w:t xml:space="preserve"> daya beli dan konsumtif meningkat.</w:t>
      </w:r>
      <w:r w:rsidR="00F423D2">
        <w:rPr>
          <w:rFonts w:ascii="Verdana" w:hAnsi="Verdana" w:cs="Times New Roman"/>
          <w:sz w:val="20"/>
          <w:szCs w:val="20"/>
          <w:lang w:val="en-US"/>
        </w:rPr>
        <w:fldChar w:fldCharType="begin" w:fldLock="1"/>
      </w:r>
      <w:r w:rsidR="00F423D2">
        <w:rPr>
          <w:rFonts w:ascii="Verdana" w:hAnsi="Verdana" w:cs="Times New Roman"/>
          <w:sz w:val="20"/>
          <w:szCs w:val="20"/>
          <w:lang w:val="en-US"/>
        </w:rPr>
        <w:instrText>ADDIN CSL_CITATION {"citationItems":[{"id":"ITEM-1","itemData":{"author":[{"dropping-particle":"","family":"Ranti Tri Anggraini &amp; Fauzan Heru Santhoso","given":"","non-dropping-particle":"","parse-names":false,"suffix":""}],"container-title":"GADJAH MADA JOURNAL OF PSYCHOLOGY","id":"ITEM-1","issue":"3","issued":{"date-parts":[["2017"]]},"page":"131-140","title":"Hubungan antara Gaya Hidup Hedonis dengan Perilaku Konsumtif pada Remaja","type":"article-journal","volume":"3"},"uris":["http://www.mendeley.com/documents/?uuid=34bebc08-b023-4ae4-b041-1226a08364c1"]}],"mendeley":{"formattedCitation":"(Ranti Tri Anggraini &amp; Fauzan Heru Santhoso, 2017)","plainTextFormattedCitation":"(Ranti Tri Anggraini &amp; Fauzan Heru Santhoso, 2017)","previouslyFormattedCitation":"(Ranti Tri Anggraini &amp; Fauzan Heru Santhoso, 2017)"},"properties":{"noteIndex":0},"schema":"https://github.com/citation-style-language/schema/raw/master/csl-citation.json"}</w:instrText>
      </w:r>
      <w:r w:rsidR="00F423D2">
        <w:rPr>
          <w:rFonts w:ascii="Verdana" w:hAnsi="Verdana" w:cs="Times New Roman"/>
          <w:sz w:val="20"/>
          <w:szCs w:val="20"/>
          <w:lang w:val="en-US"/>
        </w:rPr>
        <w:fldChar w:fldCharType="separate"/>
      </w:r>
      <w:r w:rsidR="00F423D2" w:rsidRPr="00F423D2">
        <w:rPr>
          <w:rFonts w:ascii="Verdana" w:hAnsi="Verdana" w:cs="Times New Roman"/>
          <w:noProof/>
          <w:sz w:val="20"/>
          <w:szCs w:val="20"/>
          <w:lang w:val="en-US"/>
        </w:rPr>
        <w:t>(Ranti Tri Anggraini &amp; Fauzan Heru Santhoso, 2017)</w:t>
      </w:r>
      <w:r w:rsidR="00F423D2">
        <w:rPr>
          <w:rFonts w:ascii="Verdana" w:hAnsi="Verdana" w:cs="Times New Roman"/>
          <w:sz w:val="20"/>
          <w:szCs w:val="20"/>
          <w:lang w:val="en-US"/>
        </w:rPr>
        <w:fldChar w:fldCharType="end"/>
      </w:r>
    </w:p>
    <w:p w:rsidR="00227B19" w:rsidRPr="00132124" w:rsidRDefault="00227B19" w:rsidP="00227B19">
      <w:pPr>
        <w:ind w:firstLine="357"/>
        <w:jc w:val="both"/>
        <w:rPr>
          <w:rFonts w:ascii="Verdana" w:hAnsi="Verdana" w:cs="Times New Roman"/>
          <w:sz w:val="20"/>
          <w:szCs w:val="20"/>
          <w:lang w:val="en-US"/>
        </w:rPr>
      </w:pPr>
      <w:proofErr w:type="gramStart"/>
      <w:r w:rsidRPr="00132124">
        <w:rPr>
          <w:rFonts w:ascii="Verdana" w:hAnsi="Verdana" w:cstheme="majorBidi"/>
          <w:sz w:val="20"/>
          <w:szCs w:val="20"/>
          <w:lang w:val="en-US"/>
        </w:rPr>
        <w:t xml:space="preserve">Beberapa penelitian tentang perilkau konsumtif dianatarnya oleh </w:t>
      </w:r>
      <w:r w:rsidRPr="00132124">
        <w:rPr>
          <w:rFonts w:ascii="Verdana" w:hAnsi="Verdana" w:cstheme="majorBidi"/>
          <w:sz w:val="20"/>
          <w:szCs w:val="20"/>
        </w:rPr>
        <w:t>Ranti Tri Anggraini1 &amp; Fauzan Heru Santhoso</w:t>
      </w:r>
      <w:r w:rsidRPr="00132124">
        <w:rPr>
          <w:rFonts w:ascii="Verdana" w:hAnsi="Verdana" w:cstheme="majorBidi"/>
          <w:sz w:val="20"/>
          <w:szCs w:val="20"/>
          <w:lang w:val="en-US"/>
        </w:rPr>
        <w:t xml:space="preserve"> (2017).</w:t>
      </w:r>
      <w:proofErr w:type="gramEnd"/>
      <w:r w:rsidRPr="00132124">
        <w:rPr>
          <w:rFonts w:ascii="Verdana" w:hAnsi="Verdana" w:cstheme="majorBidi"/>
          <w:sz w:val="20"/>
          <w:szCs w:val="20"/>
          <w:lang w:val="en-US"/>
        </w:rPr>
        <w:t xml:space="preserve"> Penelitian ini mengemukakan </w:t>
      </w:r>
      <w:r w:rsidRPr="00132124">
        <w:rPr>
          <w:rFonts w:ascii="Verdana" w:hAnsi="Verdana" w:cstheme="majorBidi"/>
          <w:sz w:val="20"/>
          <w:szCs w:val="20"/>
          <w:lang w:val="en-US"/>
        </w:rPr>
        <w:lastRenderedPageBreak/>
        <w:t xml:space="preserve">bahwa ada hubungan antara </w:t>
      </w:r>
      <w:proofErr w:type="gramStart"/>
      <w:r w:rsidRPr="00132124">
        <w:rPr>
          <w:rFonts w:ascii="Verdana" w:hAnsi="Verdana" w:cstheme="majorBidi"/>
          <w:sz w:val="20"/>
          <w:szCs w:val="20"/>
          <w:lang w:val="en-US"/>
        </w:rPr>
        <w:t>gaya</w:t>
      </w:r>
      <w:proofErr w:type="gramEnd"/>
      <w:r w:rsidRPr="00132124">
        <w:rPr>
          <w:rFonts w:ascii="Verdana" w:hAnsi="Verdana" w:cstheme="majorBidi"/>
          <w:sz w:val="20"/>
          <w:szCs w:val="20"/>
          <w:lang w:val="en-US"/>
        </w:rPr>
        <w:t xml:space="preserve"> hidup hedonis dengan perilaku kosnsumtif pada remaja. Hipotesis dalam penelitian adalah terdapat hubungan positif antara </w:t>
      </w:r>
      <w:proofErr w:type="gramStart"/>
      <w:r w:rsidRPr="00132124">
        <w:rPr>
          <w:rFonts w:ascii="Verdana" w:hAnsi="Verdana" w:cstheme="majorBidi"/>
          <w:sz w:val="20"/>
          <w:szCs w:val="20"/>
          <w:lang w:val="en-US"/>
        </w:rPr>
        <w:t>gaya</w:t>
      </w:r>
      <w:proofErr w:type="gramEnd"/>
      <w:r w:rsidRPr="00132124">
        <w:rPr>
          <w:rFonts w:ascii="Verdana" w:hAnsi="Verdana" w:cstheme="majorBidi"/>
          <w:sz w:val="20"/>
          <w:szCs w:val="20"/>
          <w:lang w:val="en-US"/>
        </w:rPr>
        <w:t xml:space="preserve"> hidup hedonis dengan perilaku konsumtif pada remaja.</w:t>
      </w:r>
    </w:p>
    <w:p w:rsidR="00227B19" w:rsidRPr="00132124" w:rsidRDefault="00227B19" w:rsidP="00227B19">
      <w:pPr>
        <w:ind w:firstLine="357"/>
        <w:jc w:val="both"/>
        <w:rPr>
          <w:rFonts w:ascii="Verdana" w:hAnsi="Verdana" w:cs="Times New Roman"/>
          <w:sz w:val="20"/>
          <w:szCs w:val="20"/>
          <w:lang w:val="en-US"/>
        </w:rPr>
      </w:pPr>
      <w:r w:rsidRPr="00132124">
        <w:rPr>
          <w:rFonts w:ascii="Verdana" w:hAnsi="Verdana" w:cstheme="majorBidi"/>
          <w:sz w:val="20"/>
          <w:szCs w:val="20"/>
          <w:lang w:val="en-US"/>
        </w:rPr>
        <w:t>Penelitian oleh Endang Dwi Astuti (2013)</w:t>
      </w:r>
      <w:r w:rsidRPr="00132124">
        <w:rPr>
          <w:rFonts w:ascii="Verdana" w:hAnsi="Verdana" w:cstheme="majorBidi"/>
          <w:sz w:val="20"/>
          <w:szCs w:val="20"/>
        </w:rPr>
        <w:t xml:space="preserve"> </w:t>
      </w:r>
      <w:r w:rsidRPr="00132124">
        <w:rPr>
          <w:rFonts w:ascii="Verdana" w:hAnsi="Verdana" w:cstheme="majorBidi"/>
          <w:sz w:val="20"/>
          <w:szCs w:val="20"/>
          <w:lang w:val="en-US"/>
        </w:rPr>
        <w:t>bahwa dalam melakukan pembelian barang didasarkan pada model yang menarik, pembelian tanpa perencanaan; membeli berdasarkan pertimbangan harga dan tidak menguntungkan, membeli barang mahal akan menimbulkan rasa percaya diri yang tinggi, membeli barang yang sama dengan merek yang berbeda, membeli barang untuk menjaga penampilan pribadi, serta membeli barang untuk menjaga simbol status.</w:t>
      </w:r>
    </w:p>
    <w:p w:rsidR="00227B19" w:rsidRPr="00132124" w:rsidRDefault="00227B19" w:rsidP="00F423D2">
      <w:pPr>
        <w:ind w:firstLine="357"/>
        <w:jc w:val="both"/>
        <w:rPr>
          <w:rFonts w:ascii="Verdana" w:hAnsi="Verdana" w:cs="Times New Roman"/>
          <w:sz w:val="20"/>
          <w:szCs w:val="20"/>
          <w:lang w:val="en-US"/>
        </w:rPr>
      </w:pPr>
      <w:r w:rsidRPr="00132124">
        <w:rPr>
          <w:rFonts w:ascii="Verdana" w:hAnsi="Verdana" w:cs="Times New Roman"/>
          <w:sz w:val="20"/>
          <w:szCs w:val="20"/>
        </w:rPr>
        <w:t>Perilaku konsumtif tidak lagi didasarkan pada pertimbangan yang rasional, melainkan karena adanya keinginan yang sudah mencapai taraf tidak rasional lagi</w:t>
      </w:r>
      <w:r w:rsidR="00F423D2">
        <w:rPr>
          <w:rFonts w:ascii="Verdana" w:hAnsi="Verdana" w:cs="Times New Roman"/>
          <w:sz w:val="20"/>
          <w:szCs w:val="20"/>
          <w:lang w:val="en-US"/>
        </w:rPr>
        <w:t xml:space="preserve"> </w:t>
      </w:r>
      <w:r w:rsidR="00F423D2">
        <w:rPr>
          <w:rFonts w:ascii="Verdana" w:hAnsi="Verdana" w:cs="Times New Roman"/>
          <w:sz w:val="20"/>
          <w:szCs w:val="20"/>
          <w:lang w:val="en-US"/>
        </w:rPr>
        <w:fldChar w:fldCharType="begin" w:fldLock="1"/>
      </w:r>
      <w:r w:rsidR="00F423D2">
        <w:rPr>
          <w:rFonts w:ascii="Verdana" w:hAnsi="Verdana" w:cs="Times New Roman"/>
          <w:sz w:val="20"/>
          <w:szCs w:val="20"/>
          <w:lang w:val="en-US"/>
        </w:rPr>
        <w:instrText>ADDIN CSL_CITATION {"citationItems":[{"id":"ITEM-1","itemData":{"author":[{"dropping-particle":"","family":"Fransisca &amp; Tommy Y. S. S.","given":"","non-dropping-particle":"","parse-names":false,"suffix":""}],"container-title":"Jurnal Phronesis, Jakarta : Universitas Tarumanegara","id":"ITEM-1","issue":"172","issued":{"date-parts":[["2005"]]},"title":"Perbandingan Perilaku Konsumtif berdasarkan Metode Pembayaran","type":"article-journal","volume":"7"},"uris":["http://www.mendeley.com/documents/?uuid=f5dd9566-13ce-4a74-a2d8-dcfd6d381ff8"]}],"mendeley":{"formattedCitation":"(Fransisca &amp; Tommy Y. S. S., 2005)","plainTextFormattedCitation":"(Fransisca &amp; Tommy Y. S. S., 2005)","previouslyFormattedCitation":"(Fransisca &amp; Tommy Y. S. S., 2005)"},"properties":{"noteIndex":0},"schema":"https://github.com/citation-style-language/schema/raw/master/csl-citation.json"}</w:instrText>
      </w:r>
      <w:r w:rsidR="00F423D2">
        <w:rPr>
          <w:rFonts w:ascii="Verdana" w:hAnsi="Verdana" w:cs="Times New Roman"/>
          <w:sz w:val="20"/>
          <w:szCs w:val="20"/>
          <w:lang w:val="en-US"/>
        </w:rPr>
        <w:fldChar w:fldCharType="separate"/>
      </w:r>
      <w:r w:rsidR="00F423D2" w:rsidRPr="00F423D2">
        <w:rPr>
          <w:rFonts w:ascii="Verdana" w:hAnsi="Verdana" w:cs="Times New Roman"/>
          <w:noProof/>
          <w:sz w:val="20"/>
          <w:szCs w:val="20"/>
          <w:lang w:val="en-US"/>
        </w:rPr>
        <w:t>(Fransisca &amp; Tommy Y. S. S., 2005)</w:t>
      </w:r>
      <w:r w:rsidR="00F423D2">
        <w:rPr>
          <w:rFonts w:ascii="Verdana" w:hAnsi="Verdana" w:cs="Times New Roman"/>
          <w:sz w:val="20"/>
          <w:szCs w:val="20"/>
          <w:lang w:val="en-US"/>
        </w:rPr>
        <w:fldChar w:fldCharType="end"/>
      </w:r>
      <w:r w:rsidRPr="00132124">
        <w:rPr>
          <w:rFonts w:ascii="Verdana" w:hAnsi="Verdana" w:cs="Times New Roman"/>
          <w:sz w:val="20"/>
          <w:szCs w:val="20"/>
        </w:rPr>
        <w:t>.</w:t>
      </w:r>
      <w:r w:rsidR="00F423D2">
        <w:rPr>
          <w:rFonts w:ascii="Verdana" w:hAnsi="Verdana" w:cs="Times New Roman"/>
          <w:sz w:val="20"/>
          <w:szCs w:val="20"/>
          <w:lang w:val="en-US"/>
        </w:rPr>
        <w:t xml:space="preserve">  </w:t>
      </w:r>
      <w:r w:rsidRPr="00132124">
        <w:rPr>
          <w:rFonts w:ascii="Verdana" w:hAnsi="Verdana" w:cs="Times New Roman"/>
          <w:sz w:val="20"/>
          <w:szCs w:val="20"/>
        </w:rPr>
        <w:t xml:space="preserve">Perilaku konsumtif seperti ini seringkali dilakukan secara berlebihan sebagai usaha seseorang </w:t>
      </w:r>
      <w:r w:rsidRPr="00132124">
        <w:rPr>
          <w:rFonts w:ascii="Verdana" w:hAnsi="Verdana" w:cs="Times New Roman"/>
          <w:sz w:val="20"/>
          <w:szCs w:val="20"/>
        </w:rPr>
        <w:lastRenderedPageBreak/>
        <w:t>untuk memperoleh kesenangan dan kepuasan diri.</w:t>
      </w:r>
    </w:p>
    <w:p w:rsidR="00227B19" w:rsidRPr="00132124" w:rsidRDefault="00227B19" w:rsidP="00F423D2">
      <w:pPr>
        <w:ind w:firstLine="357"/>
        <w:jc w:val="both"/>
        <w:rPr>
          <w:rFonts w:ascii="Verdana" w:hAnsi="Verdana" w:cs="Times New Roman"/>
          <w:sz w:val="20"/>
          <w:szCs w:val="20"/>
          <w:lang w:val="en-US"/>
        </w:rPr>
      </w:pPr>
      <w:r w:rsidRPr="00132124">
        <w:rPr>
          <w:rFonts w:ascii="Verdana" w:hAnsi="Verdana" w:cs="Times New Roman"/>
          <w:sz w:val="20"/>
          <w:szCs w:val="20"/>
        </w:rPr>
        <w:t>Perilaku konsumtif dapat dikatakan sebagai perilaku kenakalan atau perilaku yang menyimpang  ketika mahasiswi berbelanja dengan menggunakan uang kuliah, membohongi orang tua agar mendapatkan uang untuk berbelanja, menjual barangbarang  berharga untuk berbelanja dan mencuri uang orang tua agar dapat membeli barang yang disukai.</w:t>
      </w:r>
      <w:r w:rsidR="00F423D2">
        <w:rPr>
          <w:rFonts w:ascii="Verdana" w:hAnsi="Verdana" w:cs="Times New Roman"/>
          <w:sz w:val="20"/>
          <w:szCs w:val="20"/>
        </w:rPr>
        <w:fldChar w:fldCharType="begin" w:fldLock="1"/>
      </w:r>
      <w:r w:rsidR="00874356">
        <w:rPr>
          <w:rFonts w:ascii="Verdana" w:hAnsi="Verdana" w:cs="Times New Roman"/>
          <w:sz w:val="20"/>
          <w:szCs w:val="20"/>
        </w:rPr>
        <w:instrText>ADDIN CSL_CITATION {"citationItems":[{"id":"ITEM-1","itemData":{"author":[{"dropping-particle":"","family":"Ririn Anggreini","given":"Sulis Mariyanti","non-dropping-particle":"","parse-names":false,"suffix":""}],"container-title":"Jurnal Psikologi","id":"ITEM-1","issue":"1","issued":{"date-parts":[["2014"]]},"page":"32-42","title":"HUBUNGAN ANTARA KONTROL DIRI DAN PERILAKU KONSUMTIF MAHASISWI UNIVERSITAS ESA UNGGUL","type":"article-journal","volume":"12"},"uris":["http://www.mendeley.com/documents/?uuid=e7b52d85-b322-436e-85d8-cd9bf47dea01"]}],"mendeley":{"formattedCitation":"(Ririn Anggreini, 2014)","plainTextFormattedCitation":"(Ririn Anggreini, 2014)","previouslyFormattedCitation":"(Ririn Anggreini, 2014)"},"properties":{"noteIndex":0},"schema":"https://github.com/citation-style-language/schema/raw/master/csl-citation.json"}</w:instrText>
      </w:r>
      <w:r w:rsidR="00F423D2">
        <w:rPr>
          <w:rFonts w:ascii="Verdana" w:hAnsi="Verdana" w:cs="Times New Roman"/>
          <w:sz w:val="20"/>
          <w:szCs w:val="20"/>
        </w:rPr>
        <w:fldChar w:fldCharType="separate"/>
      </w:r>
      <w:r w:rsidR="00F423D2" w:rsidRPr="00F423D2">
        <w:rPr>
          <w:rFonts w:ascii="Verdana" w:hAnsi="Verdana" w:cs="Times New Roman"/>
          <w:noProof/>
          <w:sz w:val="20"/>
          <w:szCs w:val="20"/>
        </w:rPr>
        <w:t>(Ririn Anggreini, 2014)</w:t>
      </w:r>
      <w:r w:rsidR="00F423D2">
        <w:rPr>
          <w:rFonts w:ascii="Verdana" w:hAnsi="Verdana" w:cs="Times New Roman"/>
          <w:sz w:val="20"/>
          <w:szCs w:val="20"/>
        </w:rPr>
        <w:fldChar w:fldCharType="end"/>
      </w:r>
      <w:r w:rsidR="00F423D2">
        <w:rPr>
          <w:rFonts w:ascii="Verdana" w:hAnsi="Verdana" w:cs="Times New Roman"/>
          <w:sz w:val="20"/>
          <w:szCs w:val="20"/>
          <w:lang w:val="en-US"/>
        </w:rPr>
        <w:t xml:space="preserve"> </w:t>
      </w:r>
    </w:p>
    <w:p w:rsidR="00227B19" w:rsidRPr="00132124" w:rsidRDefault="00227B19" w:rsidP="004B1D77">
      <w:pPr>
        <w:ind w:firstLine="357"/>
        <w:jc w:val="both"/>
        <w:rPr>
          <w:rFonts w:ascii="Verdana" w:hAnsi="Verdana" w:cs="Times New Roman"/>
          <w:sz w:val="20"/>
          <w:szCs w:val="20"/>
        </w:rPr>
      </w:pPr>
      <w:r w:rsidRPr="00132124">
        <w:rPr>
          <w:rFonts w:ascii="Verdana" w:hAnsi="Verdana" w:cs="Times New Roman"/>
          <w:sz w:val="20"/>
          <w:szCs w:val="20"/>
        </w:rPr>
        <w:t xml:space="preserve">Keputusan pembelian yang didorong oleh faktor emosi menyebabkan timbulnya prilaku konsumtif. </w:t>
      </w:r>
      <w:r w:rsidR="004B1D77">
        <w:rPr>
          <w:rFonts w:ascii="Verdana" w:hAnsi="Verdana" w:cs="Times New Roman"/>
          <w:sz w:val="20"/>
          <w:szCs w:val="20"/>
        </w:rPr>
        <w:fldChar w:fldCharType="begin" w:fldLock="1"/>
      </w:r>
      <w:r w:rsidR="004B1D77">
        <w:rPr>
          <w:rFonts w:ascii="Verdana" w:hAnsi="Verdana" w:cs="Times New Roman"/>
          <w:sz w:val="20"/>
          <w:szCs w:val="20"/>
        </w:rPr>
        <w:instrText>ADDIN CSL_CITATION {"citationItems":[{"id":"ITEM-1","itemData":{"author":[{"dropping-particle":"","family":"Siti MUAZAROH &amp; Subaidi","given":"","non-dropping-particle":"","parse-names":false,"suffix":""}],"container-title":"al-Mazahib (Jurnal Pemikiran Hukum)","id":"ITEM-1","issue":"1","issued":{"date-parts":[["2019"]]},"page":"17-33","title":"KEBUTUHAN MANUSIA DALAM PEMIKIRAN ABRAHAM MASLOW (TINJAUAN MAQASID SYARIAH)","type":"article-journal","volume":"7"},"uris":["http://www.mendeley.com/documents/?uuid=edf3307d-85ea-4c3d-bab6-d61f5e79e83d"]}],"mendeley":{"formattedCitation":"(Siti MUAZAROH &amp; Subaidi, 2019)","plainTextFormattedCitation":"(Siti MUAZAROH &amp; Subaidi, 2019)","previouslyFormattedCitation":"(Siti MUAZAROH &amp; Subaidi, 2019)"},"properties":{"noteIndex":0},"schema":"https://github.com/citation-style-language/schema/raw/master/csl-citation.json"}</w:instrText>
      </w:r>
      <w:r w:rsidR="004B1D77">
        <w:rPr>
          <w:rFonts w:ascii="Verdana" w:hAnsi="Verdana" w:cs="Times New Roman"/>
          <w:sz w:val="20"/>
          <w:szCs w:val="20"/>
        </w:rPr>
        <w:fldChar w:fldCharType="separate"/>
      </w:r>
      <w:r w:rsidR="004B1D77" w:rsidRPr="004B1D77">
        <w:rPr>
          <w:rFonts w:ascii="Verdana" w:hAnsi="Verdana" w:cs="Times New Roman"/>
          <w:noProof/>
          <w:sz w:val="20"/>
          <w:szCs w:val="20"/>
        </w:rPr>
        <w:t>(Siti MUAZAROH &amp; Subaidi, 2019)</w:t>
      </w:r>
      <w:r w:rsidR="004B1D77">
        <w:rPr>
          <w:rFonts w:ascii="Verdana" w:hAnsi="Verdana" w:cs="Times New Roman"/>
          <w:sz w:val="20"/>
          <w:szCs w:val="20"/>
        </w:rPr>
        <w:fldChar w:fldCharType="end"/>
      </w:r>
      <w:r w:rsidRPr="00132124">
        <w:rPr>
          <w:rFonts w:ascii="Verdana" w:hAnsi="Verdana" w:cs="Times New Roman"/>
          <w:sz w:val="20"/>
          <w:szCs w:val="20"/>
        </w:rPr>
        <w:t xml:space="preserve">Kebutuhan merupakan unsur yang </w:t>
      </w:r>
      <w:r w:rsidRPr="00132124">
        <w:rPr>
          <w:rFonts w:ascii="Verdana" w:hAnsi="Verdana" w:cs="Times New Roman"/>
          <w:sz w:val="20"/>
          <w:szCs w:val="20"/>
          <w:lang w:val="en-US"/>
        </w:rPr>
        <w:t xml:space="preserve">diarahkan </w:t>
      </w:r>
      <w:r w:rsidRPr="00132124">
        <w:rPr>
          <w:rFonts w:ascii="Verdana" w:hAnsi="Verdana" w:cs="Times New Roman"/>
          <w:sz w:val="20"/>
          <w:szCs w:val="20"/>
        </w:rPr>
        <w:t>kepada hal yang begitu mendesak bukan hanya sekedar memenuhi keinginan</w:t>
      </w:r>
      <w:r w:rsidRPr="00132124">
        <w:rPr>
          <w:rFonts w:ascii="Verdana" w:hAnsi="Verdana" w:cs="Times New Roman"/>
          <w:sz w:val="20"/>
          <w:szCs w:val="20"/>
          <w:lang w:val="en-US"/>
        </w:rPr>
        <w:t xml:space="preserve"> dan kepuasan</w:t>
      </w:r>
      <w:r w:rsidRPr="00132124">
        <w:rPr>
          <w:rFonts w:ascii="Verdana" w:hAnsi="Verdana" w:cs="Times New Roman"/>
          <w:sz w:val="20"/>
          <w:szCs w:val="20"/>
        </w:rPr>
        <w:t xml:space="preserve"> diri</w:t>
      </w:r>
      <w:r w:rsidRPr="00132124">
        <w:rPr>
          <w:rFonts w:ascii="Verdana" w:hAnsi="Verdana" w:cs="Times New Roman"/>
          <w:sz w:val="20"/>
          <w:szCs w:val="20"/>
          <w:lang w:val="en-US"/>
        </w:rPr>
        <w:t xml:space="preserve"> sendiri</w:t>
      </w:r>
      <w:r w:rsidRPr="00132124">
        <w:rPr>
          <w:rFonts w:ascii="Verdana" w:hAnsi="Verdana" w:cs="Times New Roman"/>
          <w:sz w:val="20"/>
          <w:szCs w:val="20"/>
        </w:rPr>
        <w:t xml:space="preserve">. </w:t>
      </w:r>
    </w:p>
    <w:p w:rsidR="00227B19" w:rsidRPr="00132124" w:rsidRDefault="00227B19" w:rsidP="00874356">
      <w:pPr>
        <w:ind w:firstLine="357"/>
        <w:jc w:val="both"/>
        <w:rPr>
          <w:rFonts w:ascii="Verdana" w:hAnsi="Verdana" w:cs="Times New Roman"/>
          <w:sz w:val="20"/>
          <w:szCs w:val="20"/>
          <w:lang w:val="en-US"/>
        </w:rPr>
      </w:pPr>
      <w:r w:rsidRPr="00132124">
        <w:rPr>
          <w:rFonts w:ascii="Verdana" w:hAnsi="Verdana" w:cs="Times New Roman"/>
          <w:sz w:val="20"/>
          <w:szCs w:val="20"/>
        </w:rPr>
        <w:t xml:space="preserve">Dalam pemenuhan kebutuhannya, Abraham maslow membagi kebutuhan dalam 5 tingkatan yang berbentuk piramid, dikenal dengan sebutan Hirarki Kebutuhan Maslow, dimulai dari kebutuhan biologis dasar sampai motif psikologis yang lebih kompleks. </w:t>
      </w:r>
      <w:r w:rsidRPr="00132124">
        <w:rPr>
          <w:rFonts w:ascii="Verdana" w:hAnsi="Verdana" w:cs="Times New Roman"/>
          <w:sz w:val="20"/>
          <w:szCs w:val="20"/>
          <w:lang w:val="en-US"/>
        </w:rPr>
        <w:t>Adapaun kelima Kebutuhan terseut yaitu :</w:t>
      </w:r>
      <w:r w:rsidR="00874356">
        <w:rPr>
          <w:rFonts w:ascii="Verdana" w:hAnsi="Verdana" w:cs="Times New Roman"/>
          <w:sz w:val="20"/>
          <w:szCs w:val="20"/>
          <w:lang w:val="en-US"/>
        </w:rPr>
        <w:fldChar w:fldCharType="begin" w:fldLock="1"/>
      </w:r>
      <w:r w:rsidR="004B1D77">
        <w:rPr>
          <w:rFonts w:ascii="Verdana" w:hAnsi="Verdana" w:cs="Times New Roman"/>
          <w:sz w:val="20"/>
          <w:szCs w:val="20"/>
          <w:lang w:val="en-US"/>
        </w:rPr>
        <w:instrText>ADDIN CSL_CITATION {"citationItems":[{"id":"ITEM-1","itemData":{"author":[{"dropping-particle":"","family":"Prihartanta","given":"Widayat","non-dropping-particle":"","parse-names":false,"suffix":""}],"container-title":"Jurnal Adabiya","id":"ITEM-1","issue":"83","issued":{"date-parts":[["2015"]]},"page":"1-11","title":"TEORI-TEORI MOTIVASI","type":"article-journal","volume":"1"},"uris":["http://www.mendeley.com/documents/?uuid=af4c04a4-f80d-4063-bbf8-f5621306f9d4"]}],"mendeley":{"formattedCitation":"(Prihartanta, 2015)","plainTextFormattedCitation":"(Prihartanta, 2015)","previouslyFormattedCitation":"(Prihartanta, 2015)"},"properties":{"noteIndex":0},"schema":"https://github.com/citation-style-language/schema/raw/master/csl-citation.json"}</w:instrText>
      </w:r>
      <w:r w:rsidR="00874356">
        <w:rPr>
          <w:rFonts w:ascii="Verdana" w:hAnsi="Verdana" w:cs="Times New Roman"/>
          <w:sz w:val="20"/>
          <w:szCs w:val="20"/>
          <w:lang w:val="en-US"/>
        </w:rPr>
        <w:fldChar w:fldCharType="separate"/>
      </w:r>
      <w:r w:rsidR="00874356" w:rsidRPr="00874356">
        <w:rPr>
          <w:rFonts w:ascii="Verdana" w:hAnsi="Verdana" w:cs="Times New Roman"/>
          <w:noProof/>
          <w:sz w:val="20"/>
          <w:szCs w:val="20"/>
          <w:lang w:val="en-US"/>
        </w:rPr>
        <w:t>(Prihartanta, 2015)</w:t>
      </w:r>
      <w:r w:rsidR="00874356">
        <w:rPr>
          <w:rFonts w:ascii="Verdana" w:hAnsi="Verdana" w:cs="Times New Roman"/>
          <w:sz w:val="20"/>
          <w:szCs w:val="20"/>
          <w:lang w:val="en-US"/>
        </w:rPr>
        <w:fldChar w:fldCharType="end"/>
      </w:r>
      <w:r w:rsidR="00874356">
        <w:rPr>
          <w:rFonts w:ascii="Verdana" w:hAnsi="Verdana" w:cs="Times New Roman"/>
          <w:sz w:val="20"/>
          <w:szCs w:val="20"/>
          <w:lang w:val="en-US"/>
        </w:rPr>
        <w:t xml:space="preserve"> </w:t>
      </w:r>
      <w:r w:rsidRPr="00132124">
        <w:rPr>
          <w:rFonts w:ascii="Verdana" w:hAnsi="Verdana" w:cs="Times New Roman"/>
          <w:sz w:val="20"/>
          <w:szCs w:val="20"/>
          <w:lang w:val="en-US"/>
        </w:rPr>
        <w:t xml:space="preserve">1. Kebutuhan fisiologis (rasa lapar, rasa haus, dan sebagainya). 2. Kebutuhan rasa aman (merasa aman dan terlindung, jauh dari bahaya).3.Kebutuhan </w:t>
      </w:r>
      <w:proofErr w:type="gramStart"/>
      <w:r w:rsidRPr="00132124">
        <w:rPr>
          <w:rFonts w:ascii="Verdana" w:hAnsi="Verdana" w:cs="Times New Roman"/>
          <w:sz w:val="20"/>
          <w:szCs w:val="20"/>
          <w:lang w:val="en-US"/>
        </w:rPr>
        <w:t>akan</w:t>
      </w:r>
      <w:proofErr w:type="gramEnd"/>
      <w:r w:rsidRPr="00132124">
        <w:rPr>
          <w:rFonts w:ascii="Verdana" w:hAnsi="Verdana" w:cs="Times New Roman"/>
          <w:sz w:val="20"/>
          <w:szCs w:val="20"/>
          <w:lang w:val="en-US"/>
        </w:rPr>
        <w:t xml:space="preserve"> rasa cinta dan rasa memiliki (berafiliasi dengan orang lain, diterima, memiliki). 4. Kebutuhan </w:t>
      </w:r>
      <w:proofErr w:type="gramStart"/>
      <w:r w:rsidRPr="00132124">
        <w:rPr>
          <w:rFonts w:ascii="Verdana" w:hAnsi="Verdana" w:cs="Times New Roman"/>
          <w:sz w:val="20"/>
          <w:szCs w:val="20"/>
          <w:lang w:val="en-US"/>
        </w:rPr>
        <w:t>akan</w:t>
      </w:r>
      <w:proofErr w:type="gramEnd"/>
      <w:r w:rsidRPr="00132124">
        <w:rPr>
          <w:rFonts w:ascii="Verdana" w:hAnsi="Verdana" w:cs="Times New Roman"/>
          <w:sz w:val="20"/>
          <w:szCs w:val="20"/>
          <w:lang w:val="en-US"/>
        </w:rPr>
        <w:t xml:space="preserve"> penghargaan (berprestasi, berkompetensi, dan mendapatkan dukungan serta pengakuan).5. Kebutuhan aktualisasi diri (kebutuhan kognitif: mengetahui, memahami, dan menjelajahi; kebutuhan estetik: keserasian, keteraturan, dan keindahan; kebutuhan aktualisasi diri: mendapatkan kepuasan diri dan menyadari potensinya).</w:t>
      </w:r>
    </w:p>
    <w:p w:rsidR="00227B19" w:rsidRPr="00132124" w:rsidRDefault="00227B19" w:rsidP="004B1D77">
      <w:pPr>
        <w:ind w:firstLine="357"/>
        <w:jc w:val="both"/>
        <w:rPr>
          <w:rFonts w:ascii="Verdana" w:hAnsi="Verdana" w:cs="Times New Roman"/>
          <w:sz w:val="20"/>
          <w:szCs w:val="20"/>
          <w:lang w:val="en-US"/>
        </w:rPr>
      </w:pPr>
      <w:proofErr w:type="gramStart"/>
      <w:r w:rsidRPr="00132124">
        <w:rPr>
          <w:rFonts w:ascii="Verdana" w:hAnsi="Verdana" w:cs="Times New Roman"/>
          <w:sz w:val="20"/>
          <w:szCs w:val="20"/>
          <w:lang w:val="en-US"/>
        </w:rPr>
        <w:t>Hal ini sejalan dengan konsep dari maqosid syariah.</w:t>
      </w:r>
      <w:proofErr w:type="gramEnd"/>
      <w:r w:rsidRPr="00132124">
        <w:rPr>
          <w:rFonts w:ascii="Verdana" w:hAnsi="Verdana" w:cs="Times New Roman"/>
          <w:sz w:val="20"/>
          <w:szCs w:val="20"/>
          <w:lang w:val="en-US"/>
        </w:rPr>
        <w:t xml:space="preserve"> </w:t>
      </w:r>
      <w:r w:rsidRPr="00132124">
        <w:rPr>
          <w:rFonts w:ascii="Verdana" w:hAnsi="Verdana" w:cs="Times New Roman"/>
          <w:sz w:val="20"/>
          <w:szCs w:val="20"/>
        </w:rPr>
        <w:t xml:space="preserve">Kebutuhan </w:t>
      </w:r>
      <w:r w:rsidRPr="00132124">
        <w:rPr>
          <w:rFonts w:ascii="Verdana" w:hAnsi="Verdana" w:cs="Times New Roman"/>
          <w:sz w:val="20"/>
          <w:szCs w:val="20"/>
          <w:lang w:val="en-US"/>
        </w:rPr>
        <w:t xml:space="preserve">menurut </w:t>
      </w:r>
      <w:r w:rsidRPr="00132124">
        <w:rPr>
          <w:rFonts w:ascii="Verdana" w:hAnsi="Verdana" w:cs="Times New Roman"/>
          <w:sz w:val="20"/>
          <w:szCs w:val="20"/>
        </w:rPr>
        <w:lastRenderedPageBreak/>
        <w:t>pakar maqasid memetakan maqasid syariah menjadi beberapa</w:t>
      </w:r>
      <w:r w:rsidRPr="00132124">
        <w:rPr>
          <w:rFonts w:ascii="Verdana" w:hAnsi="Verdana" w:cs="Times New Roman"/>
          <w:sz w:val="20"/>
          <w:szCs w:val="20"/>
          <w:lang w:val="en-US"/>
        </w:rPr>
        <w:t xml:space="preserve"> kebutuhan yaitu</w:t>
      </w:r>
      <w:r w:rsidR="00E420C5">
        <w:rPr>
          <w:rFonts w:ascii="Verdana" w:hAnsi="Verdana" w:cs="Times New Roman"/>
          <w:sz w:val="20"/>
          <w:szCs w:val="20"/>
          <w:lang w:val="en-US"/>
        </w:rPr>
        <w:t xml:space="preserve"> </w:t>
      </w:r>
      <w:r w:rsidRPr="00132124">
        <w:rPr>
          <w:rFonts w:ascii="Verdana" w:hAnsi="Verdana" w:cs="Times New Roman"/>
          <w:sz w:val="20"/>
          <w:szCs w:val="20"/>
        </w:rPr>
        <w:t xml:space="preserve"> </w:t>
      </w:r>
      <w:r w:rsidR="004B1D77">
        <w:rPr>
          <w:rFonts w:ascii="Verdana" w:hAnsi="Verdana" w:cs="Times New Roman"/>
          <w:sz w:val="20"/>
          <w:szCs w:val="20"/>
        </w:rPr>
        <w:fldChar w:fldCharType="begin" w:fldLock="1"/>
      </w:r>
      <w:r w:rsidR="004B1D77">
        <w:rPr>
          <w:rFonts w:ascii="Verdana" w:hAnsi="Verdana" w:cs="Times New Roman"/>
          <w:sz w:val="20"/>
          <w:szCs w:val="20"/>
        </w:rPr>
        <w:instrText>ADDIN CSL_CITATION {"citationItems":[{"id":"ITEM-1","itemData":{"author":[{"dropping-particle":"","family":"Zulkarnain Abdurrahman","given":"","non-dropping-particle":"","parse-names":false,"suffix":""}],"container-title":"Jurnal Ushuluddin","id":"ITEM-1","issue":"1","issued":{"date-parts":[["2020"]]},"page":"52-70","title":"TEORI MAQASID AL-SYATIBI DAN KAITANNYA DENGAN KEBUTUHAN DASAR MANUSIA MENURUT ABRAHAM MASLOW","type":"article-journal","volume":"22"},"uris":["http://www.mendeley.com/documents/?uuid=6f3eaf62-91d0-43b6-b7f9-44356416c55b"]}],"mendeley":{"formattedCitation":"(Zulkarnain Abdurrahman, 2020)","plainTextFormattedCitation":"(Zulkarnain Abdurrahman, 2020)","previouslyFormattedCitation":"(Zulkarnain Abdurrahman, 2020)"},"properties":{"noteIndex":0},"schema":"https://github.com/citation-style-language/schema/raw/master/csl-citation.json"}</w:instrText>
      </w:r>
      <w:r w:rsidR="004B1D77">
        <w:rPr>
          <w:rFonts w:ascii="Verdana" w:hAnsi="Verdana" w:cs="Times New Roman"/>
          <w:sz w:val="20"/>
          <w:szCs w:val="20"/>
        </w:rPr>
        <w:fldChar w:fldCharType="separate"/>
      </w:r>
      <w:r w:rsidR="004B1D77" w:rsidRPr="004B1D77">
        <w:rPr>
          <w:rFonts w:ascii="Verdana" w:hAnsi="Verdana" w:cs="Times New Roman"/>
          <w:noProof/>
          <w:sz w:val="20"/>
          <w:szCs w:val="20"/>
        </w:rPr>
        <w:t>(Zulkarnain Abdurrahman, 2020)</w:t>
      </w:r>
      <w:r w:rsidR="004B1D77">
        <w:rPr>
          <w:rFonts w:ascii="Verdana" w:hAnsi="Verdana" w:cs="Times New Roman"/>
          <w:sz w:val="20"/>
          <w:szCs w:val="20"/>
        </w:rPr>
        <w:fldChar w:fldCharType="end"/>
      </w:r>
      <w:r w:rsidRPr="00132124">
        <w:rPr>
          <w:rFonts w:ascii="Verdana" w:hAnsi="Verdana" w:cs="Times New Roman"/>
          <w:sz w:val="20"/>
          <w:szCs w:val="20"/>
        </w:rPr>
        <w:t>:</w:t>
      </w:r>
      <w:r w:rsidRPr="00132124">
        <w:rPr>
          <w:rFonts w:ascii="Verdana" w:hAnsi="Verdana" w:cs="Times New Roman"/>
          <w:sz w:val="20"/>
          <w:szCs w:val="20"/>
          <w:lang w:val="en-US"/>
        </w:rPr>
        <w:t xml:space="preserve"> pertama : </w:t>
      </w:r>
      <w:r w:rsidRPr="00132124">
        <w:rPr>
          <w:rFonts w:ascii="Verdana" w:hAnsi="Verdana" w:cs="Times New Roman"/>
          <w:sz w:val="20"/>
          <w:szCs w:val="20"/>
        </w:rPr>
        <w:t>Kebutuhan Dharuriyat (Primer)</w:t>
      </w:r>
      <w:r w:rsidRPr="00132124">
        <w:rPr>
          <w:rFonts w:ascii="Verdana" w:hAnsi="Verdana" w:cs="Times New Roman"/>
          <w:sz w:val="20"/>
          <w:szCs w:val="20"/>
          <w:lang w:val="en-US"/>
        </w:rPr>
        <w:t xml:space="preserve"> </w:t>
      </w:r>
      <w:r w:rsidRPr="00132124">
        <w:rPr>
          <w:rFonts w:ascii="Verdana" w:hAnsi="Verdana" w:cs="Times New Roman"/>
          <w:sz w:val="20"/>
          <w:szCs w:val="20"/>
        </w:rPr>
        <w:t>kemaslahatan yang menjadi dasar tegaknya kehidupan asasi manusia baik yang berkaitan dengan agama maupun dunia. Maslahat dharuriyat ini merupakan dasar asasi untuk terjaminnya kelangsungan hidup manusia.</w:t>
      </w:r>
      <w:r w:rsidRPr="00132124">
        <w:rPr>
          <w:rFonts w:ascii="Verdana" w:hAnsi="Verdana" w:cs="Times New Roman"/>
          <w:sz w:val="20"/>
          <w:szCs w:val="20"/>
          <w:lang w:val="en-US"/>
        </w:rPr>
        <w:t xml:space="preserve"> </w:t>
      </w:r>
      <w:proofErr w:type="gramStart"/>
      <w:r w:rsidRPr="00132124">
        <w:rPr>
          <w:rFonts w:ascii="Verdana" w:hAnsi="Verdana" w:cs="Times New Roman"/>
          <w:sz w:val="20"/>
          <w:szCs w:val="20"/>
          <w:lang w:val="en-US"/>
        </w:rPr>
        <w:t>Kedua :</w:t>
      </w:r>
      <w:proofErr w:type="gramEnd"/>
      <w:r w:rsidRPr="00132124">
        <w:rPr>
          <w:rFonts w:ascii="Verdana" w:hAnsi="Verdana" w:cs="Times New Roman"/>
          <w:sz w:val="20"/>
          <w:szCs w:val="20"/>
          <w:lang w:val="en-US"/>
        </w:rPr>
        <w:t xml:space="preserve"> </w:t>
      </w:r>
      <w:r w:rsidRPr="00132124">
        <w:rPr>
          <w:rFonts w:ascii="Verdana" w:hAnsi="Verdana" w:cs="Times New Roman"/>
          <w:sz w:val="20"/>
          <w:szCs w:val="20"/>
        </w:rPr>
        <w:t>Kebutuhan hajjiyat (Sekunder)</w:t>
      </w:r>
      <w:r w:rsidRPr="00132124">
        <w:rPr>
          <w:rFonts w:ascii="Verdana" w:hAnsi="Verdana" w:cs="Times New Roman"/>
          <w:sz w:val="20"/>
          <w:szCs w:val="20"/>
          <w:lang w:val="en-US"/>
        </w:rPr>
        <w:t xml:space="preserve">, </w:t>
      </w:r>
      <w:r w:rsidRPr="00132124">
        <w:rPr>
          <w:rFonts w:ascii="Verdana" w:hAnsi="Verdana" w:cs="Times New Roman"/>
          <w:sz w:val="20"/>
          <w:szCs w:val="20"/>
        </w:rPr>
        <w:t>Kebutuhan ini dimaksudkan untuk menghilangkan kesulitan, kesusahan, kesempitan dan ihtiyath (berhati-hati) terhadap lima hal pokok tersebut.</w:t>
      </w:r>
      <w:r w:rsidRPr="00132124">
        <w:rPr>
          <w:rFonts w:ascii="Verdana" w:hAnsi="Verdana" w:cs="Times New Roman"/>
          <w:sz w:val="20"/>
          <w:szCs w:val="20"/>
          <w:lang w:val="en-US"/>
        </w:rPr>
        <w:t xml:space="preserve"> </w:t>
      </w:r>
      <w:proofErr w:type="gramStart"/>
      <w:r w:rsidRPr="00132124">
        <w:rPr>
          <w:rFonts w:ascii="Verdana" w:hAnsi="Verdana" w:cs="Times New Roman"/>
          <w:sz w:val="20"/>
          <w:szCs w:val="20"/>
          <w:lang w:val="en-US"/>
        </w:rPr>
        <w:t>Ketiga ;</w:t>
      </w:r>
      <w:proofErr w:type="gramEnd"/>
      <w:r w:rsidRPr="00132124">
        <w:rPr>
          <w:rFonts w:ascii="Verdana" w:hAnsi="Verdana" w:cs="Times New Roman"/>
          <w:sz w:val="20"/>
          <w:szCs w:val="20"/>
          <w:lang w:val="en-US"/>
        </w:rPr>
        <w:t xml:space="preserve"> </w:t>
      </w:r>
      <w:r w:rsidRPr="00132124">
        <w:rPr>
          <w:rFonts w:ascii="Verdana" w:hAnsi="Verdana" w:cs="Times New Roman"/>
          <w:sz w:val="20"/>
          <w:szCs w:val="20"/>
        </w:rPr>
        <w:t>Kebutuhan Tahsiniyat (Tersier) atau Kamaliyat (Pelengkap)</w:t>
      </w:r>
      <w:r w:rsidRPr="00132124">
        <w:rPr>
          <w:rFonts w:ascii="Verdana" w:hAnsi="Verdana" w:cs="Times New Roman"/>
          <w:sz w:val="20"/>
          <w:szCs w:val="20"/>
          <w:lang w:val="en-US"/>
        </w:rPr>
        <w:t xml:space="preserve">, </w:t>
      </w:r>
      <w:r w:rsidRPr="00132124">
        <w:rPr>
          <w:rFonts w:ascii="Verdana" w:hAnsi="Verdana" w:cs="Times New Roman"/>
          <w:sz w:val="20"/>
          <w:szCs w:val="20"/>
        </w:rPr>
        <w:t>Ialah tingkat kebutuhan yang apabila tidak terpenuhi tidak mengancam eksistensi salah satu dari kelima pokok diatas serta tidak pula menimbulkan kesulitan.</w:t>
      </w:r>
    </w:p>
    <w:p w:rsidR="00227B19" w:rsidRPr="00132124" w:rsidRDefault="00227B19" w:rsidP="00227B19">
      <w:pPr>
        <w:ind w:firstLine="357"/>
        <w:jc w:val="both"/>
        <w:rPr>
          <w:rStyle w:val="fontstyle01"/>
          <w:rFonts w:ascii="Verdana" w:hAnsi="Verdana" w:cs="Times New Roman"/>
          <w:color w:val="auto"/>
          <w:sz w:val="20"/>
          <w:szCs w:val="20"/>
          <w:lang w:val="en-US"/>
        </w:rPr>
      </w:pPr>
      <w:r w:rsidRPr="00132124">
        <w:rPr>
          <w:rStyle w:val="fontstyle01"/>
          <w:rFonts w:ascii="Verdana" w:hAnsi="Verdana" w:cs="Times New Roman"/>
          <w:sz w:val="20"/>
          <w:szCs w:val="20"/>
        </w:rPr>
        <w:t>Dengan demikian, seluruh aktivitas kehidupan yang mengandung</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 xml:space="preserve">kemaslahatan bagi umat manusia </w:t>
      </w:r>
      <w:r w:rsidRPr="00132124">
        <w:rPr>
          <w:rStyle w:val="fontstyle01"/>
          <w:rFonts w:ascii="Verdana" w:hAnsi="Verdana" w:cs="Times New Roman"/>
          <w:sz w:val="20"/>
          <w:szCs w:val="20"/>
          <w:lang w:val="en-US"/>
        </w:rPr>
        <w:t xml:space="preserve">merupakan </w:t>
      </w:r>
      <w:r w:rsidRPr="00132124">
        <w:rPr>
          <w:rStyle w:val="fontstyle01"/>
          <w:rFonts w:ascii="Verdana" w:hAnsi="Verdana" w:cs="Times New Roman"/>
          <w:sz w:val="20"/>
          <w:szCs w:val="20"/>
        </w:rPr>
        <w:t>sebagai kebutuhan (</w:t>
      </w:r>
      <w:r w:rsidRPr="00132124">
        <w:rPr>
          <w:rStyle w:val="fontstyle21"/>
          <w:rFonts w:ascii="Verdana" w:hAnsi="Verdana" w:cs="Times New Roman"/>
          <w:sz w:val="20"/>
          <w:szCs w:val="20"/>
        </w:rPr>
        <w:t>needs</w:t>
      </w:r>
      <w:r w:rsidRPr="00132124">
        <w:rPr>
          <w:rStyle w:val="fontstyle01"/>
          <w:rFonts w:ascii="Verdana" w:hAnsi="Verdana" w:cs="Times New Roman"/>
          <w:sz w:val="20"/>
          <w:szCs w:val="20"/>
        </w:rPr>
        <w:t>).</w:t>
      </w:r>
      <w:r w:rsidRPr="00132124">
        <w:rPr>
          <w:rStyle w:val="fontstyle01"/>
          <w:rFonts w:ascii="Verdana" w:hAnsi="Verdana" w:cs="Times New Roman"/>
          <w:sz w:val="20"/>
          <w:szCs w:val="20"/>
          <w:lang w:val="en-US"/>
        </w:rPr>
        <w:t xml:space="preserve"> </w:t>
      </w:r>
      <w:r w:rsidRPr="00132124">
        <w:rPr>
          <w:rStyle w:val="fontstyle01"/>
          <w:rFonts w:ascii="Verdana" w:hAnsi="Verdana" w:cs="Times New Roman"/>
          <w:sz w:val="20"/>
          <w:szCs w:val="20"/>
        </w:rPr>
        <w:t>Pemenuhan</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 xml:space="preserve">kebutuhan </w:t>
      </w:r>
      <w:r w:rsidRPr="00132124">
        <w:rPr>
          <w:rStyle w:val="fontstyle01"/>
          <w:rFonts w:ascii="Verdana" w:hAnsi="Verdana" w:cs="Times New Roman"/>
          <w:sz w:val="20"/>
          <w:szCs w:val="20"/>
          <w:lang w:val="en-US"/>
        </w:rPr>
        <w:t>itu merupakan perintah agama dan mendpatkan kemaslahatan apabila melaksanakan perintah agama.</w:t>
      </w:r>
    </w:p>
    <w:p w:rsidR="00227B19" w:rsidRPr="00132124" w:rsidRDefault="00227B19" w:rsidP="004B1D77">
      <w:pPr>
        <w:ind w:firstLine="357"/>
        <w:jc w:val="both"/>
        <w:rPr>
          <w:rFonts w:ascii="Verdana" w:hAnsi="Verdana" w:cs="Times New Roman"/>
          <w:sz w:val="20"/>
          <w:szCs w:val="20"/>
          <w:lang w:val="en-US"/>
        </w:rPr>
      </w:pPr>
      <w:r w:rsidRPr="00132124">
        <w:rPr>
          <w:rStyle w:val="fontstyle01"/>
          <w:rFonts w:ascii="Verdana" w:hAnsi="Verdana" w:cs="Times New Roman"/>
          <w:sz w:val="20"/>
          <w:szCs w:val="20"/>
        </w:rPr>
        <w:t>Menurut Abraham Maslow, apabila seluruh kebutuhan seseorang belum</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terpenuhi pada waktu yang bersamaan, pemenuhan kebutuhan yang paling</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mendasar merupakan hal yang menjadi prioritas. Dengan kata lain, seorang</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individu baru akan beralih untuk memenuhi kebutuhan hidup yang lebih tinggi</w:t>
      </w:r>
      <w:r w:rsidRPr="00132124">
        <w:rPr>
          <w:rStyle w:val="fontstyle01"/>
          <w:rFonts w:ascii="Verdana" w:hAnsi="Verdana" w:cs="Times New Roman"/>
          <w:sz w:val="20"/>
          <w:szCs w:val="20"/>
          <w:lang w:val="en-US"/>
        </w:rPr>
        <w:t xml:space="preserve"> </w:t>
      </w:r>
      <w:r w:rsidRPr="00132124">
        <w:rPr>
          <w:rStyle w:val="fontstyle01"/>
          <w:rFonts w:ascii="Verdana" w:hAnsi="Verdana" w:cs="Times New Roman"/>
          <w:sz w:val="20"/>
          <w:szCs w:val="20"/>
        </w:rPr>
        <w:t>jika</w:t>
      </w:r>
      <w:r w:rsidRPr="00132124">
        <w:rPr>
          <w:rFonts w:ascii="Verdana" w:hAnsi="Verdana" w:cs="Times New Roman"/>
          <w:color w:val="000000"/>
          <w:sz w:val="20"/>
          <w:szCs w:val="20"/>
          <w:lang w:val="en-US"/>
        </w:rPr>
        <w:t xml:space="preserve"> </w:t>
      </w:r>
      <w:r w:rsidRPr="00132124">
        <w:rPr>
          <w:rStyle w:val="fontstyle01"/>
          <w:rFonts w:ascii="Verdana" w:hAnsi="Verdana" w:cs="Times New Roman"/>
          <w:sz w:val="20"/>
          <w:szCs w:val="20"/>
        </w:rPr>
        <w:t>kebutuhan dasarnya telah terpenuhi.</w:t>
      </w:r>
      <w:r w:rsidR="004B1D77">
        <w:rPr>
          <w:rStyle w:val="fontstyle01"/>
          <w:rFonts w:ascii="Verdana" w:hAnsi="Verdana" w:cs="Times New Roman"/>
          <w:sz w:val="20"/>
          <w:szCs w:val="20"/>
        </w:rPr>
        <w:t xml:space="preserve"> </w:t>
      </w:r>
      <w:r w:rsidR="004B1D77">
        <w:rPr>
          <w:rStyle w:val="fontstyle01"/>
          <w:rFonts w:ascii="Verdana" w:hAnsi="Verdana" w:cs="Times New Roman"/>
          <w:sz w:val="20"/>
          <w:szCs w:val="20"/>
        </w:rPr>
        <w:fldChar w:fldCharType="begin" w:fldLock="1"/>
      </w:r>
      <w:r w:rsidR="004B1D77">
        <w:rPr>
          <w:rStyle w:val="fontstyle01"/>
          <w:rFonts w:ascii="Verdana" w:hAnsi="Verdana" w:cs="Times New Roman"/>
          <w:sz w:val="20"/>
          <w:szCs w:val="20"/>
        </w:rPr>
        <w:instrText>ADDIN CSL_CITATION {"citationItems":[{"id":"ITEM-1","itemData":{"author":[{"dropping-particle":"","family":"Zulkarnain Abdurrahman","given":"","non-dropping-particle":"","parse-names":false,"suffix":""}],"container-title":"Jurnal Ushuluddin","id":"ITEM-1","issue":"1","issued":{"date-parts":[["2020"]]},"page":"52-70","title":"TEORI MAQASID AL-SYATIBI DAN KAITANNYA DENGAN KEBUTUHAN DASAR MANUSIA MENURUT ABRAHAM MASLOW","type":"article-journal","volume":"22"},"uris":["http://www.mendeley.com/documents/?uuid=6f3eaf62-91d0-43b6-b7f9-44356416c55b"]}],"mendeley":{"formattedCitation":"(Zulkarnain Abdurrahman, 2020)","plainTextFormattedCitation":"(Zulkarnain Abdurrahman, 2020)","previouslyFormattedCitation":"(Zulkarnain Abdurrahman, 2020)"},"properties":{"noteIndex":0},"schema":"https://github.com/citation-style-language/schema/raw/master/csl-citation.json"}</w:instrText>
      </w:r>
      <w:r w:rsidR="004B1D77">
        <w:rPr>
          <w:rStyle w:val="fontstyle01"/>
          <w:rFonts w:ascii="Verdana" w:hAnsi="Verdana" w:cs="Times New Roman"/>
          <w:sz w:val="20"/>
          <w:szCs w:val="20"/>
        </w:rPr>
        <w:fldChar w:fldCharType="separate"/>
      </w:r>
      <w:r w:rsidR="004B1D77" w:rsidRPr="004B1D77">
        <w:rPr>
          <w:rStyle w:val="fontstyle01"/>
          <w:rFonts w:ascii="Verdana" w:hAnsi="Verdana" w:cs="Times New Roman"/>
          <w:noProof/>
          <w:sz w:val="20"/>
          <w:szCs w:val="20"/>
        </w:rPr>
        <w:t>(Zulkarnain Abdurrahman, 2020)</w:t>
      </w:r>
      <w:r w:rsidR="004B1D77">
        <w:rPr>
          <w:rStyle w:val="fontstyle01"/>
          <w:rFonts w:ascii="Verdana" w:hAnsi="Verdana" w:cs="Times New Roman"/>
          <w:sz w:val="20"/>
          <w:szCs w:val="20"/>
        </w:rPr>
        <w:fldChar w:fldCharType="end"/>
      </w:r>
    </w:p>
    <w:p w:rsidR="00227B19" w:rsidRPr="004B1D77" w:rsidRDefault="00227B19" w:rsidP="004B1D77">
      <w:pPr>
        <w:ind w:firstLine="357"/>
        <w:jc w:val="both"/>
        <w:rPr>
          <w:rFonts w:ascii="Verdana" w:hAnsi="Verdana" w:cs="Times New Roman"/>
          <w:sz w:val="20"/>
          <w:szCs w:val="20"/>
          <w:lang w:val="en-US"/>
        </w:rPr>
      </w:pPr>
      <w:r w:rsidRPr="00132124">
        <w:rPr>
          <w:rFonts w:ascii="Verdana" w:hAnsi="Verdana" w:cs="Times New Roman"/>
          <w:sz w:val="20"/>
          <w:szCs w:val="20"/>
          <w:lang w:val="en-US"/>
        </w:rPr>
        <w:t xml:space="preserve">Begitu juga pemenuhan kebutuhan dari masa </w:t>
      </w:r>
      <w:proofErr w:type="gramStart"/>
      <w:r w:rsidRPr="00132124">
        <w:rPr>
          <w:rFonts w:ascii="Verdana" w:hAnsi="Verdana" w:cs="Times New Roman"/>
          <w:sz w:val="20"/>
          <w:szCs w:val="20"/>
          <w:lang w:val="en-US"/>
        </w:rPr>
        <w:t>usia</w:t>
      </w:r>
      <w:proofErr w:type="gramEnd"/>
      <w:r w:rsidRPr="00132124">
        <w:rPr>
          <w:rFonts w:ascii="Verdana" w:hAnsi="Verdana" w:cs="Times New Roman"/>
          <w:sz w:val="20"/>
          <w:szCs w:val="20"/>
          <w:lang w:val="en-US"/>
        </w:rPr>
        <w:t xml:space="preserve"> remaja. </w:t>
      </w:r>
      <w:r w:rsidRPr="00132124">
        <w:rPr>
          <w:rFonts w:ascii="Verdana" w:hAnsi="Verdana" w:cs="Times New Roman"/>
          <w:sz w:val="20"/>
          <w:szCs w:val="20"/>
        </w:rPr>
        <w:t xml:space="preserve">Pola konsumsi setiap individu terbentuk dari usia remaja sampai dewasa. secara umum remaja meniru gaya hidup konsumtif yang serba up to date. Gaya hidup </w:t>
      </w:r>
      <w:r w:rsidRPr="00132124">
        <w:rPr>
          <w:rFonts w:ascii="Verdana" w:hAnsi="Verdana" w:cs="Times New Roman"/>
          <w:sz w:val="20"/>
          <w:szCs w:val="20"/>
        </w:rPr>
        <w:lastRenderedPageBreak/>
        <w:t>konsumtif remaja bisa terlihat pada generasi millenial saat ini yang bersaing membeli dan menggunakan barang sesuai tren yang ada.</w:t>
      </w:r>
      <w:r w:rsidR="004B1D77">
        <w:rPr>
          <w:rFonts w:ascii="Verdana" w:hAnsi="Verdana" w:cs="Times New Roman"/>
          <w:sz w:val="20"/>
          <w:szCs w:val="20"/>
          <w:lang w:val="en-US"/>
        </w:rPr>
        <w:t xml:space="preserve"> </w:t>
      </w:r>
      <w:r w:rsidR="004B1D77">
        <w:rPr>
          <w:rFonts w:ascii="Verdana" w:hAnsi="Verdana" w:cs="Times New Roman"/>
          <w:sz w:val="20"/>
          <w:szCs w:val="20"/>
          <w:lang w:val="en-US"/>
        </w:rPr>
        <w:fldChar w:fldCharType="begin" w:fldLock="1"/>
      </w:r>
      <w:r w:rsidR="004B1D77">
        <w:rPr>
          <w:rFonts w:ascii="Verdana" w:hAnsi="Verdana" w:cs="Times New Roman"/>
          <w:sz w:val="20"/>
          <w:szCs w:val="20"/>
          <w:lang w:val="en-US"/>
        </w:rPr>
        <w:instrText>ADDIN CSL_CITATION {"citationItems":[{"id":"ITEM-1","itemData":{"author":[{"dropping-particle":"","family":"Ranti Tri Anggraini &amp; Fauzan Heru Santhoso","given":"","non-dropping-particle":"","parse-names":false,"suffix":""}],"container-title":"GADJAH MADA JOURNAL OF PSYCHOLOGY","id":"ITEM-1","issue":"3","issued":{"date-parts":[["2017"]]},"page":"131-140","title":"Hubungan antara Gaya Hidup Hedonis dengan Perilaku Konsumtif pada Remaja","type":"article-journal","volume":"3"},"uris":["http://www.mendeley.com/documents/?uuid=34bebc08-b023-4ae4-b041-1226a08364c1"]}],"mendeley":{"formattedCitation":"(Ranti Tri Anggraini &amp; Fauzan Heru Santhoso, 2017)","plainTextFormattedCitation":"(Ranti Tri Anggraini &amp; Fauzan Heru Santhoso, 2017)","previouslyFormattedCitation":"(Ranti Tri Anggraini &amp; Fauzan Heru Santhoso, 2017)"},"properties":{"noteIndex":0},"schema":"https://github.com/citation-style-language/schema/raw/master/csl-citation.json"}</w:instrText>
      </w:r>
      <w:r w:rsidR="004B1D77">
        <w:rPr>
          <w:rFonts w:ascii="Verdana" w:hAnsi="Verdana" w:cs="Times New Roman"/>
          <w:sz w:val="20"/>
          <w:szCs w:val="20"/>
          <w:lang w:val="en-US"/>
        </w:rPr>
        <w:fldChar w:fldCharType="separate"/>
      </w:r>
      <w:r w:rsidR="004B1D77" w:rsidRPr="004B1D77">
        <w:rPr>
          <w:rFonts w:ascii="Verdana" w:hAnsi="Verdana" w:cs="Times New Roman"/>
          <w:noProof/>
          <w:sz w:val="20"/>
          <w:szCs w:val="20"/>
          <w:lang w:val="en-US"/>
        </w:rPr>
        <w:t>(Ranti Tri Anggraini &amp; Fauzan Heru Santhoso, 2017)</w:t>
      </w:r>
      <w:r w:rsidR="004B1D77">
        <w:rPr>
          <w:rFonts w:ascii="Verdana" w:hAnsi="Verdana" w:cs="Times New Roman"/>
          <w:sz w:val="20"/>
          <w:szCs w:val="20"/>
          <w:lang w:val="en-US"/>
        </w:rPr>
        <w:fldChar w:fldCharType="end"/>
      </w:r>
    </w:p>
    <w:p w:rsidR="007F2ACD" w:rsidRPr="00132124" w:rsidRDefault="00227B19" w:rsidP="004B1D77">
      <w:pPr>
        <w:ind w:firstLine="357"/>
        <w:jc w:val="both"/>
        <w:rPr>
          <w:rFonts w:ascii="Verdana" w:hAnsi="Verdana" w:cs="Times New Roman"/>
          <w:sz w:val="20"/>
          <w:szCs w:val="20"/>
          <w:lang w:val="en-US"/>
        </w:rPr>
      </w:pPr>
      <w:proofErr w:type="gramStart"/>
      <w:r w:rsidRPr="00132124">
        <w:rPr>
          <w:rFonts w:ascii="Verdana" w:hAnsi="Verdana" w:cs="Times New Roman"/>
          <w:sz w:val="20"/>
          <w:szCs w:val="20"/>
          <w:lang w:val="en-US"/>
        </w:rPr>
        <w:t>Perilaku konsumtif merupakan suatu tindakan memakai produk yang belum tuntas.</w:t>
      </w:r>
      <w:proofErr w:type="gramEnd"/>
      <w:r w:rsidRPr="00132124">
        <w:rPr>
          <w:rFonts w:ascii="Verdana" w:hAnsi="Verdana" w:cs="Times New Roman"/>
          <w:sz w:val="20"/>
          <w:szCs w:val="20"/>
          <w:lang w:val="en-US"/>
        </w:rPr>
        <w:t xml:space="preserve"> Maksud belum tuntas diartikan bahwa seseorang memakai suatu produk belum habis produk yang dipakai, telah menggunakan produk jenis yang </w:t>
      </w:r>
      <w:proofErr w:type="gramStart"/>
      <w:r w:rsidRPr="00132124">
        <w:rPr>
          <w:rFonts w:ascii="Verdana" w:hAnsi="Verdana" w:cs="Times New Roman"/>
          <w:sz w:val="20"/>
          <w:szCs w:val="20"/>
          <w:lang w:val="en-US"/>
        </w:rPr>
        <w:t>sama</w:t>
      </w:r>
      <w:proofErr w:type="gramEnd"/>
      <w:r w:rsidRPr="00132124">
        <w:rPr>
          <w:rFonts w:ascii="Verdana" w:hAnsi="Verdana" w:cs="Times New Roman"/>
          <w:sz w:val="20"/>
          <w:szCs w:val="20"/>
          <w:lang w:val="en-US"/>
        </w:rPr>
        <w:t xml:space="preserve"> dari merek lainnya, atau membeli produk karena adanya hadiah yang ditawarkan atau membeli suatu produk karena banyak orang memakai produk itu.</w:t>
      </w:r>
      <w:r w:rsidR="004B1D77">
        <w:rPr>
          <w:rFonts w:ascii="Verdana" w:hAnsi="Verdana" w:cs="Times New Roman"/>
          <w:sz w:val="20"/>
          <w:szCs w:val="20"/>
          <w:lang w:val="en-US"/>
        </w:rPr>
        <w:t xml:space="preserve"> </w:t>
      </w:r>
      <w:r w:rsidR="004B1D77">
        <w:rPr>
          <w:rFonts w:ascii="Verdana" w:hAnsi="Verdana" w:cs="Times New Roman"/>
          <w:sz w:val="20"/>
          <w:szCs w:val="20"/>
          <w:lang w:val="en-US"/>
        </w:rPr>
        <w:fldChar w:fldCharType="begin" w:fldLock="1"/>
      </w:r>
      <w:r w:rsidR="004B1D77">
        <w:rPr>
          <w:rFonts w:ascii="Verdana" w:hAnsi="Verdana" w:cs="Times New Roman"/>
          <w:sz w:val="20"/>
          <w:szCs w:val="20"/>
          <w:lang w:val="en-US"/>
        </w:rPr>
        <w:instrText>ADDIN CSL_CITATION {"citationItems":[{"id":"ITEM-1","itemData":{"author":[{"dropping-particle":"","family":"Endang Dwi Astuti","given":"","non-dropping-particle":"","parse-names":false,"suffix":""}],"container-title":"Psikoborneo, ISSN: 2477-2666/E-ISSN: 2477-2674","id":"ITEM-1","issue":"2","issued":{"date-parts":[["2013"]]},"page":"79-83","title":"PERILAKU KONSUMTIF DALAM MEMBELI BARANG PADA IBU RUMAH TANGGA DI KOTA SAMARINDA","type":"article-journal","volume":"1"},"uris":["http://www.mendeley.com/documents/?uuid=6ef1199a-1a6f-46b4-907a-2ebccc59ca33"]}],"mendeley":{"formattedCitation":"(Endang Dwi Astuti, 2013)","plainTextFormattedCitation":"(Endang Dwi Astuti, 2013)","previouslyFormattedCitation":"(Endang Dwi Astuti, 2013)"},"properties":{"noteIndex":0},"schema":"https://github.com/citation-style-language/schema/raw/master/csl-citation.json"}</w:instrText>
      </w:r>
      <w:r w:rsidR="004B1D77">
        <w:rPr>
          <w:rFonts w:ascii="Verdana" w:hAnsi="Verdana" w:cs="Times New Roman"/>
          <w:sz w:val="20"/>
          <w:szCs w:val="20"/>
          <w:lang w:val="en-US"/>
        </w:rPr>
        <w:fldChar w:fldCharType="separate"/>
      </w:r>
      <w:r w:rsidR="004B1D77" w:rsidRPr="004B1D77">
        <w:rPr>
          <w:rFonts w:ascii="Verdana" w:hAnsi="Verdana" w:cs="Times New Roman"/>
          <w:noProof/>
          <w:sz w:val="20"/>
          <w:szCs w:val="20"/>
          <w:lang w:val="en-US"/>
        </w:rPr>
        <w:t>(Endang Dwi Astuti, 2013)</w:t>
      </w:r>
      <w:r w:rsidR="004B1D77">
        <w:rPr>
          <w:rFonts w:ascii="Verdana" w:hAnsi="Verdana" w:cs="Times New Roman"/>
          <w:sz w:val="20"/>
          <w:szCs w:val="20"/>
          <w:lang w:val="en-US"/>
        </w:rPr>
        <w:fldChar w:fldCharType="end"/>
      </w:r>
      <w:r w:rsidRPr="00132124">
        <w:rPr>
          <w:rFonts w:ascii="Verdana" w:hAnsi="Verdana" w:cs="Times New Roman"/>
          <w:sz w:val="20"/>
          <w:szCs w:val="20"/>
          <w:lang w:val="en-US"/>
        </w:rPr>
        <w:t xml:space="preserve"> Sumartono dan Djabar (2002) menggambarakan indicator-indikator perilaku konsumtif yaitu: 1. Membeli produk karena iming-iming hadiah. 2. Membeli produk karena kemasannya menarik. 3. Membeli produk demi menjaga penampilan diri dan gengsi. 4. Membeli produk atas pertimbangan harga (bukan atas dasar manfaat atau kegunaannya). 5. Membeli produk hanya sekedar menjaga symbol status. 6. Memakai produk karena unsur konformitas terhadap model yang mengiklankan. 7. Munculnya penilaian bahwa membeli produk dengan harga mahal </w:t>
      </w:r>
      <w:proofErr w:type="gramStart"/>
      <w:r w:rsidRPr="00132124">
        <w:rPr>
          <w:rFonts w:ascii="Verdana" w:hAnsi="Verdana" w:cs="Times New Roman"/>
          <w:sz w:val="20"/>
          <w:szCs w:val="20"/>
          <w:lang w:val="en-US"/>
        </w:rPr>
        <w:t>akan</w:t>
      </w:r>
      <w:proofErr w:type="gramEnd"/>
      <w:r w:rsidRPr="00132124">
        <w:rPr>
          <w:rFonts w:ascii="Verdana" w:hAnsi="Verdana" w:cs="Times New Roman"/>
          <w:sz w:val="20"/>
          <w:szCs w:val="20"/>
          <w:lang w:val="en-US"/>
        </w:rPr>
        <w:t xml:space="preserve"> menimbulkan rasa percaya diri yang tinggi. 8. Mencoba lebih dari dua produk sejenis (merek berbeda).</w:t>
      </w:r>
      <w:r w:rsidR="004B1D77">
        <w:rPr>
          <w:rFonts w:ascii="Verdana" w:hAnsi="Verdana" w:cs="Times New Roman"/>
          <w:sz w:val="20"/>
          <w:szCs w:val="20"/>
          <w:lang w:val="en-US"/>
        </w:rPr>
        <w:t xml:space="preserve"> </w:t>
      </w:r>
      <w:r w:rsidR="004B1D77">
        <w:rPr>
          <w:rFonts w:ascii="Verdana" w:hAnsi="Verdana" w:cs="Times New Roman"/>
          <w:sz w:val="20"/>
          <w:szCs w:val="20"/>
          <w:lang w:val="en-US"/>
        </w:rPr>
        <w:fldChar w:fldCharType="begin" w:fldLock="1"/>
      </w:r>
      <w:r w:rsidR="004B1D77">
        <w:rPr>
          <w:rFonts w:ascii="Verdana" w:hAnsi="Verdana" w:cs="Times New Roman"/>
          <w:sz w:val="20"/>
          <w:szCs w:val="20"/>
          <w:lang w:val="en-US"/>
        </w:rPr>
        <w:instrText>ADDIN CSL_CITATION {"citationItems":[{"id":"ITEM-1","itemData":{"author":[{"dropping-particle":"","family":"Sumartono., &amp; Djabar","given":"H. B.","non-dropping-particle":"","parse-names":false,"suffix":""}],"id":"ITEM-1","issued":{"date-parts":[["2002"]]},"number-of-pages":"1","publisher":"Alfabeta.","publisher-place":"bandung","title":"Terperangkap dalam iklan: meneropong imbas pesan iklan televisi","type":"book"},"uris":["http://www.mendeley.com/documents/?uuid=633e6801-eaee-4a25-bf0d-75fc969512c1"]}],"mendeley":{"formattedCitation":"(Sumartono., &amp; Djabar, 2002)","plainTextFormattedCitation":"(Sumartono., &amp; Djabar, 2002)","previouslyFormattedCitation":"(Sumartono., &amp; Djabar, 2002)"},"properties":{"noteIndex":0},"schema":"https://github.com/citation-style-language/schema/raw/master/csl-citation.json"}</w:instrText>
      </w:r>
      <w:r w:rsidR="004B1D77">
        <w:rPr>
          <w:rFonts w:ascii="Verdana" w:hAnsi="Verdana" w:cs="Times New Roman"/>
          <w:sz w:val="20"/>
          <w:szCs w:val="20"/>
          <w:lang w:val="en-US"/>
        </w:rPr>
        <w:fldChar w:fldCharType="separate"/>
      </w:r>
      <w:r w:rsidR="004B1D77" w:rsidRPr="004B1D77">
        <w:rPr>
          <w:rFonts w:ascii="Verdana" w:hAnsi="Verdana" w:cs="Times New Roman"/>
          <w:noProof/>
          <w:sz w:val="20"/>
          <w:szCs w:val="20"/>
          <w:lang w:val="en-US"/>
        </w:rPr>
        <w:t>(Sumartono., &amp; Djabar, 2002)</w:t>
      </w:r>
      <w:r w:rsidR="004B1D77">
        <w:rPr>
          <w:rFonts w:ascii="Verdana" w:hAnsi="Verdana" w:cs="Times New Roman"/>
          <w:sz w:val="20"/>
          <w:szCs w:val="20"/>
          <w:lang w:val="en-US"/>
        </w:rPr>
        <w:fldChar w:fldCharType="end"/>
      </w:r>
    </w:p>
    <w:p w:rsidR="007F2ACD" w:rsidRPr="004B1D77" w:rsidRDefault="00227B19" w:rsidP="004B1D77">
      <w:pPr>
        <w:ind w:firstLine="357"/>
        <w:jc w:val="both"/>
        <w:rPr>
          <w:rFonts w:ascii="Verdana" w:hAnsi="Verdana" w:cs="Times New Roman"/>
          <w:sz w:val="20"/>
          <w:szCs w:val="20"/>
        </w:rPr>
      </w:pPr>
      <w:r w:rsidRPr="00132124">
        <w:rPr>
          <w:rFonts w:ascii="Verdana" w:hAnsi="Verdana" w:cs="Times New Roman"/>
          <w:sz w:val="20"/>
          <w:szCs w:val="20"/>
        </w:rPr>
        <w:t xml:space="preserve">Dalam ekonomi Islam, </w:t>
      </w:r>
      <w:r w:rsidRPr="00132124">
        <w:rPr>
          <w:rFonts w:ascii="Verdana" w:hAnsi="Verdana" w:cs="Times New Roman"/>
          <w:sz w:val="20"/>
          <w:szCs w:val="20"/>
          <w:lang w:val="en-US"/>
        </w:rPr>
        <w:t xml:space="preserve">konsep </w:t>
      </w:r>
      <w:r w:rsidRPr="00132124">
        <w:rPr>
          <w:rFonts w:ascii="Verdana" w:hAnsi="Verdana" w:cs="Times New Roman"/>
          <w:sz w:val="20"/>
          <w:szCs w:val="20"/>
        </w:rPr>
        <w:t xml:space="preserve">konsumsi juga memiliki pengertian yang sama, </w:t>
      </w:r>
      <w:r w:rsidRPr="00132124">
        <w:rPr>
          <w:rFonts w:ascii="Verdana" w:hAnsi="Verdana" w:cs="Times New Roman"/>
          <w:sz w:val="20"/>
          <w:szCs w:val="20"/>
          <w:lang w:val="en-US"/>
        </w:rPr>
        <w:t xml:space="preserve">dengan perilaku konsumtif </w:t>
      </w:r>
      <w:r w:rsidRPr="00132124">
        <w:rPr>
          <w:rFonts w:ascii="Verdana" w:hAnsi="Verdana" w:cs="Times New Roman"/>
          <w:sz w:val="20"/>
          <w:szCs w:val="20"/>
        </w:rPr>
        <w:t>tapi memiliki perbedaan dalam setiap yang melingkupinya</w:t>
      </w:r>
      <w:r w:rsidRPr="00132124">
        <w:rPr>
          <w:rFonts w:ascii="Verdana" w:hAnsi="Verdana" w:cs="Times New Roman"/>
          <w:sz w:val="20"/>
          <w:szCs w:val="20"/>
          <w:lang w:val="en-US"/>
        </w:rPr>
        <w:t>. C</w:t>
      </w:r>
      <w:r w:rsidRPr="00132124">
        <w:rPr>
          <w:rFonts w:ascii="Verdana" w:hAnsi="Verdana" w:cs="Times New Roman"/>
          <w:sz w:val="20"/>
          <w:szCs w:val="20"/>
        </w:rPr>
        <w:t>ara</w:t>
      </w:r>
      <w:r w:rsidRPr="00132124">
        <w:rPr>
          <w:rFonts w:ascii="Verdana" w:hAnsi="Verdana" w:cs="Times New Roman"/>
          <w:sz w:val="20"/>
          <w:szCs w:val="20"/>
          <w:lang w:val="en-US"/>
        </w:rPr>
        <w:t xml:space="preserve"> </w:t>
      </w:r>
      <w:r w:rsidRPr="00132124">
        <w:rPr>
          <w:rFonts w:ascii="Verdana" w:hAnsi="Verdana" w:cs="Times New Roman"/>
          <w:sz w:val="20"/>
          <w:szCs w:val="20"/>
        </w:rPr>
        <w:t>pencapaiannya harus memenuhi kaidah pedoman syariah Islamiyah.</w:t>
      </w:r>
      <w:r w:rsidR="004B1D77">
        <w:rPr>
          <w:rFonts w:ascii="Verdana" w:hAnsi="Verdana" w:cs="Times New Roman"/>
          <w:sz w:val="20"/>
          <w:szCs w:val="20"/>
        </w:rPr>
        <w:fldChar w:fldCharType="begin" w:fldLock="1"/>
      </w:r>
      <w:r w:rsidR="004B1D77">
        <w:rPr>
          <w:rFonts w:ascii="Verdana" w:hAnsi="Verdana" w:cs="Times New Roman"/>
          <w:sz w:val="20"/>
          <w:szCs w:val="20"/>
        </w:rPr>
        <w:instrText>ADDIN CSL_CITATION {"citationItems":[{"id":"ITEM-1","itemData":{"author":[{"dropping-particle":"","family":"PUJIYONO","given":"Arif","non-dropping-particle":"","parse-names":false,"suffix":""}],"container-title":"Jurnal Dinamika Pembangunan (JDP),ISSN 1829-7617","id":"ITEM-1","issue":"2","issued":{"date-parts":[["2006"]]},"page":"196-206","title":"TEORI KONSUMSI ISLAMI","type":"article-journal","volume":"3"},"uris":["http://www.mendeley.com/documents/?uuid=069789c8-6480-4a91-accf-0efca9666c34"]}],"mendeley":{"formattedCitation":"(PUJIYONO, 2006)","plainTextFormattedCitation":"(PUJIYONO, 2006)","previouslyFormattedCitation":"(PUJIYONO, 2006)"},"properties":{"noteIndex":0},"schema":"https://github.com/citation-style-language/schema/raw/master/csl-citation.json"}</w:instrText>
      </w:r>
      <w:r w:rsidR="004B1D77">
        <w:rPr>
          <w:rFonts w:ascii="Verdana" w:hAnsi="Verdana" w:cs="Times New Roman"/>
          <w:sz w:val="20"/>
          <w:szCs w:val="20"/>
        </w:rPr>
        <w:fldChar w:fldCharType="separate"/>
      </w:r>
      <w:r w:rsidR="004B1D77" w:rsidRPr="004B1D77">
        <w:rPr>
          <w:rFonts w:ascii="Verdana" w:hAnsi="Verdana" w:cs="Times New Roman"/>
          <w:noProof/>
          <w:sz w:val="20"/>
          <w:szCs w:val="20"/>
        </w:rPr>
        <w:t>(PUJIYONO, 2006)</w:t>
      </w:r>
      <w:r w:rsidR="004B1D77">
        <w:rPr>
          <w:rFonts w:ascii="Verdana" w:hAnsi="Verdana" w:cs="Times New Roman"/>
          <w:sz w:val="20"/>
          <w:szCs w:val="20"/>
        </w:rPr>
        <w:fldChar w:fldCharType="end"/>
      </w:r>
      <w:r w:rsidR="004B1D77" w:rsidRPr="004B1D77">
        <w:rPr>
          <w:rFonts w:ascii="Verdana" w:hAnsi="Verdana" w:cs="Times New Roman"/>
          <w:sz w:val="20"/>
          <w:szCs w:val="20"/>
        </w:rPr>
        <w:t xml:space="preserve"> </w:t>
      </w:r>
      <w:r w:rsidRPr="00132124">
        <w:rPr>
          <w:rFonts w:ascii="Verdana" w:hAnsi="Verdana" w:cs="Times New Roman"/>
          <w:sz w:val="20"/>
          <w:szCs w:val="20"/>
        </w:rPr>
        <w:t>Pada</w:t>
      </w:r>
      <w:r w:rsidRPr="004B1D77">
        <w:rPr>
          <w:rFonts w:ascii="Verdana" w:hAnsi="Verdana" w:cs="Times New Roman"/>
          <w:sz w:val="20"/>
          <w:szCs w:val="20"/>
        </w:rPr>
        <w:t xml:space="preserve"> </w:t>
      </w:r>
      <w:r w:rsidRPr="00132124">
        <w:rPr>
          <w:rFonts w:ascii="Verdana" w:hAnsi="Verdana" w:cs="Times New Roman"/>
          <w:sz w:val="20"/>
          <w:szCs w:val="20"/>
        </w:rPr>
        <w:t xml:space="preserve">dasarnya konsumsi dibangun atas dua hal, yaitu, kebutuhan (hajat) dan kegunaan atau kepuasan (manfaat). </w:t>
      </w:r>
    </w:p>
    <w:p w:rsidR="007F2ACD" w:rsidRPr="00132124" w:rsidRDefault="00227B19" w:rsidP="00DD17A0">
      <w:pPr>
        <w:ind w:firstLine="357"/>
        <w:jc w:val="both"/>
        <w:rPr>
          <w:rFonts w:ascii="Verdana" w:hAnsi="Verdana" w:cs="Times New Roman"/>
          <w:sz w:val="20"/>
          <w:szCs w:val="20"/>
          <w:lang w:val="en-US"/>
        </w:rPr>
      </w:pPr>
      <w:r w:rsidRPr="00132124">
        <w:rPr>
          <w:rFonts w:ascii="Verdana" w:hAnsi="Verdana" w:cs="Times New Roman"/>
          <w:sz w:val="20"/>
          <w:szCs w:val="20"/>
        </w:rPr>
        <w:lastRenderedPageBreak/>
        <w:t xml:space="preserve">Dalam prespektif ekonomi Islam, dua unsur ini mempunyai kaitan yang sangat erat (interdependensi) dengan konsumsi itu sendiri. Konsumsi dalam Islam diartikan sebagai penggunaan terhadap komoditas yang baik dan jauh dari sesuatu yang diharamkan. </w:t>
      </w:r>
      <w:proofErr w:type="gramStart"/>
      <w:r w:rsidRPr="00132124">
        <w:rPr>
          <w:rFonts w:ascii="Verdana" w:hAnsi="Verdana" w:cs="Times New Roman"/>
          <w:sz w:val="20"/>
          <w:szCs w:val="20"/>
          <w:lang w:val="en-US"/>
        </w:rPr>
        <w:t>M</w:t>
      </w:r>
      <w:r w:rsidRPr="00132124">
        <w:rPr>
          <w:rFonts w:ascii="Verdana" w:hAnsi="Verdana" w:cs="Times New Roman"/>
          <w:sz w:val="20"/>
          <w:szCs w:val="20"/>
        </w:rPr>
        <w:t xml:space="preserve">aka </w:t>
      </w:r>
      <w:r w:rsidRPr="00132124">
        <w:rPr>
          <w:rFonts w:ascii="Verdana" w:hAnsi="Verdana" w:cs="Times New Roman"/>
          <w:sz w:val="20"/>
          <w:szCs w:val="20"/>
          <w:lang w:val="en-US"/>
        </w:rPr>
        <w:t>setelah</w:t>
      </w:r>
      <w:r w:rsidRPr="00132124">
        <w:rPr>
          <w:rFonts w:ascii="Verdana" w:hAnsi="Verdana" w:cs="Times New Roman"/>
          <w:sz w:val="20"/>
          <w:szCs w:val="20"/>
        </w:rPr>
        <w:t xml:space="preserve"> barang </w:t>
      </w:r>
      <w:r w:rsidRPr="00132124">
        <w:rPr>
          <w:rFonts w:ascii="Verdana" w:hAnsi="Verdana" w:cs="Times New Roman"/>
          <w:sz w:val="20"/>
          <w:szCs w:val="20"/>
          <w:lang w:val="en-US"/>
        </w:rPr>
        <w:t xml:space="preserve">diperoleh </w:t>
      </w:r>
      <w:r w:rsidRPr="00132124">
        <w:rPr>
          <w:rFonts w:ascii="Verdana" w:hAnsi="Verdana" w:cs="Times New Roman"/>
          <w:sz w:val="20"/>
          <w:szCs w:val="20"/>
        </w:rPr>
        <w:t>tentu motivasi yang mendorong seseorang untuk melakukan aktifitas konsumsi juga harus sesuai dengan prinsip konsumsi itu sendiri.</w:t>
      </w:r>
      <w:proofErr w:type="gramEnd"/>
      <w:r w:rsidRPr="00132124">
        <w:rPr>
          <w:rFonts w:ascii="Verdana" w:hAnsi="Verdana" w:cs="Times New Roman"/>
          <w:sz w:val="20"/>
          <w:szCs w:val="20"/>
        </w:rPr>
        <w:t xml:space="preserve"> Artinya, karakteristik dari kebutuhan dan manfaat secara tegas juga diatur dalam ekonomi Islam.</w:t>
      </w:r>
      <w:r w:rsidR="00DD17A0">
        <w:rPr>
          <w:rFonts w:ascii="Verdana" w:hAnsi="Verdana" w:cs="Times New Roman"/>
          <w:sz w:val="20"/>
          <w:szCs w:val="20"/>
        </w:rPr>
        <w:t xml:space="preserve"> </w:t>
      </w:r>
      <w:r w:rsidR="004B1D77">
        <w:rPr>
          <w:rFonts w:ascii="Verdana" w:hAnsi="Verdana" w:cs="Times New Roman"/>
          <w:sz w:val="20"/>
          <w:szCs w:val="20"/>
        </w:rPr>
        <w:fldChar w:fldCharType="begin" w:fldLock="1"/>
      </w:r>
      <w:r w:rsidR="00DD17A0">
        <w:rPr>
          <w:rFonts w:ascii="Verdana" w:hAnsi="Verdana" w:cs="Times New Roman"/>
          <w:sz w:val="20"/>
          <w:szCs w:val="20"/>
        </w:rPr>
        <w:instrText>ADDIN CSL_CITATION {"citationItems":[{"id":"ITEM-1","itemData":{"author":[{"dropping-particle":"","family":"JENITA","given":"RUSTAM","non-dropping-particle":"","parse-names":false,"suffix":""}],"container-title":"JEBI (Jurnal Ekonomi dan Bisnis Islam)","id":"ITEM-1","issue":"1","issued":{"date-parts":[["2017"]]},"page":"76-81","title":"KONSEP KONSUMSI DAN PERILAKU KONSUMSI ISLAM","type":"article-journal","volume":"2"},"uris":["http://www.mendeley.com/documents/?uuid=d55b38d2-58d3-4fea-a643-1c21a1f9f3ef"]}],"mendeley":{"formattedCitation":"(JENITA, 2017)","plainTextFormattedCitation":"(JENITA, 2017)","previouslyFormattedCitation":"(JENITA, 2017)"},"properties":{"noteIndex":0},"schema":"https://github.com/citation-style-language/schema/raw/master/csl-citation.json"}</w:instrText>
      </w:r>
      <w:r w:rsidR="004B1D77">
        <w:rPr>
          <w:rFonts w:ascii="Verdana" w:hAnsi="Verdana" w:cs="Times New Roman"/>
          <w:sz w:val="20"/>
          <w:szCs w:val="20"/>
        </w:rPr>
        <w:fldChar w:fldCharType="separate"/>
      </w:r>
      <w:r w:rsidR="004B1D77" w:rsidRPr="004B1D77">
        <w:rPr>
          <w:rFonts w:ascii="Verdana" w:hAnsi="Verdana" w:cs="Times New Roman"/>
          <w:noProof/>
          <w:sz w:val="20"/>
          <w:szCs w:val="20"/>
        </w:rPr>
        <w:t>(JENITA, 2017)</w:t>
      </w:r>
      <w:r w:rsidR="004B1D77">
        <w:rPr>
          <w:rFonts w:ascii="Verdana" w:hAnsi="Verdana" w:cs="Times New Roman"/>
          <w:sz w:val="20"/>
          <w:szCs w:val="20"/>
        </w:rPr>
        <w:fldChar w:fldCharType="end"/>
      </w:r>
    </w:p>
    <w:p w:rsidR="007F2ACD" w:rsidRPr="00132124" w:rsidRDefault="00227B19" w:rsidP="00DD17A0">
      <w:pPr>
        <w:ind w:firstLine="357"/>
        <w:jc w:val="both"/>
        <w:rPr>
          <w:rFonts w:ascii="Verdana" w:hAnsi="Verdana" w:cs="Times New Roman"/>
          <w:sz w:val="20"/>
          <w:szCs w:val="20"/>
          <w:lang w:val="en-US"/>
        </w:rPr>
      </w:pPr>
      <w:r w:rsidRPr="00132124">
        <w:rPr>
          <w:rFonts w:ascii="Verdana" w:hAnsi="Verdana" w:cs="Times New Roman"/>
          <w:sz w:val="20"/>
          <w:szCs w:val="20"/>
          <w:lang w:val="en-US"/>
        </w:rPr>
        <w:t xml:space="preserve">Senada juga dikemukakan oleh </w:t>
      </w:r>
      <w:r w:rsidRPr="00132124">
        <w:rPr>
          <w:rFonts w:ascii="Verdana" w:hAnsi="Verdana" w:cs="Times New Roman"/>
          <w:sz w:val="20"/>
          <w:szCs w:val="20"/>
        </w:rPr>
        <w:t xml:space="preserve">Kotler &amp; Keller, 2012: 151, </w:t>
      </w:r>
      <w:r w:rsidRPr="00132124">
        <w:rPr>
          <w:rFonts w:ascii="Verdana" w:hAnsi="Verdana" w:cs="Times New Roman"/>
          <w:sz w:val="20"/>
          <w:szCs w:val="20"/>
          <w:lang w:val="en-US"/>
        </w:rPr>
        <w:t xml:space="preserve">bahwa </w:t>
      </w:r>
      <w:r w:rsidRPr="00132124">
        <w:rPr>
          <w:rFonts w:ascii="Verdana" w:hAnsi="Verdana" w:cs="Times New Roman"/>
          <w:sz w:val="20"/>
          <w:szCs w:val="20"/>
        </w:rPr>
        <w:t>Perilaku konsumen merupakan studi tentang bagaimana seseorang individu, kelompok, dan organisasi memilih, membeli, menggunakan, dan bagaimana barang, dan juga jasa, ide, atau sebuah pengalaman untuk memuaskan kebutuhan dan keinginan mereka.</w:t>
      </w:r>
      <w:r w:rsidR="00DD17A0">
        <w:rPr>
          <w:rFonts w:ascii="Verdana" w:hAnsi="Verdana" w:cs="Times New Roman"/>
          <w:sz w:val="20"/>
          <w:szCs w:val="20"/>
        </w:rPr>
        <w:t xml:space="preserve"> </w:t>
      </w:r>
      <w:r w:rsidR="00DD17A0">
        <w:rPr>
          <w:rFonts w:ascii="Verdana" w:hAnsi="Verdana" w:cs="Times New Roman"/>
          <w:sz w:val="20"/>
          <w:szCs w:val="20"/>
        </w:rPr>
        <w:fldChar w:fldCharType="begin" w:fldLock="1"/>
      </w:r>
      <w:r w:rsidR="00DD17A0">
        <w:rPr>
          <w:rFonts w:ascii="Verdana" w:hAnsi="Verdana" w:cs="Times New Roman"/>
          <w:sz w:val="20"/>
          <w:szCs w:val="20"/>
        </w:rPr>
        <w:instrText>ADDIN CSL_CITATION {"citationItems":[{"id":"ITEM-1","itemData":{"author":[{"dropping-particle":"","family":"Eni Nur Aini","given":"Anik Lestari Andjarwati","non-dropping-particle":"","parse-names":false,"suffix":""}],"container-title":"BISNIS: Jurnal Bisnis dan Manajemen Islam","id":"ITEM-1","issue":"1","issued":{"date-parts":[["2020"]]},"page":"17-27","title":"“Pengaruh Gaya Hidup Konsumtif dan Kualitas Produk Terhadap Keputusan Pembelian”. Hal 10.","type":"article-journal","volume":"8"},"uris":["http://www.mendeley.com/documents/?uuid=137f7ca7-507a-4b04-b0a8-651cfd605299"]}],"mendeley":{"formattedCitation":"(Eni Nur Aini, 2020)","plainTextFormattedCitation":"(Eni Nur Aini, 2020)","previouslyFormattedCitation":"(Eni Nur Aini, 2020)"},"properties":{"noteIndex":0},"schema":"https://github.com/citation-style-language/schema/raw/master/csl-citation.json"}</w:instrText>
      </w:r>
      <w:r w:rsidR="00DD17A0">
        <w:rPr>
          <w:rFonts w:ascii="Verdana" w:hAnsi="Verdana" w:cs="Times New Roman"/>
          <w:sz w:val="20"/>
          <w:szCs w:val="20"/>
        </w:rPr>
        <w:fldChar w:fldCharType="separate"/>
      </w:r>
      <w:r w:rsidR="00DD17A0" w:rsidRPr="00DD17A0">
        <w:rPr>
          <w:rFonts w:ascii="Verdana" w:hAnsi="Verdana" w:cs="Times New Roman"/>
          <w:noProof/>
          <w:sz w:val="20"/>
          <w:szCs w:val="20"/>
        </w:rPr>
        <w:t>(Eni Nur Aini, 2020)</w:t>
      </w:r>
      <w:r w:rsidR="00DD17A0">
        <w:rPr>
          <w:rFonts w:ascii="Verdana" w:hAnsi="Verdana" w:cs="Times New Roman"/>
          <w:sz w:val="20"/>
          <w:szCs w:val="20"/>
        </w:rPr>
        <w:fldChar w:fldCharType="end"/>
      </w:r>
    </w:p>
    <w:p w:rsidR="007F2ACD" w:rsidRPr="00132124" w:rsidRDefault="00227B19" w:rsidP="00DD17A0">
      <w:pPr>
        <w:ind w:firstLine="357"/>
        <w:jc w:val="both"/>
        <w:rPr>
          <w:rFonts w:ascii="Verdana" w:hAnsi="Verdana" w:cs="Times New Roman"/>
          <w:sz w:val="20"/>
          <w:szCs w:val="20"/>
          <w:lang w:val="en-US"/>
        </w:rPr>
      </w:pPr>
      <w:r w:rsidRPr="00132124">
        <w:rPr>
          <w:rFonts w:ascii="Verdana" w:hAnsi="Verdana" w:cs="Times New Roman"/>
          <w:sz w:val="20"/>
          <w:szCs w:val="20"/>
        </w:rPr>
        <w:t>Gaya Hidup Perilaku konsumtif menurut Sumartono (2002: 117) merupakan suatu perilaku yang ditandai adanya kehidupan mewah dan berlebihan. Dari perilaku konsumtif inilah yang menyebabkan seseorang menjadi pribadi yang bergaya hidup konsumtif.</w:t>
      </w:r>
      <w:r w:rsidR="00DD17A0">
        <w:rPr>
          <w:rFonts w:ascii="Verdana" w:hAnsi="Verdana" w:cs="Times New Roman"/>
          <w:sz w:val="20"/>
          <w:szCs w:val="20"/>
        </w:rPr>
        <w:t xml:space="preserve"> </w:t>
      </w:r>
      <w:r w:rsidR="00DD17A0">
        <w:rPr>
          <w:rFonts w:ascii="Verdana" w:hAnsi="Verdana" w:cs="Times New Roman"/>
          <w:sz w:val="20"/>
          <w:szCs w:val="20"/>
        </w:rPr>
        <w:fldChar w:fldCharType="begin" w:fldLock="1"/>
      </w:r>
      <w:r w:rsidR="00DD17A0">
        <w:rPr>
          <w:rFonts w:ascii="Verdana" w:hAnsi="Verdana" w:cs="Times New Roman"/>
          <w:sz w:val="20"/>
          <w:szCs w:val="20"/>
        </w:rPr>
        <w:instrText>ADDIN CSL_CITATION {"citationItems":[{"id":"ITEM-1","itemData":{"author":[{"dropping-particle":"","family":"Eni Nur Aini","given":"Anik Lestari Andjarwati","non-dropping-particle":"","parse-names":false,"suffix":""}],"container-title":"BISNIS: Jurnal Bisnis dan Manajemen Islam","id":"ITEM-1","issue":"1","issued":{"date-parts":[["2020"]]},"page":"17-27","title":"“Pengaruh Gaya Hidup Konsumtif dan Kualitas Produk Terhadap Keputusan Pembelian”. Hal 10.","type":"article-journal","volume":"8"},"uris":["http://www.mendeley.com/documents/?uuid=137f7ca7-507a-4b04-b0a8-651cfd605299"]}],"mendeley":{"formattedCitation":"(Eni Nur Aini, 2020)","plainTextFormattedCitation":"(Eni Nur Aini, 2020)","previouslyFormattedCitation":"(Eni Nur Aini, 2020)"},"properties":{"noteIndex":0},"schema":"https://github.com/citation-style-language/schema/raw/master/csl-citation.json"}</w:instrText>
      </w:r>
      <w:r w:rsidR="00DD17A0">
        <w:rPr>
          <w:rFonts w:ascii="Verdana" w:hAnsi="Verdana" w:cs="Times New Roman"/>
          <w:sz w:val="20"/>
          <w:szCs w:val="20"/>
        </w:rPr>
        <w:fldChar w:fldCharType="separate"/>
      </w:r>
      <w:r w:rsidR="00DD17A0" w:rsidRPr="00DD17A0">
        <w:rPr>
          <w:rFonts w:ascii="Verdana" w:hAnsi="Verdana" w:cs="Times New Roman"/>
          <w:noProof/>
          <w:sz w:val="20"/>
          <w:szCs w:val="20"/>
        </w:rPr>
        <w:t>(Eni Nur Aini, 2020)</w:t>
      </w:r>
      <w:r w:rsidR="00DD17A0">
        <w:rPr>
          <w:rFonts w:ascii="Verdana" w:hAnsi="Verdana" w:cs="Times New Roman"/>
          <w:sz w:val="20"/>
          <w:szCs w:val="20"/>
        </w:rPr>
        <w:fldChar w:fldCharType="end"/>
      </w:r>
      <w:r w:rsidRPr="00132124">
        <w:rPr>
          <w:rFonts w:ascii="Verdana" w:hAnsi="Verdana" w:cs="Times New Roman"/>
          <w:sz w:val="20"/>
          <w:szCs w:val="20"/>
          <w:lang w:val="en-US"/>
        </w:rPr>
        <w:t xml:space="preserve"> Yang berp</w:t>
      </w:r>
      <w:r w:rsidRPr="00132124">
        <w:rPr>
          <w:rFonts w:ascii="Verdana" w:hAnsi="Verdana" w:cs="Times New Roman"/>
          <w:sz w:val="20"/>
          <w:szCs w:val="20"/>
        </w:rPr>
        <w:t xml:space="preserve">engaruh </w:t>
      </w:r>
      <w:r w:rsidRPr="00132124">
        <w:rPr>
          <w:rFonts w:ascii="Verdana" w:hAnsi="Verdana" w:cs="Times New Roman"/>
          <w:sz w:val="20"/>
          <w:szCs w:val="20"/>
          <w:lang w:val="en-US"/>
        </w:rPr>
        <w:t>terhadap k</w:t>
      </w:r>
      <w:r w:rsidRPr="00132124">
        <w:rPr>
          <w:rFonts w:ascii="Verdana" w:hAnsi="Verdana" w:cs="Times New Roman"/>
          <w:sz w:val="20"/>
          <w:szCs w:val="20"/>
        </w:rPr>
        <w:t>eputusan pembelian.</w:t>
      </w:r>
    </w:p>
    <w:p w:rsidR="007F2ACD" w:rsidRPr="00132124" w:rsidRDefault="00227B19" w:rsidP="00DD17A0">
      <w:pPr>
        <w:ind w:firstLine="357"/>
        <w:jc w:val="both"/>
        <w:rPr>
          <w:rFonts w:ascii="Verdana" w:hAnsi="Verdana" w:cs="Times New Roman"/>
          <w:sz w:val="20"/>
          <w:szCs w:val="20"/>
          <w:lang w:val="en-US"/>
        </w:rPr>
      </w:pPr>
      <w:r w:rsidRPr="00132124">
        <w:rPr>
          <w:rFonts w:ascii="Verdana" w:hAnsi="Verdana" w:cs="Times New Roman"/>
          <w:sz w:val="20"/>
          <w:szCs w:val="20"/>
          <w:lang w:val="en-US"/>
        </w:rPr>
        <w:t>P</w:t>
      </w:r>
      <w:r w:rsidRPr="00132124">
        <w:rPr>
          <w:rFonts w:ascii="Verdana" w:hAnsi="Verdana" w:cs="Times New Roman"/>
          <w:sz w:val="20"/>
          <w:szCs w:val="20"/>
        </w:rPr>
        <w:t>ilihan atau pengambilan keputusan</w:t>
      </w:r>
      <w:r w:rsidRPr="00132124">
        <w:rPr>
          <w:rFonts w:ascii="Verdana" w:hAnsi="Verdana" w:cs="Times New Roman"/>
          <w:sz w:val="20"/>
          <w:szCs w:val="20"/>
          <w:lang w:val="en-US"/>
        </w:rPr>
        <w:t xml:space="preserve"> dalam memilih untuk memenuhi kebutuhan dirinya, dipengaruhi oleh </w:t>
      </w:r>
      <w:r w:rsidRPr="00132124">
        <w:rPr>
          <w:rFonts w:ascii="Verdana" w:hAnsi="Verdana" w:cs="Times New Roman"/>
          <w:sz w:val="20"/>
          <w:szCs w:val="20"/>
        </w:rPr>
        <w:t xml:space="preserve">5 faktor yang mempengaruhi gaya hidup konsumtif yaitu, minat, umur, status sosial, tingkat ekonomi, dan adat istiadat. </w:t>
      </w:r>
      <w:r w:rsidR="00DD17A0">
        <w:rPr>
          <w:rFonts w:ascii="Verdana" w:hAnsi="Verdana" w:cs="Times New Roman"/>
          <w:sz w:val="20"/>
          <w:szCs w:val="20"/>
        </w:rPr>
        <w:fldChar w:fldCharType="begin" w:fldLock="1"/>
      </w:r>
      <w:r w:rsidR="00DD17A0">
        <w:rPr>
          <w:rFonts w:ascii="Verdana" w:hAnsi="Verdana" w:cs="Times New Roman"/>
          <w:sz w:val="20"/>
          <w:szCs w:val="20"/>
        </w:rPr>
        <w:instrText>ADDIN CSL_CITATION {"citationItems":[{"id":"ITEM-1","itemData":{"author":[{"dropping-particle":"","family":"Adlin","given":"A","non-dropping-particle":"","parse-names":false,"suffix":""}],"id":"ITEM-1","issued":{"date-parts":[["2006"]]},"number-of-pages":"23-26","publisher":"Jalasutra","publisher-place":"bandung","title":"Resistensi Gaya Hidup Teori Dan Realitas","type":"book"},"uris":["http://www.mendeley.com/documents/?uuid=5d2b1806-9937-4ec4-af0f-1ec7de5ab556"]}],"mendeley":{"formattedCitation":"(Adlin, 2006)","plainTextFormattedCitation":"(Adlin, 2006)","previouslyFormattedCitation":"(Adlin, 2006)"},"properties":{"noteIndex":0},"schema":"https://github.com/citation-style-language/schema/raw/master/csl-citation.json"}</w:instrText>
      </w:r>
      <w:r w:rsidR="00DD17A0">
        <w:rPr>
          <w:rFonts w:ascii="Verdana" w:hAnsi="Verdana" w:cs="Times New Roman"/>
          <w:sz w:val="20"/>
          <w:szCs w:val="20"/>
        </w:rPr>
        <w:fldChar w:fldCharType="separate"/>
      </w:r>
      <w:r w:rsidR="00DD17A0" w:rsidRPr="00DD17A0">
        <w:rPr>
          <w:rFonts w:ascii="Verdana" w:hAnsi="Verdana" w:cs="Times New Roman"/>
          <w:noProof/>
          <w:sz w:val="20"/>
          <w:szCs w:val="20"/>
        </w:rPr>
        <w:t>(Adlin, 2006)</w:t>
      </w:r>
      <w:r w:rsidR="00DD17A0">
        <w:rPr>
          <w:rFonts w:ascii="Verdana" w:hAnsi="Verdana" w:cs="Times New Roman"/>
          <w:sz w:val="20"/>
          <w:szCs w:val="20"/>
        </w:rPr>
        <w:fldChar w:fldCharType="end"/>
      </w:r>
    </w:p>
    <w:p w:rsidR="007F2ACD" w:rsidRPr="00132124" w:rsidRDefault="00227B19" w:rsidP="007F2ACD">
      <w:pPr>
        <w:ind w:firstLine="357"/>
        <w:jc w:val="both"/>
        <w:rPr>
          <w:rFonts w:ascii="Verdana" w:hAnsi="Verdana" w:cs="Times New Roman"/>
          <w:sz w:val="20"/>
          <w:szCs w:val="20"/>
          <w:lang w:val="en-US"/>
        </w:rPr>
      </w:pPr>
      <w:r w:rsidRPr="00132124">
        <w:rPr>
          <w:rFonts w:ascii="Verdana" w:hAnsi="Verdana" w:cs="Times New Roman"/>
          <w:sz w:val="20"/>
          <w:szCs w:val="20"/>
        </w:rPr>
        <w:t xml:space="preserve">Pondok pesantren </w:t>
      </w:r>
      <w:r w:rsidRPr="00132124">
        <w:rPr>
          <w:rFonts w:ascii="Verdana" w:hAnsi="Verdana" w:cs="Times New Roman"/>
          <w:sz w:val="20"/>
          <w:szCs w:val="20"/>
          <w:lang w:val="en-US"/>
        </w:rPr>
        <w:t>N</w:t>
      </w:r>
      <w:r w:rsidRPr="00132124">
        <w:rPr>
          <w:rFonts w:ascii="Verdana" w:hAnsi="Verdana" w:cs="Times New Roman"/>
          <w:sz w:val="20"/>
          <w:szCs w:val="20"/>
        </w:rPr>
        <w:t xml:space="preserve">urul </w:t>
      </w:r>
      <w:r w:rsidRPr="00132124">
        <w:rPr>
          <w:rFonts w:ascii="Verdana" w:hAnsi="Verdana" w:cs="Times New Roman"/>
          <w:sz w:val="20"/>
          <w:szCs w:val="20"/>
          <w:lang w:val="en-US"/>
        </w:rPr>
        <w:t>J</w:t>
      </w:r>
      <w:r w:rsidRPr="00132124">
        <w:rPr>
          <w:rFonts w:ascii="Verdana" w:hAnsi="Verdana" w:cs="Times New Roman"/>
          <w:sz w:val="20"/>
          <w:szCs w:val="20"/>
        </w:rPr>
        <w:t xml:space="preserve">adid merupakan lembaga pendidikan yang </w:t>
      </w:r>
      <w:r w:rsidRPr="00132124">
        <w:rPr>
          <w:rFonts w:ascii="Verdana" w:hAnsi="Verdana" w:cs="Times New Roman"/>
          <w:sz w:val="20"/>
          <w:szCs w:val="20"/>
          <w:lang w:val="en-US"/>
        </w:rPr>
        <w:t xml:space="preserve">berfungsi sebagai filter dalam </w:t>
      </w:r>
      <w:r w:rsidRPr="00132124">
        <w:rPr>
          <w:rFonts w:ascii="Verdana" w:hAnsi="Verdana" w:cs="Times New Roman"/>
          <w:sz w:val="20"/>
          <w:szCs w:val="20"/>
        </w:rPr>
        <w:t xml:space="preserve">mengimbangi tuntutan modernisasi dengan beragam pembenahan untuk membangun gaya hidup santri yang </w:t>
      </w:r>
      <w:r w:rsidRPr="00132124">
        <w:rPr>
          <w:rFonts w:ascii="Verdana" w:hAnsi="Verdana" w:cs="Times New Roman"/>
          <w:sz w:val="20"/>
          <w:szCs w:val="20"/>
          <w:lang w:val="en-US"/>
        </w:rPr>
        <w:lastRenderedPageBreak/>
        <w:t xml:space="preserve">sesuai dengan syariat Islam, dengan </w:t>
      </w:r>
      <w:r w:rsidRPr="00132124">
        <w:rPr>
          <w:rFonts w:ascii="Verdana" w:hAnsi="Verdana" w:cs="Times New Roman"/>
          <w:sz w:val="20"/>
          <w:szCs w:val="20"/>
        </w:rPr>
        <w:t xml:space="preserve">tidak </w:t>
      </w:r>
      <w:r w:rsidRPr="00132124">
        <w:rPr>
          <w:rFonts w:ascii="Verdana" w:hAnsi="Verdana" w:cs="Times New Roman"/>
          <w:sz w:val="20"/>
          <w:szCs w:val="20"/>
          <w:lang w:val="en-US"/>
        </w:rPr>
        <w:t xml:space="preserve">mengurangi sisi </w:t>
      </w:r>
      <w:r w:rsidRPr="00132124">
        <w:rPr>
          <w:rFonts w:ascii="Verdana" w:hAnsi="Verdana" w:cs="Times New Roman"/>
          <w:sz w:val="20"/>
          <w:szCs w:val="20"/>
        </w:rPr>
        <w:t>modern</w:t>
      </w:r>
      <w:r w:rsidRPr="00132124">
        <w:rPr>
          <w:rFonts w:ascii="Verdana" w:hAnsi="Verdana" w:cs="Times New Roman"/>
          <w:sz w:val="20"/>
          <w:szCs w:val="20"/>
          <w:lang w:val="en-US"/>
        </w:rPr>
        <w:t>nya</w:t>
      </w:r>
      <w:r w:rsidRPr="00132124">
        <w:rPr>
          <w:rFonts w:ascii="Verdana" w:hAnsi="Verdana" w:cs="Times New Roman"/>
          <w:sz w:val="20"/>
          <w:szCs w:val="20"/>
        </w:rPr>
        <w:t xml:space="preserve">. Pada </w:t>
      </w:r>
      <w:r w:rsidRPr="00132124">
        <w:rPr>
          <w:rFonts w:ascii="Verdana" w:hAnsi="Verdana" w:cs="Times New Roman"/>
          <w:sz w:val="20"/>
          <w:szCs w:val="20"/>
          <w:lang w:val="en-US"/>
        </w:rPr>
        <w:t xml:space="preserve">usia santri yang masih </w:t>
      </w:r>
      <w:r w:rsidRPr="00132124">
        <w:rPr>
          <w:rFonts w:ascii="Verdana" w:hAnsi="Verdana" w:cs="Times New Roman"/>
          <w:sz w:val="20"/>
          <w:szCs w:val="20"/>
        </w:rPr>
        <w:t>remaja</w:t>
      </w:r>
      <w:r w:rsidRPr="00132124">
        <w:rPr>
          <w:rFonts w:ascii="Verdana" w:hAnsi="Verdana" w:cs="Times New Roman"/>
          <w:sz w:val="20"/>
          <w:szCs w:val="20"/>
          <w:lang w:val="en-US"/>
        </w:rPr>
        <w:t>,</w:t>
      </w:r>
      <w:r w:rsidRPr="00132124">
        <w:rPr>
          <w:rFonts w:ascii="Verdana" w:hAnsi="Verdana" w:cs="Times New Roman"/>
          <w:sz w:val="20"/>
          <w:szCs w:val="20"/>
        </w:rPr>
        <w:t xml:space="preserve"> para santri cenderung royal pada diri sendiri maupun pada kelompok</w:t>
      </w:r>
      <w:r w:rsidRPr="00132124">
        <w:rPr>
          <w:rFonts w:ascii="Verdana" w:hAnsi="Verdana" w:cs="Times New Roman"/>
          <w:sz w:val="20"/>
          <w:szCs w:val="20"/>
          <w:lang w:val="en-US"/>
        </w:rPr>
        <w:t xml:space="preserve">nya. </w:t>
      </w:r>
      <w:proofErr w:type="gramStart"/>
      <w:r w:rsidRPr="00132124">
        <w:rPr>
          <w:rFonts w:ascii="Verdana" w:hAnsi="Verdana" w:cs="Times New Roman"/>
          <w:sz w:val="20"/>
          <w:szCs w:val="20"/>
          <w:lang w:val="en-US"/>
        </w:rPr>
        <w:t>Hal ini dapat dilihat dari perilaku konsumtif yang ditunjukkan dalam memenuhi kebutuhan dirinya.</w:t>
      </w:r>
      <w:proofErr w:type="gramEnd"/>
      <w:r w:rsidRPr="00132124">
        <w:rPr>
          <w:rFonts w:ascii="Verdana" w:hAnsi="Verdana" w:cs="Times New Roman"/>
          <w:sz w:val="20"/>
          <w:szCs w:val="20"/>
          <w:lang w:val="en-US"/>
        </w:rPr>
        <w:t xml:space="preserve"> </w:t>
      </w:r>
      <w:proofErr w:type="gramStart"/>
      <w:r w:rsidRPr="00132124">
        <w:rPr>
          <w:rFonts w:ascii="Verdana" w:hAnsi="Verdana" w:cs="Times New Roman"/>
          <w:sz w:val="20"/>
          <w:szCs w:val="20"/>
          <w:lang w:val="en-US"/>
        </w:rPr>
        <w:t>Misal pakaian, makanan, minuman bahkan aktualisasi dirinya, semisal penghargaan dan penghormatan.</w:t>
      </w:r>
      <w:proofErr w:type="gramEnd"/>
      <w:r w:rsidRPr="00132124">
        <w:rPr>
          <w:rFonts w:ascii="Verdana" w:hAnsi="Verdana" w:cs="Times New Roman"/>
          <w:sz w:val="20"/>
          <w:szCs w:val="20"/>
          <w:lang w:val="en-US"/>
        </w:rPr>
        <w:t xml:space="preserve"> </w:t>
      </w:r>
    </w:p>
    <w:p w:rsidR="007F2ACD" w:rsidRPr="00132124" w:rsidRDefault="00227B19" w:rsidP="00DD17A0">
      <w:pPr>
        <w:ind w:firstLine="357"/>
        <w:jc w:val="both"/>
        <w:rPr>
          <w:rFonts w:ascii="Verdana" w:hAnsi="Verdana" w:cs="Times New Roman"/>
          <w:sz w:val="20"/>
          <w:szCs w:val="20"/>
          <w:lang w:val="en-US"/>
        </w:rPr>
      </w:pPr>
      <w:proofErr w:type="gramStart"/>
      <w:r w:rsidRPr="00132124">
        <w:rPr>
          <w:rFonts w:ascii="Verdana" w:hAnsi="Verdana" w:cs="Times New Roman"/>
          <w:sz w:val="20"/>
          <w:szCs w:val="20"/>
          <w:lang w:val="en-US"/>
        </w:rPr>
        <w:t>Pada transisi kehidupan, masa remaja merupakan salah satu periode yang penting dalam mengarungi kehidupan.</w:t>
      </w:r>
      <w:proofErr w:type="gramEnd"/>
      <w:r w:rsidRPr="00132124">
        <w:rPr>
          <w:rFonts w:ascii="Verdana" w:hAnsi="Verdana" w:cs="Times New Roman"/>
          <w:sz w:val="20"/>
          <w:szCs w:val="20"/>
          <w:lang w:val="en-US"/>
        </w:rPr>
        <w:t xml:space="preserve"> </w:t>
      </w:r>
      <w:proofErr w:type="gramStart"/>
      <w:r w:rsidRPr="00132124">
        <w:rPr>
          <w:rFonts w:ascii="Verdana" w:hAnsi="Verdana" w:cs="Times New Roman"/>
          <w:sz w:val="20"/>
          <w:szCs w:val="20"/>
          <w:lang w:val="en-US"/>
        </w:rPr>
        <w:t>mereka</w:t>
      </w:r>
      <w:proofErr w:type="gramEnd"/>
      <w:r w:rsidRPr="00132124">
        <w:rPr>
          <w:rFonts w:ascii="Verdana" w:hAnsi="Verdana" w:cs="Times New Roman"/>
          <w:sz w:val="20"/>
          <w:szCs w:val="20"/>
          <w:lang w:val="en-US"/>
        </w:rPr>
        <w:t xml:space="preserve"> memiliki kesempatan yang besar untuk menemukan sumber-sumber dari kekuatan, bakat serta kemampuan yang ada didalam dirinya. </w:t>
      </w:r>
      <w:proofErr w:type="gramStart"/>
      <w:r w:rsidRPr="00132124">
        <w:rPr>
          <w:rFonts w:ascii="Verdana" w:hAnsi="Verdana" w:cs="Times New Roman"/>
          <w:sz w:val="20"/>
          <w:szCs w:val="20"/>
          <w:lang w:val="en-US"/>
        </w:rPr>
        <w:t>Disamping itu juga mereka juga dihadapkan pada tantangan, batasan dan kekangan-kekangan yang datang baik dari dalam diri maupun dari luar dirinya sendiri.</w:t>
      </w:r>
      <w:proofErr w:type="gramEnd"/>
      <w:r w:rsidRPr="00132124">
        <w:rPr>
          <w:rFonts w:ascii="Verdana" w:hAnsi="Verdana" w:cs="Times New Roman"/>
          <w:sz w:val="20"/>
          <w:szCs w:val="20"/>
          <w:lang w:val="en-US"/>
        </w:rPr>
        <w:t xml:space="preserve"> Pada masa itu juga mereka memenuhi kebtuhan dirinya kadang terbawa arus oleh perekembangan zaman dan juga tuntutan zaman.</w:t>
      </w:r>
      <w:r w:rsidR="00DD17A0">
        <w:rPr>
          <w:rFonts w:ascii="Verdana" w:hAnsi="Verdana" w:cs="Times New Roman"/>
          <w:sz w:val="20"/>
          <w:szCs w:val="20"/>
          <w:lang w:val="en-US"/>
        </w:rPr>
        <w:fldChar w:fldCharType="begin" w:fldLock="1"/>
      </w:r>
      <w:r w:rsidR="00DD17A0">
        <w:rPr>
          <w:rFonts w:ascii="Verdana" w:hAnsi="Verdana" w:cs="Times New Roman"/>
          <w:sz w:val="20"/>
          <w:szCs w:val="20"/>
          <w:lang w:val="en-US"/>
        </w:rPr>
        <w:instrText>ADDIN CSL_CITATION {"citationItems":[{"id":"ITEM-1","itemData":{"author":[{"dropping-particle":"","family":"Eni Lestarina, Hasnah Karimah, Nia Febrianti","given":"Ranny &amp; Desi Harlina","non-dropping-particle":"","parse-names":false,"suffix":""}],"container-title":"Jurnal Riset Tindakan Indonesia, ISSN: 2502-079X (Print), ISSN: 2503-1619 (Electronic).","id":"ITEM-1","issue":"2","issued":{"date-parts":[["2017"]]},"page":"1-6","title":"PERILAKU KONSUMTIF DIKALANGAN REMAJAJRTI","type":"article-journal","volume":"2"},"uris":["http://www.mendeley.com/documents/?uuid=48e123bb-c955-424b-996c-09ee86c2a05e"]}],"mendeley":{"formattedCitation":"(Eni Lestarina, Hasnah Karimah, Nia Febrianti, 2017)","plainTextFormattedCitation":"(Eni Lestarina, Hasnah Karimah, Nia Febrianti, 2017)","previouslyFormattedCitation":"(Eni Lestarina, Hasnah Karimah, Nia Febrianti, 2017)"},"properties":{"noteIndex":0},"schema":"https://github.com/citation-style-language/schema/raw/master/csl-citation.json"}</w:instrText>
      </w:r>
      <w:r w:rsidR="00DD17A0">
        <w:rPr>
          <w:rFonts w:ascii="Verdana" w:hAnsi="Verdana" w:cs="Times New Roman"/>
          <w:sz w:val="20"/>
          <w:szCs w:val="20"/>
          <w:lang w:val="en-US"/>
        </w:rPr>
        <w:fldChar w:fldCharType="separate"/>
      </w:r>
      <w:r w:rsidR="00DD17A0" w:rsidRPr="00DD17A0">
        <w:rPr>
          <w:rFonts w:ascii="Verdana" w:hAnsi="Verdana" w:cs="Times New Roman"/>
          <w:noProof/>
          <w:sz w:val="20"/>
          <w:szCs w:val="20"/>
          <w:lang w:val="en-US"/>
        </w:rPr>
        <w:t>(Eni Lestarina, Hasnah Karimah, Nia Febrianti, 2017)</w:t>
      </w:r>
      <w:r w:rsidR="00DD17A0">
        <w:rPr>
          <w:rFonts w:ascii="Verdana" w:hAnsi="Verdana" w:cs="Times New Roman"/>
          <w:sz w:val="20"/>
          <w:szCs w:val="20"/>
          <w:lang w:val="en-US"/>
        </w:rPr>
        <w:fldChar w:fldCharType="end"/>
      </w:r>
      <w:r w:rsidR="00DD17A0">
        <w:rPr>
          <w:rFonts w:ascii="Verdana" w:hAnsi="Verdana" w:cs="Times New Roman"/>
          <w:sz w:val="20"/>
          <w:szCs w:val="20"/>
          <w:lang w:val="en-US"/>
        </w:rPr>
        <w:t>.</w:t>
      </w:r>
      <w:r w:rsidRPr="00132124">
        <w:rPr>
          <w:rFonts w:ascii="Verdana" w:hAnsi="Verdana" w:cs="Times New Roman"/>
          <w:sz w:val="20"/>
          <w:szCs w:val="20"/>
          <w:lang w:val="en-US"/>
        </w:rPr>
        <w:t xml:space="preserve"> </w:t>
      </w:r>
      <w:r w:rsidR="00DD17A0">
        <w:rPr>
          <w:rFonts w:ascii="Verdana" w:hAnsi="Verdana" w:cs="Times New Roman"/>
          <w:sz w:val="20"/>
          <w:szCs w:val="20"/>
          <w:lang w:val="en-US"/>
        </w:rPr>
        <w:t xml:space="preserve">Menurut Piaget, </w:t>
      </w:r>
      <w:r w:rsidR="00DD17A0">
        <w:rPr>
          <w:rFonts w:ascii="Verdana" w:hAnsi="Verdana" w:cs="Times New Roman"/>
          <w:sz w:val="20"/>
          <w:szCs w:val="20"/>
          <w:lang w:val="en-US"/>
        </w:rPr>
        <w:fldChar w:fldCharType="begin" w:fldLock="1"/>
      </w:r>
      <w:r w:rsidR="00DD17A0">
        <w:rPr>
          <w:rFonts w:ascii="Verdana" w:hAnsi="Verdana" w:cs="Times New Roman"/>
          <w:sz w:val="20"/>
          <w:szCs w:val="20"/>
          <w:lang w:val="en-US"/>
        </w:rPr>
        <w:instrText>ADDIN CSL_CITATION {"citationItems":[{"id":"ITEM-1","itemData":{"author":[{"dropping-particle":"","family":"Nasution","given":"I. K.","non-dropping-particle":"","parse-names":false,"suffix":""}],"id":"ITEM-1","issued":{"date-parts":[["2007"]]},"number-of-pages":"1-26","publisher":"Universitas Sumatra Utara","publisher-place":"Sumatra Utara","title":"Stres Pada Remaja","type":"book"},"uris":["http://www.mendeley.com/documents/?uuid=5952f6e1-cf17-4cea-8232-ad48eeac1a3e"]}],"mendeley":{"formattedCitation":"(Nasution, 2007)","plainTextFormattedCitation":"(Nasution, 2007)","previouslyFormattedCitation":"(Nasution, 2007)"},"properties":{"noteIndex":0},"schema":"https://github.com/citation-style-language/schema/raw/master/csl-citation.json"}</w:instrText>
      </w:r>
      <w:r w:rsidR="00DD17A0">
        <w:rPr>
          <w:rFonts w:ascii="Verdana" w:hAnsi="Verdana" w:cs="Times New Roman"/>
          <w:sz w:val="20"/>
          <w:szCs w:val="20"/>
          <w:lang w:val="en-US"/>
        </w:rPr>
        <w:fldChar w:fldCharType="separate"/>
      </w:r>
      <w:r w:rsidR="00DD17A0" w:rsidRPr="00DD17A0">
        <w:rPr>
          <w:rFonts w:ascii="Verdana" w:hAnsi="Verdana" w:cs="Times New Roman"/>
          <w:noProof/>
          <w:sz w:val="20"/>
          <w:szCs w:val="20"/>
          <w:lang w:val="en-US"/>
        </w:rPr>
        <w:t>(Nasution, 2007)</w:t>
      </w:r>
      <w:r w:rsidR="00DD17A0">
        <w:rPr>
          <w:rFonts w:ascii="Verdana" w:hAnsi="Verdana" w:cs="Times New Roman"/>
          <w:sz w:val="20"/>
          <w:szCs w:val="20"/>
          <w:lang w:val="en-US"/>
        </w:rPr>
        <w:fldChar w:fldCharType="end"/>
      </w:r>
      <w:r w:rsidRPr="00132124">
        <w:rPr>
          <w:rFonts w:ascii="Verdana" w:hAnsi="Verdana" w:cs="Times New Roman"/>
          <w:sz w:val="20"/>
          <w:szCs w:val="20"/>
          <w:lang w:val="en-US"/>
        </w:rPr>
        <w:t xml:space="preserve"> secara psikologis masa remaja adalah usia dimana individu berintegrasi dengan masyarakat dewasa. Masa remaja adalah usia dimana remaja tidak lagi merasa di bawah tingkat orang dewasa melainkan berada dalam tingkatan yang sama, sekurangkurangnya dalam masalah hak, integrasi dalam masyarakat (dewasa), mempunyai banyak aspek efektif, kurang lebih berhubungan dengan masa puber, termasuk juga perubahan intelektual yang mencolok, transformasi yang khas dari cara berpikir remaja memungkinkannya untuk mencapai integrasi dalam hubungan sosial orang dewasa, yang kenyataannya merupakan ciri khas yang umum dari periode perkembangan.</w:t>
      </w:r>
    </w:p>
    <w:p w:rsidR="007F2ACD" w:rsidRPr="00132124" w:rsidRDefault="00227B19" w:rsidP="007F2ACD">
      <w:pPr>
        <w:ind w:firstLine="357"/>
        <w:jc w:val="both"/>
        <w:rPr>
          <w:rFonts w:ascii="Verdana" w:hAnsi="Verdana" w:cs="Times New Roman"/>
          <w:sz w:val="20"/>
          <w:szCs w:val="20"/>
          <w:lang w:val="en-US"/>
        </w:rPr>
      </w:pPr>
      <w:r w:rsidRPr="00132124">
        <w:rPr>
          <w:rFonts w:ascii="Verdana" w:hAnsi="Verdana" w:cs="Times New Roman"/>
          <w:sz w:val="20"/>
          <w:szCs w:val="20"/>
          <w:lang w:val="en-US"/>
        </w:rPr>
        <w:lastRenderedPageBreak/>
        <w:t xml:space="preserve">Di PP Nurul Jadid yang mayoritas remaja merupakan tantangan sendiri dalam menghadapi pemenuhan </w:t>
      </w:r>
      <w:proofErr w:type="gramStart"/>
      <w:r w:rsidRPr="00132124">
        <w:rPr>
          <w:rFonts w:ascii="Verdana" w:hAnsi="Verdana" w:cs="Times New Roman"/>
          <w:sz w:val="20"/>
          <w:szCs w:val="20"/>
          <w:lang w:val="en-US"/>
        </w:rPr>
        <w:t>akan</w:t>
      </w:r>
      <w:proofErr w:type="gramEnd"/>
      <w:r w:rsidRPr="00132124">
        <w:rPr>
          <w:rFonts w:ascii="Verdana" w:hAnsi="Verdana" w:cs="Times New Roman"/>
          <w:sz w:val="20"/>
          <w:szCs w:val="20"/>
          <w:lang w:val="en-US"/>
        </w:rPr>
        <w:t xml:space="preserve"> kebutuhn untuk dirinya sendiri. </w:t>
      </w:r>
      <w:r w:rsidRPr="00132124">
        <w:rPr>
          <w:rFonts w:ascii="Verdana" w:hAnsi="Verdana" w:cs="Times New Roman"/>
          <w:sz w:val="20"/>
          <w:szCs w:val="20"/>
        </w:rPr>
        <w:t>Ada beberapa p</w:t>
      </w:r>
      <w:r w:rsidRPr="00132124">
        <w:rPr>
          <w:rFonts w:ascii="Verdana" w:hAnsi="Verdana" w:cs="Times New Roman"/>
          <w:sz w:val="20"/>
          <w:szCs w:val="20"/>
          <w:lang w:val="en-US"/>
        </w:rPr>
        <w:t>e</w:t>
      </w:r>
      <w:r w:rsidRPr="00132124">
        <w:rPr>
          <w:rFonts w:ascii="Verdana" w:hAnsi="Verdana" w:cs="Times New Roman"/>
          <w:sz w:val="20"/>
          <w:szCs w:val="20"/>
        </w:rPr>
        <w:t>rilaku yang menunjukkan bahwa santri di PP Nurul Jadid cenderung royal dalam membeli sesuatu, boros dalam menggunakan uangnya,</w:t>
      </w:r>
      <w:r w:rsidRPr="00132124">
        <w:rPr>
          <w:rFonts w:ascii="Verdana" w:hAnsi="Verdana" w:cs="Times New Roman"/>
          <w:sz w:val="20"/>
          <w:szCs w:val="20"/>
          <w:lang w:val="en-US"/>
        </w:rPr>
        <w:t xml:space="preserve"> suka mentraktir teman-temanya, dan lain sebagainya. </w:t>
      </w:r>
      <w:r w:rsidRPr="00132124">
        <w:rPr>
          <w:rFonts w:ascii="Verdana" w:hAnsi="Verdana" w:cs="Times New Roman"/>
          <w:sz w:val="20"/>
          <w:szCs w:val="20"/>
        </w:rPr>
        <w:t xml:space="preserve">Oleh karena itu, maka </w:t>
      </w:r>
      <w:r w:rsidRPr="00132124">
        <w:rPr>
          <w:rFonts w:ascii="Verdana" w:hAnsi="Verdana" w:cs="Times New Roman"/>
          <w:sz w:val="20"/>
          <w:szCs w:val="20"/>
          <w:lang w:val="en-US"/>
        </w:rPr>
        <w:t xml:space="preserve">PP Nurul Jadid </w:t>
      </w:r>
      <w:r w:rsidRPr="00132124">
        <w:rPr>
          <w:rFonts w:ascii="Verdana" w:hAnsi="Verdana" w:cs="Times New Roman"/>
          <w:sz w:val="20"/>
          <w:szCs w:val="20"/>
        </w:rPr>
        <w:t xml:space="preserve">perlu meminimalisir dalam menyediakan barang-barang kebutuhan santri pada hal-hal yang tidak di butuhkan. </w:t>
      </w:r>
      <w:r w:rsidRPr="00132124">
        <w:rPr>
          <w:rFonts w:ascii="Verdana" w:hAnsi="Verdana" w:cs="Times New Roman"/>
          <w:sz w:val="20"/>
          <w:szCs w:val="20"/>
          <w:lang w:val="en-US"/>
        </w:rPr>
        <w:t xml:space="preserve">Di sisi lain, kabutuahn dalam aktualisasi dalam bentuk penghargaan dan penghormatan sangat </w:t>
      </w:r>
      <w:proofErr w:type="gramStart"/>
      <w:r w:rsidRPr="00132124">
        <w:rPr>
          <w:rFonts w:ascii="Verdana" w:hAnsi="Verdana" w:cs="Times New Roman"/>
          <w:sz w:val="20"/>
          <w:szCs w:val="20"/>
          <w:lang w:val="en-US"/>
        </w:rPr>
        <w:t>dianjurkan  dalam</w:t>
      </w:r>
      <w:proofErr w:type="gramEnd"/>
      <w:r w:rsidRPr="00132124">
        <w:rPr>
          <w:rFonts w:ascii="Verdana" w:hAnsi="Verdana" w:cs="Times New Roman"/>
          <w:sz w:val="20"/>
          <w:szCs w:val="20"/>
          <w:lang w:val="en-US"/>
        </w:rPr>
        <w:t xml:space="preserve"> memenuhi dan menggali komptensi santri.</w:t>
      </w:r>
    </w:p>
    <w:p w:rsidR="00227B19" w:rsidRPr="00132124" w:rsidRDefault="00227B19" w:rsidP="00DD17A0">
      <w:pPr>
        <w:ind w:firstLine="357"/>
        <w:jc w:val="both"/>
        <w:rPr>
          <w:rFonts w:ascii="Verdana" w:hAnsi="Verdana" w:cs="Times New Roman"/>
          <w:sz w:val="20"/>
          <w:szCs w:val="20"/>
          <w:lang w:val="en-US"/>
        </w:rPr>
      </w:pPr>
      <w:r w:rsidRPr="00132124">
        <w:rPr>
          <w:rFonts w:ascii="Verdana" w:hAnsi="Verdana" w:cs="Times New Roman"/>
          <w:sz w:val="20"/>
          <w:szCs w:val="20"/>
          <w:lang w:val="en-US"/>
        </w:rPr>
        <w:t xml:space="preserve">Dalam penelitian ini </w:t>
      </w:r>
      <w:proofErr w:type="gramStart"/>
      <w:r w:rsidRPr="00132124">
        <w:rPr>
          <w:rFonts w:ascii="Verdana" w:hAnsi="Verdana" w:cs="Times New Roman"/>
          <w:sz w:val="20"/>
          <w:szCs w:val="20"/>
          <w:lang w:val="en-US"/>
        </w:rPr>
        <w:t>akan</w:t>
      </w:r>
      <w:proofErr w:type="gramEnd"/>
      <w:r w:rsidRPr="00132124">
        <w:rPr>
          <w:rFonts w:ascii="Verdana" w:hAnsi="Verdana" w:cs="Times New Roman"/>
          <w:sz w:val="20"/>
          <w:szCs w:val="20"/>
          <w:lang w:val="en-US"/>
        </w:rPr>
        <w:t xml:space="preserve"> di kemukakan bagaimana santri seharusnya berperilaku dalam memenhi kebutuhan dirinya dan upaya-upaya apa saja yang telah dilakukan oleh PP Nurul Jadid untk mencegah perilaku konsumtif </w:t>
      </w:r>
      <w:r w:rsidR="00DD17A0">
        <w:rPr>
          <w:rFonts w:ascii="Verdana" w:hAnsi="Verdana" w:cs="Times New Roman"/>
          <w:sz w:val="20"/>
          <w:szCs w:val="20"/>
          <w:lang w:val="en-US"/>
        </w:rPr>
        <w:t xml:space="preserve">ditinjau dari </w:t>
      </w:r>
      <w:r w:rsidRPr="00132124">
        <w:rPr>
          <w:rFonts w:ascii="Verdana" w:hAnsi="Verdana" w:cs="Times New Roman"/>
          <w:sz w:val="20"/>
          <w:szCs w:val="20"/>
          <w:lang w:val="en-US"/>
        </w:rPr>
        <w:t>perspektif</w:t>
      </w:r>
      <w:r w:rsidR="00DD17A0">
        <w:rPr>
          <w:rFonts w:ascii="Verdana" w:hAnsi="Verdana" w:cs="Times New Roman"/>
          <w:sz w:val="20"/>
          <w:szCs w:val="20"/>
          <w:lang w:val="en-US"/>
        </w:rPr>
        <w:t xml:space="preserve"> </w:t>
      </w:r>
      <w:r w:rsidRPr="00132124">
        <w:rPr>
          <w:rFonts w:ascii="Verdana" w:hAnsi="Verdana" w:cs="Times New Roman"/>
          <w:sz w:val="20"/>
          <w:szCs w:val="20"/>
          <w:lang w:val="en-US"/>
        </w:rPr>
        <w:t xml:space="preserve">teori kebutuhan Abraham </w:t>
      </w:r>
      <w:r w:rsidR="00DD17A0">
        <w:rPr>
          <w:rFonts w:ascii="Verdana" w:hAnsi="Verdana" w:cs="Times New Roman"/>
          <w:sz w:val="20"/>
          <w:szCs w:val="20"/>
          <w:lang w:val="en-US"/>
        </w:rPr>
        <w:t>M</w:t>
      </w:r>
      <w:r w:rsidRPr="00132124">
        <w:rPr>
          <w:rFonts w:ascii="Verdana" w:hAnsi="Verdana" w:cs="Times New Roman"/>
          <w:sz w:val="20"/>
          <w:szCs w:val="20"/>
          <w:lang w:val="en-US"/>
        </w:rPr>
        <w:t>aslow</w:t>
      </w:r>
      <w:r w:rsidR="00DD17A0">
        <w:rPr>
          <w:rFonts w:ascii="Verdana" w:hAnsi="Verdana" w:cs="Times New Roman"/>
          <w:sz w:val="20"/>
          <w:szCs w:val="20"/>
          <w:lang w:val="en-US"/>
        </w:rPr>
        <w:t xml:space="preserve"> </w:t>
      </w:r>
      <w:r w:rsidRPr="00132124">
        <w:rPr>
          <w:rFonts w:ascii="Verdana" w:hAnsi="Verdana" w:cs="Times New Roman"/>
          <w:sz w:val="20"/>
          <w:szCs w:val="20"/>
          <w:lang w:val="en-US"/>
        </w:rPr>
        <w:t xml:space="preserve">dan trilogy santri. </w:t>
      </w:r>
    </w:p>
    <w:p w:rsidR="00227B19" w:rsidRDefault="00227B19">
      <w:pPr>
        <w:pBdr>
          <w:top w:val="nil"/>
          <w:left w:val="nil"/>
          <w:bottom w:val="nil"/>
          <w:right w:val="nil"/>
          <w:between w:val="nil"/>
        </w:pBdr>
        <w:spacing w:before="120" w:after="120"/>
        <w:ind w:firstLine="284"/>
        <w:jc w:val="both"/>
        <w:rPr>
          <w:rFonts w:ascii="Verdana" w:eastAsia="Verdana" w:hAnsi="Verdana" w:cs="Verdana"/>
          <w:color w:val="000000"/>
          <w:sz w:val="18"/>
          <w:szCs w:val="18"/>
          <w:lang w:val="en-US"/>
        </w:rPr>
      </w:pPr>
    </w:p>
    <w:p w:rsidR="00DD1FF6" w:rsidRDefault="00DD1FF6">
      <w:pPr>
        <w:pBdr>
          <w:top w:val="nil"/>
          <w:left w:val="nil"/>
          <w:bottom w:val="nil"/>
          <w:right w:val="nil"/>
          <w:between w:val="nil"/>
        </w:pBdr>
        <w:spacing w:before="120" w:after="120"/>
        <w:jc w:val="both"/>
        <w:rPr>
          <w:rFonts w:ascii="Verdana" w:eastAsia="Verdana" w:hAnsi="Verdana" w:cs="Verdana"/>
          <w:color w:val="000000"/>
          <w:sz w:val="18"/>
          <w:szCs w:val="18"/>
        </w:rPr>
      </w:pPr>
    </w:p>
    <w:p w:rsidR="00DD1FF6" w:rsidRDefault="001E287A">
      <w:pPr>
        <w:pStyle w:val="Heading1"/>
        <w:keepLines/>
        <w:numPr>
          <w:ilvl w:val="0"/>
          <w:numId w:val="1"/>
        </w:numPr>
        <w:spacing w:before="120" w:after="120" w:line="276" w:lineRule="auto"/>
        <w:ind w:left="357" w:hanging="357"/>
        <w:jc w:val="both"/>
        <w:rPr>
          <w:rFonts w:ascii="Georgia" w:eastAsia="Georgia" w:hAnsi="Georgia" w:cs="Georgia"/>
          <w:color w:val="C00000"/>
          <w:sz w:val="28"/>
          <w:szCs w:val="28"/>
        </w:rPr>
      </w:pPr>
      <w:r>
        <w:rPr>
          <w:rFonts w:ascii="Georgia" w:eastAsia="Georgia" w:hAnsi="Georgia" w:cs="Georgia"/>
          <w:color w:val="C00000"/>
          <w:sz w:val="28"/>
          <w:szCs w:val="28"/>
        </w:rPr>
        <w:t>Method</w:t>
      </w:r>
    </w:p>
    <w:p w:rsidR="0048607F" w:rsidRPr="00DD17A0" w:rsidRDefault="0048607F" w:rsidP="0048607F">
      <w:pPr>
        <w:spacing w:line="360" w:lineRule="auto"/>
        <w:ind w:firstLine="357"/>
        <w:jc w:val="both"/>
        <w:rPr>
          <w:rFonts w:ascii="Verdana" w:hAnsi="Verdana" w:cs="Times New Roman"/>
          <w:sz w:val="20"/>
          <w:szCs w:val="20"/>
          <w:lang w:val="en-US"/>
        </w:rPr>
      </w:pPr>
      <w:r w:rsidRPr="00DD17A0">
        <w:rPr>
          <w:rFonts w:ascii="Verdana" w:hAnsi="Verdana" w:cs="Times New Roman"/>
          <w:sz w:val="20"/>
          <w:szCs w:val="20"/>
          <w:lang w:val="en-US"/>
        </w:rPr>
        <w:t>P</w:t>
      </w:r>
      <w:r w:rsidRPr="00DD17A0">
        <w:rPr>
          <w:rFonts w:ascii="Verdana" w:hAnsi="Verdana" w:cs="Times New Roman"/>
          <w:sz w:val="20"/>
          <w:szCs w:val="20"/>
        </w:rPr>
        <w:t>enelitian ini adalah penelitian kualitatif deskriptif</w:t>
      </w:r>
      <w:r w:rsidRPr="00DD17A0">
        <w:rPr>
          <w:rFonts w:ascii="Verdana" w:hAnsi="Verdana" w:cs="Times New Roman"/>
          <w:sz w:val="20"/>
          <w:szCs w:val="20"/>
          <w:lang w:val="en-US"/>
        </w:rPr>
        <w:t xml:space="preserve">, </w:t>
      </w:r>
      <w:r w:rsidRPr="00DD17A0">
        <w:rPr>
          <w:rFonts w:ascii="Verdana" w:hAnsi="Verdana" w:cs="Times New Roman"/>
          <w:sz w:val="20"/>
          <w:szCs w:val="20"/>
        </w:rPr>
        <w:t xml:space="preserve">digunakan untuk mengetahui bagaimana implementasi teori kebutuhan Abraham </w:t>
      </w:r>
      <w:proofErr w:type="gramStart"/>
      <w:r w:rsidRPr="00DD17A0">
        <w:rPr>
          <w:rFonts w:ascii="Verdana" w:hAnsi="Verdana" w:cs="Times New Roman"/>
          <w:sz w:val="20"/>
          <w:szCs w:val="20"/>
        </w:rPr>
        <w:t>maslow</w:t>
      </w:r>
      <w:proofErr w:type="gramEnd"/>
      <w:r w:rsidRPr="00DD17A0">
        <w:rPr>
          <w:rFonts w:ascii="Verdana" w:hAnsi="Verdana" w:cs="Times New Roman"/>
          <w:sz w:val="20"/>
          <w:szCs w:val="20"/>
        </w:rPr>
        <w:t xml:space="preserve"> terhadap perilaku konsumtif santri di PP. Nurul Jadid.</w:t>
      </w:r>
      <w:r w:rsidRPr="00DD17A0">
        <w:rPr>
          <w:rFonts w:ascii="Verdana" w:hAnsi="Verdana" w:cs="Times New Roman"/>
          <w:sz w:val="20"/>
          <w:szCs w:val="20"/>
          <w:lang w:val="en-US"/>
        </w:rPr>
        <w:t xml:space="preserve"> </w:t>
      </w:r>
      <w:r w:rsidRPr="00DD17A0">
        <w:rPr>
          <w:rFonts w:ascii="Verdana" w:hAnsi="Verdana" w:cs="Times New Roman"/>
          <w:sz w:val="20"/>
          <w:szCs w:val="20"/>
        </w:rPr>
        <w:t>Sumber Data diperoleh dari wawancara</w:t>
      </w:r>
      <w:r w:rsidRPr="00DD17A0">
        <w:rPr>
          <w:rFonts w:ascii="Verdana" w:hAnsi="Verdana" w:cs="Times New Roman"/>
          <w:sz w:val="20"/>
          <w:szCs w:val="20"/>
          <w:lang w:val="en-US"/>
        </w:rPr>
        <w:t xml:space="preserve">, observasi, dommentasi </w:t>
      </w:r>
      <w:r w:rsidRPr="00DD17A0">
        <w:rPr>
          <w:rFonts w:ascii="Verdana" w:hAnsi="Verdana" w:cs="Times New Roman"/>
          <w:sz w:val="20"/>
          <w:szCs w:val="20"/>
        </w:rPr>
        <w:t xml:space="preserve"> </w:t>
      </w:r>
      <w:r w:rsidRPr="00DD17A0">
        <w:rPr>
          <w:rFonts w:ascii="Verdana" w:hAnsi="Verdana" w:cs="Times New Roman"/>
          <w:sz w:val="20"/>
          <w:szCs w:val="20"/>
          <w:lang w:val="en-US"/>
        </w:rPr>
        <w:t xml:space="preserve">serta literaratur ang relevan dengan penelitian ini. </w:t>
      </w:r>
      <w:r w:rsidRPr="00DD17A0">
        <w:rPr>
          <w:rFonts w:ascii="Verdana" w:hAnsi="Verdana" w:cs="Times New Roman"/>
          <w:sz w:val="20"/>
          <w:szCs w:val="20"/>
        </w:rPr>
        <w:t xml:space="preserve">Teknik </w:t>
      </w:r>
      <w:r w:rsidRPr="00DD17A0">
        <w:rPr>
          <w:rFonts w:ascii="Verdana" w:hAnsi="Verdana" w:cs="Times New Roman"/>
          <w:sz w:val="20"/>
          <w:szCs w:val="20"/>
          <w:lang w:val="en-US"/>
        </w:rPr>
        <w:t>a</w:t>
      </w:r>
      <w:r w:rsidRPr="00DD17A0">
        <w:rPr>
          <w:rFonts w:ascii="Verdana" w:hAnsi="Verdana" w:cs="Times New Roman"/>
          <w:sz w:val="20"/>
          <w:szCs w:val="20"/>
        </w:rPr>
        <w:t xml:space="preserve">nalisis </w:t>
      </w:r>
      <w:r w:rsidRPr="00DD17A0">
        <w:rPr>
          <w:rFonts w:ascii="Verdana" w:hAnsi="Verdana" w:cs="Times New Roman"/>
          <w:sz w:val="20"/>
          <w:szCs w:val="20"/>
          <w:lang w:val="en-US"/>
        </w:rPr>
        <w:t>d</w:t>
      </w:r>
      <w:r w:rsidRPr="00DD17A0">
        <w:rPr>
          <w:rFonts w:ascii="Verdana" w:hAnsi="Verdana" w:cs="Times New Roman"/>
          <w:sz w:val="20"/>
          <w:szCs w:val="20"/>
        </w:rPr>
        <w:t xml:space="preserve">ata digunakan adalah metode deskriptif analitik, yaitu mendeskripsikan data yang dikumpulkan </w:t>
      </w:r>
      <w:r w:rsidRPr="00DD17A0">
        <w:rPr>
          <w:rFonts w:ascii="Verdana" w:hAnsi="Verdana" w:cs="Times New Roman"/>
          <w:sz w:val="20"/>
          <w:szCs w:val="20"/>
          <w:lang w:val="en-US"/>
        </w:rPr>
        <w:t>dari d</w:t>
      </w:r>
      <w:r w:rsidRPr="00DD17A0">
        <w:rPr>
          <w:rFonts w:ascii="Verdana" w:hAnsi="Verdana" w:cs="Times New Roman"/>
          <w:sz w:val="20"/>
          <w:szCs w:val="20"/>
        </w:rPr>
        <w:t xml:space="preserve">ata yang berasal dari naskah, wawancara, catatan lapangan, dokumen, dan sebagainya, </w:t>
      </w:r>
      <w:r w:rsidRPr="00DD17A0">
        <w:rPr>
          <w:rFonts w:ascii="Verdana" w:hAnsi="Verdana" w:cs="Times New Roman"/>
          <w:sz w:val="20"/>
          <w:szCs w:val="20"/>
        </w:rPr>
        <w:lastRenderedPageBreak/>
        <w:t>kemudian dideskripsikan sehingga dapat memberikan kejelasan terhadap kenyataan atau realitas.</w:t>
      </w:r>
      <w:r w:rsidR="00DD17A0">
        <w:rPr>
          <w:rFonts w:ascii="Verdana" w:hAnsi="Verdana" w:cs="Times New Roman"/>
          <w:sz w:val="20"/>
          <w:szCs w:val="20"/>
        </w:rPr>
        <w:fldChar w:fldCharType="begin" w:fldLock="1"/>
      </w:r>
      <w:r w:rsidR="00EA1F99">
        <w:rPr>
          <w:rFonts w:ascii="Verdana" w:hAnsi="Verdana" w:cs="Times New Roman"/>
          <w:sz w:val="20"/>
          <w:szCs w:val="20"/>
        </w:rPr>
        <w:instrText>ADDIN CSL_CITATION {"citationItems":[{"id":"ITEM-1","itemData":{"author":[{"dropping-particle":"","family":"Ismail Nawawi","given":"","non-dropping-particle":"","parse-names":false,"suffix":""}],"id":"ITEM-1","issued":{"date-parts":[["2013"]]},"publisher":"Dwi Putra Pustaka","publisher-place":"sidoarjo","title":"Metode Penelitian Kualitatif","type":"book"},"uris":["http://www.mendeley.com/documents/?uuid=7c2479c2-217c-4c4a-9239-b8371d4161f1"]}],"mendeley":{"formattedCitation":"(Ismail Nawawi, 2013)","plainTextFormattedCitation":"(Ismail Nawawi, 2013)","previouslyFormattedCitation":"(Ismail Nawawi, 2013)"},"properties":{"noteIndex":0},"schema":"https://github.com/citation-style-language/schema/raw/master/csl-citation.json"}</w:instrText>
      </w:r>
      <w:r w:rsidR="00DD17A0">
        <w:rPr>
          <w:rFonts w:ascii="Verdana" w:hAnsi="Verdana" w:cs="Times New Roman"/>
          <w:sz w:val="20"/>
          <w:szCs w:val="20"/>
        </w:rPr>
        <w:fldChar w:fldCharType="separate"/>
      </w:r>
      <w:r w:rsidR="00DD17A0" w:rsidRPr="00DD17A0">
        <w:rPr>
          <w:rFonts w:ascii="Verdana" w:hAnsi="Verdana" w:cs="Times New Roman"/>
          <w:noProof/>
          <w:sz w:val="20"/>
          <w:szCs w:val="20"/>
        </w:rPr>
        <w:t>(Ismail Nawawi, 2013)</w:t>
      </w:r>
      <w:r w:rsidR="00DD17A0">
        <w:rPr>
          <w:rFonts w:ascii="Verdana" w:hAnsi="Verdana" w:cs="Times New Roman"/>
          <w:sz w:val="20"/>
          <w:szCs w:val="20"/>
        </w:rPr>
        <w:fldChar w:fldCharType="end"/>
      </w:r>
      <w:r w:rsidRPr="00DD17A0">
        <w:rPr>
          <w:rFonts w:ascii="Verdana" w:hAnsi="Verdana" w:cs="Times New Roman"/>
          <w:sz w:val="20"/>
          <w:szCs w:val="20"/>
        </w:rPr>
        <w:t xml:space="preserve"> </w:t>
      </w:r>
    </w:p>
    <w:p w:rsidR="0048607F" w:rsidRDefault="0048607F">
      <w:pPr>
        <w:spacing w:before="120" w:after="120"/>
        <w:ind w:firstLine="284"/>
        <w:jc w:val="both"/>
        <w:rPr>
          <w:rFonts w:ascii="Verdana" w:eastAsia="Verdana" w:hAnsi="Verdana" w:cs="Verdana"/>
          <w:sz w:val="18"/>
          <w:szCs w:val="18"/>
          <w:lang w:val="en-US"/>
        </w:rPr>
      </w:pPr>
    </w:p>
    <w:p w:rsidR="00DD1FF6" w:rsidRDefault="00DD1FF6">
      <w:pPr>
        <w:pBdr>
          <w:top w:val="nil"/>
          <w:left w:val="nil"/>
          <w:bottom w:val="nil"/>
          <w:right w:val="nil"/>
          <w:between w:val="nil"/>
        </w:pBdr>
        <w:spacing w:before="120" w:after="120"/>
        <w:ind w:firstLine="284"/>
        <w:jc w:val="both"/>
        <w:rPr>
          <w:rFonts w:ascii="Verdana" w:eastAsia="Verdana" w:hAnsi="Verdana" w:cs="Verdana"/>
          <w:color w:val="000000"/>
          <w:sz w:val="18"/>
          <w:szCs w:val="18"/>
        </w:rPr>
      </w:pPr>
    </w:p>
    <w:p w:rsidR="00DD1FF6" w:rsidRDefault="001E287A">
      <w:pPr>
        <w:pStyle w:val="Heading1"/>
        <w:keepLines/>
        <w:numPr>
          <w:ilvl w:val="0"/>
          <w:numId w:val="1"/>
        </w:numPr>
        <w:spacing w:before="120" w:after="120" w:line="276" w:lineRule="auto"/>
        <w:ind w:left="357" w:hanging="357"/>
        <w:jc w:val="both"/>
        <w:rPr>
          <w:rFonts w:ascii="Georgia" w:eastAsia="Georgia" w:hAnsi="Georgia" w:cs="Georgia"/>
          <w:color w:val="C00000"/>
          <w:sz w:val="28"/>
          <w:szCs w:val="28"/>
        </w:rPr>
      </w:pPr>
      <w:r>
        <w:rPr>
          <w:rFonts w:ascii="Georgia" w:eastAsia="Georgia" w:hAnsi="Georgia" w:cs="Georgia"/>
          <w:color w:val="C00000"/>
          <w:sz w:val="28"/>
          <w:szCs w:val="28"/>
        </w:rPr>
        <w:t>Result and Discussion</w:t>
      </w:r>
    </w:p>
    <w:p w:rsidR="0048607F" w:rsidRDefault="0048607F" w:rsidP="00EA1F99">
      <w:pPr>
        <w:ind w:firstLine="357"/>
        <w:jc w:val="both"/>
        <w:rPr>
          <w:rFonts w:ascii="Verdana" w:hAnsi="Verdana" w:cstheme="majorBidi"/>
          <w:sz w:val="20"/>
          <w:szCs w:val="20"/>
          <w:lang w:val="en-US"/>
        </w:rPr>
      </w:pPr>
      <w:r w:rsidRPr="0048607F">
        <w:rPr>
          <w:rFonts w:ascii="Verdana" w:hAnsi="Verdana" w:cs="Times New Roman"/>
          <w:sz w:val="20"/>
          <w:szCs w:val="20"/>
        </w:rPr>
        <w:t>Pondok Pesantren Nurul Jadid berdiri pada tahun 1950 oleh KH. Zaini Mun’im, di Dusun Tanjung Desa Karanganyar Paiton Probolinggo.</w:t>
      </w:r>
      <w:r w:rsidRPr="0048607F">
        <w:rPr>
          <w:rFonts w:ascii="Verdana" w:hAnsi="Verdana" w:cs="Times New Roman"/>
          <w:sz w:val="20"/>
          <w:szCs w:val="20"/>
          <w:lang w:val="en-US"/>
        </w:rPr>
        <w:t xml:space="preserve"> </w:t>
      </w:r>
      <w:r w:rsidRPr="0048607F">
        <w:rPr>
          <w:rFonts w:ascii="Verdana" w:hAnsi="Verdana" w:cstheme="majorBidi"/>
          <w:sz w:val="20"/>
          <w:szCs w:val="20"/>
        </w:rPr>
        <w:t>KH Zaini Mun’im, ini merupakan putra KH Abdul Mun’im seorang pimpinan pondok pesantren dan termasuk salah seorang pewaris dari para raja Sumenep, keturunan dari jalur Batu Ampar Wetan atau Bindaro Saud</w:t>
      </w:r>
      <w:r w:rsidRPr="0048607F">
        <w:rPr>
          <w:rFonts w:ascii="Verdana" w:hAnsi="Verdana" w:cstheme="majorBidi"/>
          <w:sz w:val="20"/>
          <w:szCs w:val="20"/>
          <w:lang w:val="en-US"/>
        </w:rPr>
        <w:t xml:space="preserve"> </w:t>
      </w:r>
      <w:r w:rsidRPr="0048607F">
        <w:rPr>
          <w:rFonts w:ascii="Verdana" w:hAnsi="Verdana" w:cstheme="majorBidi"/>
          <w:sz w:val="20"/>
          <w:szCs w:val="20"/>
        </w:rPr>
        <w:t>alias Tumenggung Tirto Negoro Adipati Sumenep yang juga keturunan Pangeran Ketandur atau keturunan dari Sun</w:t>
      </w:r>
      <w:r w:rsidR="00DD17A0">
        <w:rPr>
          <w:rFonts w:ascii="Verdana" w:hAnsi="Verdana" w:cstheme="majorBidi"/>
          <w:sz w:val="20"/>
          <w:szCs w:val="20"/>
        </w:rPr>
        <w:t>an Kudus. Di samping itu ibunya</w:t>
      </w:r>
      <w:r w:rsidR="00DD17A0">
        <w:rPr>
          <w:rFonts w:ascii="Verdana" w:hAnsi="Verdana" w:cstheme="majorBidi"/>
          <w:sz w:val="20"/>
          <w:szCs w:val="20"/>
          <w:lang w:val="en-US"/>
        </w:rPr>
        <w:t xml:space="preserve"> </w:t>
      </w:r>
      <w:r w:rsidR="00DD17A0">
        <w:rPr>
          <w:rFonts w:ascii="Verdana" w:hAnsi="Verdana" w:cstheme="majorBidi"/>
          <w:sz w:val="20"/>
          <w:szCs w:val="20"/>
        </w:rPr>
        <w:t>juga</w:t>
      </w:r>
      <w:r w:rsidR="00DD17A0">
        <w:rPr>
          <w:rFonts w:ascii="Verdana" w:hAnsi="Verdana" w:cstheme="majorBidi"/>
          <w:sz w:val="20"/>
          <w:szCs w:val="20"/>
          <w:lang w:val="en-US"/>
        </w:rPr>
        <w:t xml:space="preserve"> </w:t>
      </w:r>
      <w:r w:rsidRPr="0048607F">
        <w:rPr>
          <w:rFonts w:ascii="Verdana" w:hAnsi="Verdana" w:cstheme="majorBidi"/>
          <w:sz w:val="20"/>
          <w:szCs w:val="20"/>
        </w:rPr>
        <w:t>keturunan para raja Pamekasan.</w:t>
      </w:r>
      <w:r w:rsidR="00EA1F99">
        <w:rPr>
          <w:rFonts w:ascii="Verdana" w:hAnsi="Verdana" w:cstheme="majorBidi"/>
          <w:sz w:val="20"/>
          <w:szCs w:val="20"/>
        </w:rPr>
        <w:t xml:space="preserve"> </w:t>
      </w:r>
      <w:r w:rsidR="00EA1F99">
        <w:rPr>
          <w:rFonts w:ascii="Verdana" w:hAnsi="Verdana" w:cstheme="majorBidi"/>
          <w:sz w:val="20"/>
          <w:szCs w:val="20"/>
        </w:rPr>
        <w:fldChar w:fldCharType="begin" w:fldLock="1"/>
      </w:r>
      <w:r w:rsidR="00EA1F99">
        <w:rPr>
          <w:rFonts w:ascii="Verdana" w:hAnsi="Verdana" w:cstheme="majorBidi"/>
          <w:sz w:val="20"/>
          <w:szCs w:val="20"/>
        </w:rPr>
        <w:instrText>ADDIN CSL_CITATION {"citationItems":[{"id":"ITEM-1","itemData":{"author":[{"dropping-particle":"","family":"Anwar","given":"Rahwini","non-dropping-particle":"","parse-names":false,"suffix":""}],"id":"ITEM-1","issued":{"date-parts":[["1979"]]},"number-of-pages":"1-82","publisher":"PP Nurul Jadid","publisher-place":"Paiton Probolinggo","title":"Sejarah KH Zaini Mun’im dan Pesantren Nurul Jadid","type":"book"},"uris":["http://www.mendeley.com/documents/?uuid=e940eaee-f0b1-4d38-964a-5aeb6ab2f710"]}],"mendeley":{"formattedCitation":"(Anwar, 1979)","plainTextFormattedCitation":"(Anwar, 1979)","previouslyFormattedCitation":"(Anwar, 1979)"},"properties":{"noteIndex":0},"schema":"https://github.com/citation-style-language/schema/raw/master/csl-citation.json"}</w:instrText>
      </w:r>
      <w:r w:rsidR="00EA1F99">
        <w:rPr>
          <w:rFonts w:ascii="Verdana" w:hAnsi="Verdana" w:cstheme="majorBidi"/>
          <w:sz w:val="20"/>
          <w:szCs w:val="20"/>
        </w:rPr>
        <w:fldChar w:fldCharType="separate"/>
      </w:r>
      <w:r w:rsidR="00EA1F99" w:rsidRPr="00EA1F99">
        <w:rPr>
          <w:rFonts w:ascii="Verdana" w:hAnsi="Verdana" w:cstheme="majorBidi"/>
          <w:noProof/>
          <w:sz w:val="20"/>
          <w:szCs w:val="20"/>
        </w:rPr>
        <w:t>(Anwar, 1979)</w:t>
      </w:r>
      <w:r w:rsidR="00EA1F99">
        <w:rPr>
          <w:rFonts w:ascii="Verdana" w:hAnsi="Verdana" w:cstheme="majorBidi"/>
          <w:sz w:val="20"/>
          <w:szCs w:val="20"/>
        </w:rPr>
        <w:fldChar w:fldCharType="end"/>
      </w:r>
    </w:p>
    <w:p w:rsidR="0048607F" w:rsidRDefault="0048607F" w:rsidP="00EA1F99">
      <w:pPr>
        <w:ind w:firstLine="357"/>
        <w:jc w:val="both"/>
        <w:rPr>
          <w:rFonts w:ascii="Verdana" w:hAnsi="Verdana" w:cstheme="majorBidi"/>
          <w:sz w:val="20"/>
          <w:szCs w:val="20"/>
          <w:lang w:val="en-US"/>
        </w:rPr>
      </w:pPr>
      <w:r w:rsidRPr="0048607F">
        <w:rPr>
          <w:rFonts w:ascii="Verdana" w:hAnsi="Verdana" w:cstheme="majorBidi"/>
          <w:sz w:val="20"/>
          <w:szCs w:val="20"/>
        </w:rPr>
        <w:t>PP Nurul Jadid tidak lepas dari KH Zaini sebagai pendirinya. Pola, manajemen dan sistem semua yang berkaitan dengan PP Nurul Jadid merupakan landasan dasar dari dari kepribadian beliau. KH Zaini mempunyai kepribadian yang sangat propolis,  cinta ilmu,ahli ilmu, jujur, ikhlas, tekun, hidup sederhana, memuliakan dan menghormati orang lain, pribadi yang sabar dan teguh, gigih, pemberani dalam memperjuangkan kepentingan masyarakat dan lain sebagainya.</w:t>
      </w:r>
      <w:r w:rsidR="00EA1F99">
        <w:rPr>
          <w:rFonts w:ascii="Verdana" w:hAnsi="Verdana" w:cstheme="majorBidi"/>
          <w:sz w:val="20"/>
          <w:szCs w:val="20"/>
        </w:rPr>
        <w:fldChar w:fldCharType="begin" w:fldLock="1"/>
      </w:r>
      <w:r w:rsidR="00EA1F99">
        <w:rPr>
          <w:rFonts w:ascii="Verdana" w:hAnsi="Verdana" w:cstheme="majorBidi"/>
          <w:sz w:val="20"/>
          <w:szCs w:val="20"/>
        </w:rPr>
        <w:instrText>ADDIN CSL_CITATION {"citationItems":[{"id":"ITEM-1","itemData":{"author":[{"dropping-particle":"","family":"M Masyhur Amin &amp; M Nasikh Ridwan","given":"","non-dropping-particle":"","parse-names":false,"suffix":""}],"id":"ITEM-1","issued":{"date-parts":[["1996"]]},"number-of-pages":"32-50","publisher":"LKPSM","publisher-place":"( Yogyakarta","title":"KH Zaini Mun’im (Pengabdian dan Karya Tulisnya)","type":"book"},"uris":["http://www.mendeley.com/documents/?uuid=05e7684e-3b4b-43ec-8d23-bb91358f2cae"]}],"mendeley":{"formattedCitation":"(M Masyhur Amin &amp; M Nasikh Ridwan, 1996)","plainTextFormattedCitation":"(M Masyhur Amin &amp; M Nasikh Ridwan, 1996)","previouslyFormattedCitation":"(M Masyhur Amin &amp; M Nasikh Ridwan, 1996)"},"properties":{"noteIndex":0},"schema":"https://github.com/citation-style-language/schema/raw/master/csl-citation.json"}</w:instrText>
      </w:r>
      <w:r w:rsidR="00EA1F99">
        <w:rPr>
          <w:rFonts w:ascii="Verdana" w:hAnsi="Verdana" w:cstheme="majorBidi"/>
          <w:sz w:val="20"/>
          <w:szCs w:val="20"/>
        </w:rPr>
        <w:fldChar w:fldCharType="separate"/>
      </w:r>
      <w:r w:rsidR="00EA1F99" w:rsidRPr="00EA1F99">
        <w:rPr>
          <w:rFonts w:ascii="Verdana" w:hAnsi="Verdana" w:cstheme="majorBidi"/>
          <w:noProof/>
          <w:sz w:val="20"/>
          <w:szCs w:val="20"/>
        </w:rPr>
        <w:t>(M Masyhur Amin &amp; M Nasikh Ridwan, 1996)</w:t>
      </w:r>
      <w:r w:rsidR="00EA1F99">
        <w:rPr>
          <w:rFonts w:ascii="Verdana" w:hAnsi="Verdana" w:cstheme="majorBidi"/>
          <w:sz w:val="20"/>
          <w:szCs w:val="20"/>
        </w:rPr>
        <w:fldChar w:fldCharType="end"/>
      </w:r>
      <w:r w:rsidRPr="0048607F">
        <w:rPr>
          <w:rFonts w:ascii="Verdana" w:hAnsi="Verdana" w:cstheme="majorBidi"/>
          <w:sz w:val="20"/>
          <w:szCs w:val="20"/>
        </w:rPr>
        <w:t xml:space="preserve"> </w:t>
      </w:r>
    </w:p>
    <w:p w:rsidR="0048607F" w:rsidRDefault="0048607F" w:rsidP="0048607F">
      <w:pPr>
        <w:ind w:firstLine="357"/>
        <w:jc w:val="both"/>
        <w:rPr>
          <w:rFonts w:ascii="Verdana" w:hAnsi="Verdana" w:cstheme="majorBidi"/>
          <w:sz w:val="20"/>
          <w:szCs w:val="20"/>
          <w:lang w:val="en-US"/>
        </w:rPr>
      </w:pPr>
      <w:r w:rsidRPr="0048607F">
        <w:rPr>
          <w:rFonts w:ascii="Verdana" w:hAnsi="Verdana" w:cstheme="majorBidi"/>
          <w:sz w:val="20"/>
          <w:szCs w:val="20"/>
        </w:rPr>
        <w:t xml:space="preserve">Dalam dakwah bilisanil hal, PP Nurul Jadid berupaya meningkatkan kesejahteraan masyarakat dengan memanfaatkan  potensi yang ada. strategi ini agar para santri kelak di hari secara mental siap terjun ke masyarakat. </w:t>
      </w:r>
    </w:p>
    <w:p w:rsidR="0048607F" w:rsidRDefault="0048607F" w:rsidP="0048607F">
      <w:pPr>
        <w:ind w:firstLine="357"/>
        <w:jc w:val="both"/>
        <w:rPr>
          <w:rFonts w:ascii="Verdana" w:hAnsi="Verdana" w:cstheme="majorBidi"/>
          <w:sz w:val="20"/>
          <w:szCs w:val="20"/>
          <w:lang w:val="en-US"/>
        </w:rPr>
      </w:pPr>
      <w:proofErr w:type="gramStart"/>
      <w:r w:rsidRPr="0048607F">
        <w:rPr>
          <w:rFonts w:ascii="Verdana" w:hAnsi="Verdana" w:cstheme="majorBidi"/>
          <w:sz w:val="20"/>
          <w:szCs w:val="20"/>
          <w:lang w:val="en-US"/>
        </w:rPr>
        <w:lastRenderedPageBreak/>
        <w:t xml:space="preserve">Pada </w:t>
      </w:r>
      <w:r w:rsidRPr="0048607F">
        <w:rPr>
          <w:rFonts w:ascii="Verdana" w:hAnsi="Verdana" w:cstheme="majorBidi"/>
          <w:sz w:val="20"/>
          <w:szCs w:val="20"/>
        </w:rPr>
        <w:t xml:space="preserve">bidang ekonomi </w:t>
      </w:r>
      <w:r w:rsidRPr="0048607F">
        <w:rPr>
          <w:rFonts w:ascii="Verdana" w:hAnsi="Verdana" w:cstheme="majorBidi"/>
          <w:sz w:val="20"/>
          <w:szCs w:val="20"/>
          <w:lang w:val="en-US"/>
        </w:rPr>
        <w:t xml:space="preserve">PP Nurul Jadid </w:t>
      </w:r>
      <w:r w:rsidRPr="0048607F">
        <w:rPr>
          <w:rFonts w:ascii="Verdana" w:hAnsi="Verdana" w:cstheme="majorBidi"/>
          <w:sz w:val="20"/>
          <w:szCs w:val="20"/>
        </w:rPr>
        <w:t xml:space="preserve">tidak henti-hentinya untuk menjadi terobosan-terobosan baru baik melalui program-program pemerintah misalnya yang menyangkut </w:t>
      </w:r>
      <w:r w:rsidRPr="0048607F">
        <w:rPr>
          <w:rFonts w:ascii="Verdana" w:hAnsi="Verdana" w:cstheme="majorBidi"/>
          <w:sz w:val="20"/>
          <w:szCs w:val="20"/>
          <w:lang w:val="en-US"/>
        </w:rPr>
        <w:t>skill remaja/santri seperti minat dan bakat, BLK dan lainnya.</w:t>
      </w:r>
      <w:proofErr w:type="gramEnd"/>
    </w:p>
    <w:p w:rsidR="0048607F" w:rsidRDefault="0048607F" w:rsidP="0048607F">
      <w:pPr>
        <w:ind w:firstLine="357"/>
        <w:jc w:val="both"/>
        <w:rPr>
          <w:rFonts w:ascii="Verdana" w:hAnsi="Verdana" w:cstheme="majorBidi"/>
          <w:sz w:val="20"/>
          <w:szCs w:val="20"/>
          <w:lang w:val="en-US"/>
        </w:rPr>
      </w:pPr>
      <w:r w:rsidRPr="0048607F">
        <w:rPr>
          <w:rFonts w:ascii="Verdana" w:hAnsi="Verdana" w:cstheme="majorBidi"/>
          <w:sz w:val="20"/>
          <w:szCs w:val="20"/>
        </w:rPr>
        <w:t>Cara dan strategi yang telah diterapkan PP Nurul Jadid dalam dalam melakukan dakwah bilisanil hal adalah dengan</w:t>
      </w:r>
      <w:r w:rsidRPr="0048607F">
        <w:rPr>
          <w:rFonts w:ascii="Verdana" w:hAnsi="Verdana" w:cstheme="majorBidi"/>
          <w:sz w:val="20"/>
          <w:szCs w:val="20"/>
          <w:lang w:val="en-US"/>
        </w:rPr>
        <w:t xml:space="preserve"> praktek langsung terhadap problem solving yang sedang terjadi/</w:t>
      </w:r>
      <w:r>
        <w:rPr>
          <w:rFonts w:ascii="Verdana" w:hAnsi="Verdana" w:cstheme="majorBidi"/>
          <w:sz w:val="20"/>
          <w:szCs w:val="20"/>
          <w:lang w:val="en-US"/>
        </w:rPr>
        <w:t>dilakukan.</w:t>
      </w:r>
    </w:p>
    <w:p w:rsidR="0048607F" w:rsidRDefault="0048607F" w:rsidP="00EA1F99">
      <w:pPr>
        <w:ind w:firstLine="357"/>
        <w:jc w:val="both"/>
        <w:rPr>
          <w:rFonts w:ascii="Verdana" w:hAnsi="Verdana" w:cstheme="majorBidi"/>
          <w:sz w:val="20"/>
          <w:szCs w:val="20"/>
          <w:lang w:val="en-US"/>
        </w:rPr>
      </w:pPr>
      <w:r w:rsidRPr="0048607F">
        <w:rPr>
          <w:rFonts w:ascii="Verdana" w:hAnsi="Verdana" w:cstheme="majorBidi"/>
          <w:sz w:val="20"/>
          <w:szCs w:val="20"/>
        </w:rPr>
        <w:t>Keberhasilan PP Nurul Jadid dalam menekan perilaku konsumtif santri dengan Dakwah bil hal yang disampaikan oleh KH Zaini melalui penyampaian fatwa-fatwa beliau hingga sekrang merupakan pendekatan yang konseptual yang disesuaikan dengan perkembangan dan perubahan yang terjadi. PP Nuru</w:t>
      </w:r>
      <w:r w:rsidRPr="0048607F">
        <w:rPr>
          <w:rFonts w:ascii="Verdana" w:hAnsi="Verdana" w:cstheme="majorBidi"/>
          <w:sz w:val="20"/>
          <w:szCs w:val="20"/>
          <w:lang w:val="en-US"/>
        </w:rPr>
        <w:t>l</w:t>
      </w:r>
      <w:r w:rsidRPr="0048607F">
        <w:rPr>
          <w:rFonts w:ascii="Verdana" w:hAnsi="Verdana" w:cstheme="majorBidi"/>
          <w:sz w:val="20"/>
          <w:szCs w:val="20"/>
        </w:rPr>
        <w:t xml:space="preserve"> Jadid menekank</w:t>
      </w:r>
      <w:r w:rsidRPr="0048607F">
        <w:rPr>
          <w:rFonts w:ascii="Verdana" w:hAnsi="Verdana" w:cstheme="majorBidi"/>
          <w:sz w:val="20"/>
          <w:szCs w:val="20"/>
          <w:lang w:val="en-US"/>
        </w:rPr>
        <w:t>a</w:t>
      </w:r>
      <w:r w:rsidRPr="0048607F">
        <w:rPr>
          <w:rFonts w:ascii="Verdana" w:hAnsi="Verdana" w:cstheme="majorBidi"/>
          <w:sz w:val="20"/>
          <w:szCs w:val="20"/>
        </w:rPr>
        <w:t xml:space="preserve">n adanya agar selalu berupaya meningkatkan kesejahteraan dan memerangi kemiskinan kebodohan kemalasan dari santri dan sebagainya. Disamping itu </w:t>
      </w:r>
      <w:r w:rsidRPr="0048607F">
        <w:rPr>
          <w:rFonts w:ascii="Verdana" w:hAnsi="Verdana" w:cstheme="majorBidi"/>
          <w:sz w:val="20"/>
          <w:szCs w:val="20"/>
          <w:lang w:val="en-US"/>
        </w:rPr>
        <w:t xml:space="preserve">juga </w:t>
      </w:r>
      <w:r w:rsidRPr="0048607F">
        <w:rPr>
          <w:rFonts w:ascii="Verdana" w:hAnsi="Verdana" w:cstheme="majorBidi"/>
          <w:sz w:val="20"/>
          <w:szCs w:val="20"/>
        </w:rPr>
        <w:t>selalu menekankan adanya suatu kehidupan yang penuh dengan pemerataan. Jika kita semua kebutuhan diberikan oleh Allah berupa kekayaan maka jangan sampai melakukan hal-hal yang bersifat foya-foya. Jika kita sebagai orang yang kurang mampu maka kita selalu berusaha meningkatkan kesejahteraannya secara konsekuen.</w:t>
      </w:r>
      <w:r w:rsidR="00EA1F99">
        <w:rPr>
          <w:rFonts w:ascii="Verdana" w:hAnsi="Verdana" w:cstheme="majorBidi"/>
          <w:sz w:val="20"/>
          <w:szCs w:val="20"/>
        </w:rPr>
        <w:t xml:space="preserve"> </w:t>
      </w:r>
      <w:r w:rsidR="00EA1F99">
        <w:rPr>
          <w:rFonts w:ascii="Verdana" w:hAnsi="Verdana" w:cstheme="majorBidi"/>
          <w:sz w:val="20"/>
          <w:szCs w:val="20"/>
        </w:rPr>
        <w:fldChar w:fldCharType="begin" w:fldLock="1"/>
      </w:r>
      <w:r w:rsidR="00EA1F99">
        <w:rPr>
          <w:rFonts w:ascii="Verdana" w:hAnsi="Verdana" w:cstheme="majorBidi"/>
          <w:sz w:val="20"/>
          <w:szCs w:val="20"/>
        </w:rPr>
        <w:instrText>ADDIN CSL_CITATION {"citationItems":[{"id":"ITEM-1","itemData":{"author":[{"dropping-particle":"","family":"M Masyhur Amin &amp; M Nasikh Ridwan","given":"","non-dropping-particle":"","parse-names":false,"suffix":""}],"id":"ITEM-1","issued":{"date-parts":[["1996"]]},"number-of-pages":"32-50","publisher":"LKPSM","publisher-place":"( Yogyakarta","title":"KH Zaini Mun’im (Pengabdian dan Karya Tulisnya)","type":"book"},"uris":["http://www.mendeley.com/documents/?uuid=05e7684e-3b4b-43ec-8d23-bb91358f2cae"]}],"mendeley":{"formattedCitation":"(M Masyhur Amin &amp; M Nasikh Ridwan, 1996)","plainTextFormattedCitation":"(M Masyhur Amin &amp; M Nasikh Ridwan, 1996)","previouslyFormattedCitation":"(M Masyhur Amin &amp; M Nasikh Ridwan, 1996)"},"properties":{"noteIndex":0},"schema":"https://github.com/citation-style-language/schema/raw/master/csl-citation.json"}</w:instrText>
      </w:r>
      <w:r w:rsidR="00EA1F99">
        <w:rPr>
          <w:rFonts w:ascii="Verdana" w:hAnsi="Verdana" w:cstheme="majorBidi"/>
          <w:sz w:val="20"/>
          <w:szCs w:val="20"/>
        </w:rPr>
        <w:fldChar w:fldCharType="separate"/>
      </w:r>
      <w:r w:rsidR="00EA1F99" w:rsidRPr="00EA1F99">
        <w:rPr>
          <w:rFonts w:ascii="Verdana" w:hAnsi="Verdana" w:cstheme="majorBidi"/>
          <w:noProof/>
          <w:sz w:val="20"/>
          <w:szCs w:val="20"/>
        </w:rPr>
        <w:t>(M Masyhur Amin &amp; M Nasikh Ridwan, 1996)</w:t>
      </w:r>
      <w:r w:rsidR="00EA1F99">
        <w:rPr>
          <w:rFonts w:ascii="Verdana" w:hAnsi="Verdana" w:cstheme="majorBidi"/>
          <w:sz w:val="20"/>
          <w:szCs w:val="20"/>
        </w:rPr>
        <w:fldChar w:fldCharType="end"/>
      </w:r>
    </w:p>
    <w:p w:rsidR="0048607F" w:rsidRPr="0048607F" w:rsidRDefault="0048607F" w:rsidP="00EA1F99">
      <w:pPr>
        <w:ind w:firstLine="357"/>
        <w:jc w:val="both"/>
        <w:rPr>
          <w:rFonts w:ascii="Verdana" w:hAnsi="Verdana" w:cstheme="majorBidi"/>
          <w:sz w:val="20"/>
          <w:szCs w:val="20"/>
        </w:rPr>
      </w:pPr>
      <w:r w:rsidRPr="0048607F">
        <w:rPr>
          <w:rFonts w:ascii="Verdana" w:hAnsi="Verdana" w:cstheme="majorBidi"/>
          <w:sz w:val="20"/>
          <w:szCs w:val="20"/>
        </w:rPr>
        <w:t>Pandangan KH Zaini Abdul Mun’im tentang dunia dan prinsip hidup dan di teruskan oleh para pengasuh setelahnya.</w:t>
      </w:r>
      <w:r w:rsidR="00EA1F99">
        <w:rPr>
          <w:rFonts w:ascii="Verdana" w:hAnsi="Verdana" w:cstheme="majorBidi"/>
          <w:sz w:val="20"/>
          <w:szCs w:val="20"/>
        </w:rPr>
        <w:fldChar w:fldCharType="begin" w:fldLock="1"/>
      </w:r>
      <w:r w:rsidR="00EA1F99">
        <w:rPr>
          <w:rFonts w:ascii="Verdana" w:hAnsi="Verdana" w:cstheme="majorBidi"/>
          <w:sz w:val="20"/>
          <w:szCs w:val="20"/>
        </w:rPr>
        <w:instrText>ADDIN CSL_CITATION {"citationItems":[{"id":"ITEM-1","itemData":{"author":[{"dropping-particle":"","family":"Zaini","given":"KH Zuhri","non-dropping-particle":"","parse-names":false,"suffix":""}],"id":"ITEM-1","issued":{"date-parts":[["0"]]},"number-of-pages":"1-66","publisher-place":"Paiton Probolinggo","title":"Pengajian kitab Adabusuluk lil murid","type":"report"},"uris":["http://www.mendeley.com/documents/?uuid=bb18d5a9-453d-4a93-8bae-f03ef8429dfe"]}],"mendeley":{"formattedCitation":"(Zaini, n.d.)","plainTextFormattedCitation":"(Zaini, n.d.)","previouslyFormattedCitation":"(Zaini, n.d.)"},"properties":{"noteIndex":0},"schema":"https://github.com/citation-style-language/schema/raw/master/csl-citation.json"}</w:instrText>
      </w:r>
      <w:r w:rsidR="00EA1F99">
        <w:rPr>
          <w:rFonts w:ascii="Verdana" w:hAnsi="Verdana" w:cstheme="majorBidi"/>
          <w:sz w:val="20"/>
          <w:szCs w:val="20"/>
        </w:rPr>
        <w:fldChar w:fldCharType="separate"/>
      </w:r>
      <w:r w:rsidR="00EA1F99" w:rsidRPr="00EA1F99">
        <w:rPr>
          <w:rFonts w:ascii="Verdana" w:hAnsi="Verdana" w:cstheme="majorBidi"/>
          <w:noProof/>
          <w:sz w:val="20"/>
          <w:szCs w:val="20"/>
        </w:rPr>
        <w:t>(Zaini, n.d.)</w:t>
      </w:r>
      <w:r w:rsidR="00EA1F99">
        <w:rPr>
          <w:rFonts w:ascii="Verdana" w:hAnsi="Verdana" w:cstheme="majorBidi"/>
          <w:sz w:val="20"/>
          <w:szCs w:val="20"/>
        </w:rPr>
        <w:fldChar w:fldCharType="end"/>
      </w:r>
      <w:r w:rsidR="00EA1F99">
        <w:rPr>
          <w:rFonts w:ascii="Verdana" w:hAnsi="Verdana" w:cstheme="majorBidi"/>
          <w:sz w:val="20"/>
          <w:szCs w:val="20"/>
          <w:lang w:val="en-US"/>
        </w:rPr>
        <w:t xml:space="preserve"> </w:t>
      </w:r>
    </w:p>
    <w:p w:rsidR="0048607F" w:rsidRPr="006A49C5" w:rsidRDefault="0048607F" w:rsidP="0048607F">
      <w:pPr>
        <w:bidi/>
        <w:spacing w:after="0" w:line="360" w:lineRule="auto"/>
        <w:rPr>
          <w:rFonts w:ascii="Verdana" w:hAnsi="Verdana"/>
          <w:sz w:val="28"/>
          <w:szCs w:val="28"/>
        </w:rPr>
      </w:pPr>
      <w:r w:rsidRPr="006A49C5">
        <w:rPr>
          <w:rFonts w:ascii="Verdana" w:hAnsi="Verdana" w:cs="Arial"/>
          <w:sz w:val="28"/>
          <w:szCs w:val="28"/>
          <w:rtl/>
        </w:rPr>
        <w:t>يكفيك</w:t>
      </w:r>
      <w:r w:rsidRPr="006A49C5">
        <w:rPr>
          <w:rFonts w:ascii="Verdana" w:hAnsi="Verdana" w:cs="Arial"/>
          <w:sz w:val="28"/>
          <w:szCs w:val="28"/>
        </w:rPr>
        <w:t xml:space="preserve">   </w:t>
      </w:r>
      <w:r w:rsidRPr="006A49C5">
        <w:rPr>
          <w:rFonts w:ascii="Verdana" w:hAnsi="Verdana" w:cs="Arial"/>
          <w:sz w:val="28"/>
          <w:szCs w:val="28"/>
          <w:rtl/>
        </w:rPr>
        <w:t>من</w:t>
      </w:r>
      <w:r w:rsidRPr="006A49C5">
        <w:rPr>
          <w:rFonts w:ascii="Verdana" w:hAnsi="Verdana" w:cs="Arial"/>
          <w:sz w:val="28"/>
          <w:szCs w:val="28"/>
        </w:rPr>
        <w:t xml:space="preserve">  </w:t>
      </w:r>
      <w:r w:rsidRPr="006A49C5">
        <w:rPr>
          <w:rFonts w:ascii="Verdana" w:hAnsi="Verdana" w:cs="Arial"/>
          <w:sz w:val="28"/>
          <w:szCs w:val="28"/>
          <w:rtl/>
        </w:rPr>
        <w:t>المنزل</w:t>
      </w:r>
      <w:r w:rsidRPr="006A49C5">
        <w:rPr>
          <w:rFonts w:ascii="Verdana" w:hAnsi="Verdana" w:cs="Arial"/>
          <w:sz w:val="28"/>
          <w:szCs w:val="28"/>
        </w:rPr>
        <w:t xml:space="preserve">  </w:t>
      </w:r>
      <w:r w:rsidRPr="006A49C5">
        <w:rPr>
          <w:rFonts w:ascii="Verdana" w:hAnsi="Verdana" w:cs="Arial"/>
          <w:sz w:val="28"/>
          <w:szCs w:val="28"/>
          <w:rtl/>
        </w:rPr>
        <w:t>مايظلك</w:t>
      </w:r>
      <w:r w:rsidRPr="006A49C5">
        <w:rPr>
          <w:rFonts w:ascii="Verdana" w:hAnsi="Verdana"/>
          <w:sz w:val="28"/>
          <w:szCs w:val="28"/>
        </w:rPr>
        <w:t>.</w:t>
      </w:r>
    </w:p>
    <w:p w:rsidR="0048607F" w:rsidRPr="006A49C5" w:rsidRDefault="0048607F" w:rsidP="0048607F">
      <w:pPr>
        <w:bidi/>
        <w:spacing w:after="0" w:line="360" w:lineRule="auto"/>
        <w:rPr>
          <w:rFonts w:ascii="Verdana" w:hAnsi="Verdana"/>
          <w:sz w:val="28"/>
          <w:szCs w:val="28"/>
        </w:rPr>
      </w:pPr>
      <w:r w:rsidRPr="006A49C5">
        <w:rPr>
          <w:rFonts w:ascii="Verdana" w:hAnsi="Verdana" w:cs="Arial"/>
          <w:sz w:val="28"/>
          <w:szCs w:val="28"/>
          <w:rtl/>
        </w:rPr>
        <w:t>يكفيك</w:t>
      </w:r>
      <w:r w:rsidRPr="006A49C5">
        <w:rPr>
          <w:rFonts w:ascii="Verdana" w:hAnsi="Verdana" w:cs="Arial"/>
          <w:sz w:val="28"/>
          <w:szCs w:val="28"/>
        </w:rPr>
        <w:t xml:space="preserve">   </w:t>
      </w:r>
      <w:r w:rsidRPr="006A49C5">
        <w:rPr>
          <w:rFonts w:ascii="Verdana" w:hAnsi="Verdana" w:cs="Arial"/>
          <w:sz w:val="28"/>
          <w:szCs w:val="28"/>
          <w:rtl/>
        </w:rPr>
        <w:t>من المركوب مايوصلك</w:t>
      </w:r>
      <w:r w:rsidRPr="006A49C5">
        <w:rPr>
          <w:rFonts w:ascii="Verdana" w:hAnsi="Verdana" w:cs="Arial"/>
          <w:sz w:val="28"/>
          <w:szCs w:val="28"/>
        </w:rPr>
        <w:t xml:space="preserve">   </w:t>
      </w:r>
      <w:r w:rsidRPr="006A49C5">
        <w:rPr>
          <w:rFonts w:ascii="Verdana" w:hAnsi="Verdana" w:cs="Arial"/>
          <w:sz w:val="28"/>
          <w:szCs w:val="28"/>
          <w:rtl/>
        </w:rPr>
        <w:t>الى'المقصد</w:t>
      </w:r>
    </w:p>
    <w:p w:rsidR="0048607F" w:rsidRPr="0048607F" w:rsidRDefault="0048607F" w:rsidP="0048607F">
      <w:pPr>
        <w:bidi/>
        <w:spacing w:after="0" w:line="360" w:lineRule="auto"/>
        <w:rPr>
          <w:rFonts w:ascii="Verdana" w:hAnsi="Verdana"/>
          <w:sz w:val="20"/>
          <w:szCs w:val="20"/>
        </w:rPr>
      </w:pPr>
      <w:r w:rsidRPr="006A49C5">
        <w:rPr>
          <w:rFonts w:ascii="Verdana" w:hAnsi="Verdana" w:cs="Arial"/>
          <w:sz w:val="28"/>
          <w:szCs w:val="28"/>
          <w:rtl/>
        </w:rPr>
        <w:t>يكفيك</w:t>
      </w:r>
      <w:r w:rsidRPr="006A49C5">
        <w:rPr>
          <w:rFonts w:ascii="Verdana" w:hAnsi="Verdana" w:cs="Arial"/>
          <w:sz w:val="28"/>
          <w:szCs w:val="28"/>
        </w:rPr>
        <w:t xml:space="preserve">   </w:t>
      </w:r>
      <w:r w:rsidRPr="006A49C5">
        <w:rPr>
          <w:rFonts w:ascii="Verdana" w:hAnsi="Verdana" w:cs="Arial"/>
          <w:sz w:val="28"/>
          <w:szCs w:val="28"/>
          <w:rtl/>
        </w:rPr>
        <w:t xml:space="preserve">من المرأة' </w:t>
      </w:r>
      <w:r w:rsidRPr="006A49C5">
        <w:rPr>
          <w:rFonts w:ascii="Verdana" w:hAnsi="Verdana" w:cs="Arial"/>
          <w:sz w:val="28"/>
          <w:szCs w:val="28"/>
        </w:rPr>
        <w:t xml:space="preserve">  </w:t>
      </w:r>
      <w:r w:rsidRPr="006A49C5">
        <w:rPr>
          <w:rFonts w:ascii="Verdana" w:hAnsi="Verdana" w:cs="Arial"/>
          <w:sz w:val="28"/>
          <w:szCs w:val="28"/>
          <w:rtl/>
        </w:rPr>
        <w:t>من يريحك</w:t>
      </w:r>
      <w:r w:rsidRPr="006A49C5">
        <w:rPr>
          <w:rFonts w:ascii="Verdana" w:hAnsi="Verdana" w:cs="Arial"/>
          <w:sz w:val="28"/>
          <w:szCs w:val="28"/>
        </w:rPr>
        <w:t xml:space="preserve">   </w:t>
      </w:r>
      <w:r w:rsidRPr="006A49C5">
        <w:rPr>
          <w:rFonts w:ascii="Verdana" w:hAnsi="Verdana" w:cs="Arial"/>
          <w:sz w:val="28"/>
          <w:szCs w:val="28"/>
          <w:rtl/>
        </w:rPr>
        <w:t>فى</w:t>
      </w:r>
      <w:r w:rsidRPr="006A49C5">
        <w:rPr>
          <w:rFonts w:ascii="Verdana" w:hAnsi="Verdana" w:cs="Arial"/>
          <w:sz w:val="28"/>
          <w:szCs w:val="28"/>
        </w:rPr>
        <w:t xml:space="preserve">  </w:t>
      </w:r>
      <w:r w:rsidRPr="006A49C5">
        <w:rPr>
          <w:rFonts w:ascii="Verdana" w:hAnsi="Verdana" w:cs="Arial"/>
          <w:sz w:val="28"/>
          <w:szCs w:val="28"/>
          <w:rtl/>
        </w:rPr>
        <w:t>العبادة</w:t>
      </w:r>
    </w:p>
    <w:p w:rsidR="0048607F" w:rsidRPr="0048607F" w:rsidRDefault="0048607F" w:rsidP="0048607F">
      <w:pPr>
        <w:rPr>
          <w:rFonts w:ascii="Verdana" w:hAnsi="Verdana"/>
          <w:color w:val="FF0000"/>
          <w:sz w:val="20"/>
          <w:szCs w:val="20"/>
        </w:rPr>
      </w:pPr>
    </w:p>
    <w:p w:rsidR="0048607F" w:rsidRPr="0048607F" w:rsidRDefault="0048607F" w:rsidP="0048607F">
      <w:pPr>
        <w:spacing w:after="0" w:line="360" w:lineRule="auto"/>
        <w:rPr>
          <w:rFonts w:ascii="Verdana" w:hAnsi="Verdana" w:cstheme="majorBidi"/>
          <w:i/>
          <w:iCs/>
          <w:sz w:val="20"/>
          <w:szCs w:val="20"/>
        </w:rPr>
      </w:pPr>
      <w:r w:rsidRPr="0048607F">
        <w:rPr>
          <w:rFonts w:ascii="Verdana" w:hAnsi="Verdana" w:cstheme="majorBidi"/>
          <w:i/>
          <w:iCs/>
          <w:sz w:val="20"/>
          <w:szCs w:val="20"/>
        </w:rPr>
        <w:t>Cukup bagimu  dari rumah yang bisa menaungimu.</w:t>
      </w:r>
    </w:p>
    <w:p w:rsidR="0048607F" w:rsidRPr="0048607F" w:rsidRDefault="0048607F" w:rsidP="0048607F">
      <w:pPr>
        <w:spacing w:after="0" w:line="360" w:lineRule="auto"/>
        <w:rPr>
          <w:rFonts w:ascii="Verdana" w:hAnsi="Verdana" w:cstheme="majorBidi"/>
          <w:i/>
          <w:iCs/>
          <w:sz w:val="20"/>
          <w:szCs w:val="20"/>
        </w:rPr>
      </w:pPr>
      <w:r w:rsidRPr="0048607F">
        <w:rPr>
          <w:rFonts w:ascii="Verdana" w:hAnsi="Verdana" w:cstheme="majorBidi"/>
          <w:i/>
          <w:iCs/>
          <w:sz w:val="20"/>
          <w:szCs w:val="20"/>
        </w:rPr>
        <w:t>Cukup bagimu dari kendaraan yang bisa menyampaikan  kamu pada tempat tujuan.</w:t>
      </w:r>
    </w:p>
    <w:p w:rsidR="0048607F" w:rsidRPr="0048607F" w:rsidRDefault="0048607F" w:rsidP="0048607F">
      <w:pPr>
        <w:spacing w:after="0" w:line="360" w:lineRule="auto"/>
        <w:rPr>
          <w:rFonts w:ascii="Verdana" w:hAnsi="Verdana" w:cstheme="majorBidi"/>
          <w:i/>
          <w:iCs/>
          <w:sz w:val="20"/>
          <w:szCs w:val="20"/>
        </w:rPr>
      </w:pPr>
      <w:r w:rsidRPr="0048607F">
        <w:rPr>
          <w:rFonts w:ascii="Verdana" w:hAnsi="Verdana" w:cstheme="majorBidi"/>
          <w:i/>
          <w:iCs/>
          <w:sz w:val="20"/>
          <w:szCs w:val="20"/>
        </w:rPr>
        <w:t>Cukup bagimu dari istri yang bisa menyenangkan kamu dalam beribadah.</w:t>
      </w:r>
    </w:p>
    <w:p w:rsidR="0048607F" w:rsidRDefault="0048607F" w:rsidP="0048607F">
      <w:pPr>
        <w:spacing w:after="0" w:line="360" w:lineRule="auto"/>
        <w:jc w:val="both"/>
        <w:rPr>
          <w:rFonts w:ascii="Verdana" w:hAnsi="Verdana" w:cstheme="majorBidi"/>
          <w:sz w:val="20"/>
          <w:szCs w:val="20"/>
          <w:lang w:val="en-US"/>
        </w:rPr>
      </w:pPr>
    </w:p>
    <w:p w:rsidR="0048607F" w:rsidRDefault="0048607F" w:rsidP="0048607F">
      <w:pPr>
        <w:spacing w:after="0" w:line="360" w:lineRule="auto"/>
        <w:ind w:firstLine="720"/>
        <w:jc w:val="both"/>
        <w:rPr>
          <w:rFonts w:ascii="Verdana" w:hAnsi="Verdana" w:cstheme="majorBidi"/>
          <w:sz w:val="20"/>
          <w:szCs w:val="20"/>
          <w:lang w:val="en-US"/>
        </w:rPr>
      </w:pPr>
      <w:r w:rsidRPr="0048607F">
        <w:rPr>
          <w:rFonts w:ascii="Verdana" w:hAnsi="Verdana" w:cstheme="majorBidi"/>
          <w:sz w:val="20"/>
          <w:szCs w:val="20"/>
        </w:rPr>
        <w:t xml:space="preserve">Penjelasan </w:t>
      </w:r>
      <w:r w:rsidRPr="0048607F">
        <w:rPr>
          <w:rFonts w:ascii="Verdana" w:hAnsi="Verdana" w:cstheme="majorBidi"/>
          <w:i/>
          <w:iCs/>
          <w:sz w:val="20"/>
          <w:szCs w:val="20"/>
        </w:rPr>
        <w:t>maqalah</w:t>
      </w:r>
      <w:r w:rsidRPr="0048607F">
        <w:rPr>
          <w:rFonts w:ascii="Verdana" w:hAnsi="Verdana" w:cstheme="majorBidi"/>
          <w:sz w:val="20"/>
          <w:szCs w:val="20"/>
        </w:rPr>
        <w:t xml:space="preserve"> terebut adalah sebaga berikut </w:t>
      </w:r>
      <w:r>
        <w:rPr>
          <w:rFonts w:ascii="Verdana" w:hAnsi="Verdana" w:cstheme="majorBidi"/>
          <w:sz w:val="20"/>
          <w:szCs w:val="20"/>
          <w:lang w:val="en-US"/>
        </w:rPr>
        <w:t>“</w:t>
      </w:r>
      <w:r w:rsidRPr="0048607F">
        <w:rPr>
          <w:rFonts w:ascii="Verdana" w:hAnsi="Verdana" w:cstheme="majorBidi"/>
          <w:sz w:val="20"/>
          <w:szCs w:val="20"/>
        </w:rPr>
        <w:t>rumah tidak usah mentereng yang penting bisa menaungimu dari terik panas matahari dan hujan. Kendaran tidak usah mewah-mewah yang penting kendaraan itu bisa ngantarkan kamu ketempat tujuan. milih isteri tidak usah yang cantik dan kaya yang penting isteri itu bisa menjadika</w:t>
      </w:r>
      <w:r>
        <w:rPr>
          <w:rFonts w:ascii="Verdana" w:hAnsi="Verdana" w:cstheme="majorBidi"/>
          <w:sz w:val="20"/>
          <w:szCs w:val="20"/>
        </w:rPr>
        <w:t>n kamu senang dalam beribadah.</w:t>
      </w:r>
      <w:r w:rsidRPr="0048607F">
        <w:rPr>
          <w:rFonts w:ascii="Verdana" w:hAnsi="Verdana" w:cstheme="majorBidi"/>
          <w:sz w:val="20"/>
          <w:szCs w:val="20"/>
        </w:rPr>
        <w:t>”</w:t>
      </w:r>
    </w:p>
    <w:p w:rsidR="0048607F" w:rsidRPr="0048607F" w:rsidRDefault="0048607F" w:rsidP="00EA1F99">
      <w:pPr>
        <w:spacing w:after="0" w:line="360" w:lineRule="auto"/>
        <w:ind w:firstLine="720"/>
        <w:jc w:val="both"/>
        <w:rPr>
          <w:rFonts w:ascii="Verdana" w:hAnsi="Verdana" w:cstheme="majorBidi"/>
          <w:sz w:val="20"/>
          <w:szCs w:val="20"/>
        </w:rPr>
      </w:pPr>
      <w:r w:rsidRPr="0048607F">
        <w:rPr>
          <w:rFonts w:ascii="Verdana" w:hAnsi="Verdana" w:cstheme="majorBidi"/>
          <w:sz w:val="20"/>
          <w:szCs w:val="20"/>
        </w:rPr>
        <w:t>Dalam Trilogi</w:t>
      </w:r>
      <w:r w:rsidRPr="0048607F">
        <w:rPr>
          <w:rFonts w:ascii="Verdana" w:hAnsi="Verdana" w:cs="Times New Roman"/>
          <w:sz w:val="20"/>
          <w:szCs w:val="20"/>
        </w:rPr>
        <w:t xml:space="preserve"> santri terdapat 3 dasar ya</w:t>
      </w:r>
      <w:r>
        <w:rPr>
          <w:rFonts w:ascii="Verdana" w:hAnsi="Verdana" w:cs="Times New Roman"/>
          <w:sz w:val="20"/>
          <w:szCs w:val="20"/>
          <w:lang w:val="en-US"/>
        </w:rPr>
        <w:t>n</w:t>
      </w:r>
      <w:r w:rsidRPr="0048607F">
        <w:rPr>
          <w:rFonts w:ascii="Verdana" w:hAnsi="Verdana" w:cs="Times New Roman"/>
          <w:sz w:val="20"/>
          <w:szCs w:val="20"/>
        </w:rPr>
        <w:t>g harus di tanamkan dalam hati santri PP Nurul Jadid dalam mengimplementasikan ajaran islam,</w:t>
      </w:r>
      <w:r w:rsidR="00EA1F99">
        <w:rPr>
          <w:rFonts w:ascii="Verdana" w:hAnsi="Verdana" w:cs="Times New Roman"/>
          <w:sz w:val="20"/>
          <w:szCs w:val="20"/>
        </w:rPr>
        <w:fldChar w:fldCharType="begin" w:fldLock="1"/>
      </w:r>
      <w:r w:rsidR="00EA1F99">
        <w:rPr>
          <w:rFonts w:ascii="Verdana" w:hAnsi="Verdana" w:cs="Times New Roman"/>
          <w:sz w:val="20"/>
          <w:szCs w:val="20"/>
        </w:rPr>
        <w:instrText>ADDIN CSL_CITATION {"citationItems":[{"id":"ITEM-1","itemData":{"URL":"https://www.nuruljadid.net/","author":[{"dropping-particle":"","family":"Tim sekretariat ppnj","given":"","non-dropping-particle":"","parse-names":false,"suffix":""}],"container-title":"PP Nurul Jadid","id":"ITEM-1","issued":{"date-parts":[["2020"]]},"page":"1","title":"Profil PP Nurul Jadid","type":"webpage"},"uris":["http://www.mendeley.com/documents/?uuid=b6a88613-85ac-4f36-810f-e38ba4ffac01"]}],"mendeley":{"formattedCitation":"(Tim sekretariat ppnj, 2020)","plainTextFormattedCitation":"(Tim sekretariat ppnj, 2020)","previouslyFormattedCitation":"(Tim sekretariat ppnj, 2020)"},"properties":{"noteIndex":0},"schema":"https://github.com/citation-style-language/schema/raw/master/csl-citation.json"}</w:instrText>
      </w:r>
      <w:r w:rsidR="00EA1F99">
        <w:rPr>
          <w:rFonts w:ascii="Verdana" w:hAnsi="Verdana" w:cs="Times New Roman"/>
          <w:sz w:val="20"/>
          <w:szCs w:val="20"/>
        </w:rPr>
        <w:fldChar w:fldCharType="separate"/>
      </w:r>
      <w:r w:rsidR="00EA1F99" w:rsidRPr="00EA1F99">
        <w:rPr>
          <w:rFonts w:ascii="Verdana" w:hAnsi="Verdana" w:cs="Times New Roman"/>
          <w:noProof/>
          <w:sz w:val="20"/>
          <w:szCs w:val="20"/>
        </w:rPr>
        <w:t>(Tim sekretariat ppnj, 2020)</w:t>
      </w:r>
      <w:r w:rsidR="00EA1F99">
        <w:rPr>
          <w:rFonts w:ascii="Verdana" w:hAnsi="Verdana" w:cs="Times New Roman"/>
          <w:sz w:val="20"/>
          <w:szCs w:val="20"/>
        </w:rPr>
        <w:fldChar w:fldCharType="end"/>
      </w:r>
      <w:r w:rsidRPr="0048607F">
        <w:rPr>
          <w:rFonts w:ascii="Verdana" w:hAnsi="Verdana" w:cs="Times New Roman"/>
          <w:sz w:val="20"/>
          <w:szCs w:val="20"/>
        </w:rPr>
        <w:t xml:space="preserve"> yaitu </w:t>
      </w:r>
      <w:r w:rsidR="00EA1F99">
        <w:rPr>
          <w:rFonts w:ascii="Verdana" w:hAnsi="Verdana" w:cs="Times New Roman"/>
          <w:sz w:val="20"/>
          <w:szCs w:val="20"/>
          <w:lang w:val="en-US"/>
        </w:rPr>
        <w:t>:</w:t>
      </w:r>
    </w:p>
    <w:p w:rsidR="0048607F" w:rsidRPr="0048607F" w:rsidRDefault="0048607F" w:rsidP="0048607F">
      <w:pPr>
        <w:pStyle w:val="ListParagraph"/>
        <w:numPr>
          <w:ilvl w:val="0"/>
          <w:numId w:val="2"/>
        </w:numPr>
        <w:spacing w:after="0" w:line="360" w:lineRule="auto"/>
        <w:ind w:left="1134" w:hanging="708"/>
        <w:jc w:val="both"/>
        <w:rPr>
          <w:rFonts w:ascii="Verdana" w:hAnsi="Verdana" w:cs="Times New Roman"/>
          <w:sz w:val="20"/>
          <w:szCs w:val="20"/>
        </w:rPr>
      </w:pPr>
      <w:r w:rsidRPr="0048607F">
        <w:rPr>
          <w:rFonts w:ascii="Verdana" w:hAnsi="Verdana" w:cs="Times New Roman"/>
          <w:sz w:val="20"/>
          <w:szCs w:val="20"/>
        </w:rPr>
        <w:t>Memperhatikan kewajiban fardhu ain</w:t>
      </w:r>
    </w:p>
    <w:p w:rsidR="0048607F" w:rsidRPr="0048607F" w:rsidRDefault="0048607F" w:rsidP="0048607F">
      <w:pPr>
        <w:pStyle w:val="ListParagraph"/>
        <w:numPr>
          <w:ilvl w:val="0"/>
          <w:numId w:val="2"/>
        </w:numPr>
        <w:spacing w:after="0" w:line="360" w:lineRule="auto"/>
        <w:ind w:left="1134" w:hanging="708"/>
        <w:jc w:val="both"/>
        <w:rPr>
          <w:rFonts w:ascii="Verdana" w:hAnsi="Verdana" w:cs="Times New Roman"/>
          <w:sz w:val="20"/>
          <w:szCs w:val="20"/>
        </w:rPr>
      </w:pPr>
      <w:r w:rsidRPr="0048607F">
        <w:rPr>
          <w:rFonts w:ascii="Verdana" w:hAnsi="Verdana" w:cs="Times New Roman"/>
          <w:sz w:val="20"/>
          <w:szCs w:val="20"/>
        </w:rPr>
        <w:t>Mawas diri dengan meninggalkan dosa-dosa besar</w:t>
      </w:r>
    </w:p>
    <w:p w:rsidR="0048607F" w:rsidRPr="0048607F" w:rsidRDefault="0048607F" w:rsidP="0048607F">
      <w:pPr>
        <w:pStyle w:val="ListParagraph"/>
        <w:numPr>
          <w:ilvl w:val="0"/>
          <w:numId w:val="2"/>
        </w:numPr>
        <w:spacing w:after="0" w:line="360" w:lineRule="auto"/>
        <w:ind w:left="1134" w:hanging="708"/>
        <w:jc w:val="both"/>
        <w:rPr>
          <w:rFonts w:ascii="Verdana" w:hAnsi="Verdana" w:cs="Times New Roman"/>
          <w:sz w:val="20"/>
          <w:szCs w:val="20"/>
        </w:rPr>
      </w:pPr>
      <w:r w:rsidRPr="0048607F">
        <w:rPr>
          <w:rFonts w:ascii="Verdana" w:hAnsi="Verdana" w:cs="Times New Roman"/>
          <w:sz w:val="20"/>
          <w:szCs w:val="20"/>
        </w:rPr>
        <w:t>Berakhlak baik kepada Allah dan makhluk</w:t>
      </w:r>
    </w:p>
    <w:p w:rsidR="0048607F" w:rsidRPr="0048607F" w:rsidRDefault="0048607F" w:rsidP="0048607F">
      <w:pPr>
        <w:spacing w:after="0" w:line="360" w:lineRule="auto"/>
        <w:ind w:left="1134" w:hanging="708"/>
        <w:jc w:val="both"/>
        <w:rPr>
          <w:rFonts w:ascii="Verdana" w:hAnsi="Verdana" w:cstheme="majorBidi"/>
          <w:sz w:val="20"/>
          <w:szCs w:val="20"/>
          <w:lang w:val="en-US"/>
        </w:rPr>
      </w:pPr>
    </w:p>
    <w:p w:rsidR="00BA34AB" w:rsidRDefault="0048607F" w:rsidP="00BA34AB">
      <w:pPr>
        <w:spacing w:after="0" w:line="360" w:lineRule="auto"/>
        <w:ind w:firstLine="426"/>
        <w:jc w:val="both"/>
        <w:rPr>
          <w:rFonts w:ascii="Verdana" w:hAnsi="Verdana" w:cs="Times New Roman"/>
          <w:sz w:val="20"/>
          <w:szCs w:val="20"/>
          <w:lang w:val="en-US"/>
        </w:rPr>
      </w:pPr>
      <w:r w:rsidRPr="0048607F">
        <w:rPr>
          <w:rFonts w:ascii="Verdana" w:hAnsi="Verdana" w:cstheme="majorBidi"/>
          <w:sz w:val="20"/>
          <w:szCs w:val="20"/>
          <w:lang w:val="en-US"/>
        </w:rPr>
        <w:t xml:space="preserve">Implementasi dari trilogy dalam prilaku konsumtif dapat dijabarkan sebagai berikut: </w:t>
      </w:r>
      <w:proofErr w:type="gramStart"/>
      <w:r w:rsidRPr="0048607F">
        <w:rPr>
          <w:rFonts w:ascii="Verdana" w:hAnsi="Verdana" w:cstheme="majorBidi"/>
          <w:i/>
          <w:iCs/>
          <w:sz w:val="20"/>
          <w:szCs w:val="20"/>
          <w:lang w:val="en-US"/>
        </w:rPr>
        <w:t>pertama</w:t>
      </w:r>
      <w:r w:rsidRPr="0048607F">
        <w:rPr>
          <w:rFonts w:ascii="Verdana" w:hAnsi="Verdana" w:cstheme="majorBidi"/>
          <w:sz w:val="20"/>
          <w:szCs w:val="20"/>
          <w:lang w:val="en-US"/>
        </w:rPr>
        <w:t xml:space="preserve"> ;</w:t>
      </w:r>
      <w:proofErr w:type="gramEnd"/>
      <w:r w:rsidRPr="0048607F">
        <w:rPr>
          <w:rFonts w:ascii="Verdana" w:hAnsi="Verdana" w:cstheme="majorBidi"/>
          <w:sz w:val="20"/>
          <w:szCs w:val="20"/>
          <w:lang w:val="en-US"/>
        </w:rPr>
        <w:t xml:space="preserve"> </w:t>
      </w:r>
      <w:r w:rsidRPr="0048607F">
        <w:rPr>
          <w:rFonts w:ascii="Verdana" w:hAnsi="Verdana" w:cstheme="majorBidi"/>
          <w:sz w:val="20"/>
          <w:szCs w:val="20"/>
        </w:rPr>
        <w:t xml:space="preserve">Terhadap keinginan untuk melakukan peningkatan kemampuan para </w:t>
      </w:r>
      <w:r w:rsidRPr="0048607F">
        <w:rPr>
          <w:rFonts w:ascii="Verdana" w:hAnsi="Verdana" w:cstheme="majorBidi"/>
          <w:sz w:val="20"/>
          <w:szCs w:val="20"/>
          <w:lang w:val="en-US"/>
        </w:rPr>
        <w:t>santri</w:t>
      </w:r>
      <w:r w:rsidRPr="0048607F">
        <w:rPr>
          <w:rFonts w:ascii="Verdana" w:hAnsi="Verdana" w:cstheme="majorBidi"/>
          <w:sz w:val="20"/>
          <w:szCs w:val="20"/>
        </w:rPr>
        <w:t xml:space="preserve">, </w:t>
      </w:r>
      <w:r w:rsidRPr="0048607F">
        <w:rPr>
          <w:rFonts w:ascii="Verdana" w:hAnsi="Verdana" w:cstheme="majorBidi"/>
          <w:sz w:val="20"/>
          <w:szCs w:val="20"/>
          <w:lang w:val="en-US"/>
        </w:rPr>
        <w:t xml:space="preserve">PP Nurul Jadid </w:t>
      </w:r>
      <w:r w:rsidRPr="0048607F">
        <w:rPr>
          <w:rFonts w:ascii="Verdana" w:hAnsi="Verdana" w:cstheme="majorBidi"/>
          <w:sz w:val="20"/>
          <w:szCs w:val="20"/>
        </w:rPr>
        <w:t xml:space="preserve">mengadakan upgrading dakwah dan </w:t>
      </w:r>
      <w:r w:rsidRPr="0048607F">
        <w:rPr>
          <w:rFonts w:ascii="Verdana" w:hAnsi="Verdana" w:cstheme="majorBidi"/>
          <w:sz w:val="20"/>
          <w:szCs w:val="20"/>
        </w:rPr>
        <w:lastRenderedPageBreak/>
        <w:t>pendidikan agama secara periodik. Misal</w:t>
      </w:r>
      <w:r w:rsidRPr="0048607F">
        <w:rPr>
          <w:rFonts w:ascii="Verdana" w:hAnsi="Verdana" w:cstheme="majorBidi"/>
          <w:sz w:val="20"/>
          <w:szCs w:val="20"/>
          <w:lang w:val="en-US"/>
        </w:rPr>
        <w:t xml:space="preserve"> evaluasi</w:t>
      </w:r>
      <w:r w:rsidRPr="0048607F">
        <w:rPr>
          <w:rFonts w:ascii="Verdana" w:hAnsi="Verdana" w:cstheme="majorBidi"/>
          <w:sz w:val="20"/>
          <w:szCs w:val="20"/>
        </w:rPr>
        <w:t xml:space="preserve"> pendidikan dan pemberd</w:t>
      </w:r>
      <w:r w:rsidRPr="0048607F">
        <w:rPr>
          <w:rFonts w:ascii="Verdana" w:hAnsi="Verdana" w:cstheme="majorBidi"/>
          <w:sz w:val="20"/>
          <w:szCs w:val="20"/>
          <w:lang w:val="en-US"/>
        </w:rPr>
        <w:t>a</w:t>
      </w:r>
      <w:r w:rsidRPr="0048607F">
        <w:rPr>
          <w:rFonts w:ascii="Verdana" w:hAnsi="Verdana" w:cstheme="majorBidi"/>
          <w:sz w:val="20"/>
          <w:szCs w:val="20"/>
        </w:rPr>
        <w:t>yaan masyarakat.</w:t>
      </w:r>
      <w:r w:rsidRPr="0048607F">
        <w:rPr>
          <w:rFonts w:ascii="Verdana" w:hAnsi="Verdana" w:cstheme="majorBidi"/>
          <w:sz w:val="20"/>
          <w:szCs w:val="20"/>
          <w:lang w:val="en-US"/>
        </w:rPr>
        <w:t xml:space="preserve"> Sehingga santri yang rata-rata </w:t>
      </w:r>
      <w:proofErr w:type="gramStart"/>
      <w:r w:rsidRPr="0048607F">
        <w:rPr>
          <w:rFonts w:ascii="Verdana" w:hAnsi="Verdana" w:cstheme="majorBidi"/>
          <w:sz w:val="20"/>
          <w:szCs w:val="20"/>
          <w:lang w:val="en-US"/>
        </w:rPr>
        <w:t>usia</w:t>
      </w:r>
      <w:proofErr w:type="gramEnd"/>
      <w:r w:rsidRPr="0048607F">
        <w:rPr>
          <w:rFonts w:ascii="Verdana" w:hAnsi="Verdana" w:cstheme="majorBidi"/>
          <w:sz w:val="20"/>
          <w:szCs w:val="20"/>
          <w:lang w:val="en-US"/>
        </w:rPr>
        <w:t xml:space="preserve"> remaja terfokus pada pendidikan dan peningkatan kemampuan dirinya. </w:t>
      </w:r>
      <w:proofErr w:type="gramStart"/>
      <w:r w:rsidRPr="0048607F">
        <w:rPr>
          <w:rFonts w:ascii="Verdana" w:hAnsi="Verdana" w:cs="Times New Roman"/>
          <w:sz w:val="20"/>
          <w:szCs w:val="20"/>
          <w:lang w:val="en-US"/>
        </w:rPr>
        <w:t>Pada transisi kehidupan, masa remaja merupakan salah satu periode yang penting dalam mengarungi kehidupan.</w:t>
      </w:r>
      <w:proofErr w:type="gramEnd"/>
      <w:r w:rsidRPr="0048607F">
        <w:rPr>
          <w:rFonts w:ascii="Verdana" w:hAnsi="Verdana" w:cs="Times New Roman"/>
          <w:sz w:val="20"/>
          <w:szCs w:val="20"/>
          <w:lang w:val="en-US"/>
        </w:rPr>
        <w:t xml:space="preserve"> </w:t>
      </w:r>
      <w:proofErr w:type="gramStart"/>
      <w:r w:rsidRPr="0048607F">
        <w:rPr>
          <w:rFonts w:ascii="Verdana" w:hAnsi="Verdana" w:cs="Times New Roman"/>
          <w:sz w:val="20"/>
          <w:szCs w:val="20"/>
          <w:lang w:val="en-US"/>
        </w:rPr>
        <w:t>mereka</w:t>
      </w:r>
      <w:proofErr w:type="gramEnd"/>
      <w:r w:rsidRPr="0048607F">
        <w:rPr>
          <w:rFonts w:ascii="Verdana" w:hAnsi="Verdana" w:cs="Times New Roman"/>
          <w:sz w:val="20"/>
          <w:szCs w:val="20"/>
          <w:lang w:val="en-US"/>
        </w:rPr>
        <w:t xml:space="preserve"> memiliki kesempatan yang besar untuk menemukan sumber-sumber dari kekuatan, bakat serta kemampuan yang ada didalam dirinya. </w:t>
      </w:r>
      <w:proofErr w:type="gramStart"/>
      <w:r w:rsidRPr="0048607F">
        <w:rPr>
          <w:rFonts w:ascii="Verdana" w:hAnsi="Verdana" w:cs="Times New Roman"/>
          <w:sz w:val="20"/>
          <w:szCs w:val="20"/>
          <w:lang w:val="en-US"/>
        </w:rPr>
        <w:t>Disamping itu juga mereka juga dihadapkan pada tantangan, batasan dan kekangan-kekangan yang datang baik dari dalam diri maupun dari luar dirinya sendiri.</w:t>
      </w:r>
      <w:proofErr w:type="gramEnd"/>
      <w:r w:rsidRPr="0048607F">
        <w:rPr>
          <w:rFonts w:ascii="Verdana" w:hAnsi="Verdana" w:cs="Times New Roman"/>
          <w:sz w:val="20"/>
          <w:szCs w:val="20"/>
          <w:lang w:val="en-US"/>
        </w:rPr>
        <w:t xml:space="preserve"> </w:t>
      </w:r>
      <w:proofErr w:type="gramStart"/>
      <w:r w:rsidRPr="0048607F">
        <w:rPr>
          <w:rFonts w:ascii="Verdana" w:hAnsi="Verdana" w:cs="Times New Roman"/>
          <w:sz w:val="20"/>
          <w:szCs w:val="20"/>
          <w:lang w:val="en-US"/>
        </w:rPr>
        <w:t>Pada masa itu juga mereka memenuhi kebtuhan dirinya kadang terbawa arus oleh perekembangan zaman dan juga tuntutan zaman.</w:t>
      </w:r>
      <w:proofErr w:type="gramEnd"/>
      <w:r w:rsidRPr="0048607F">
        <w:rPr>
          <w:rFonts w:ascii="Verdana" w:hAnsi="Verdana" w:cs="Times New Roman"/>
          <w:sz w:val="20"/>
          <w:szCs w:val="20"/>
          <w:lang w:val="en-US"/>
        </w:rPr>
        <w:t xml:space="preserve"> Di PP Nurul Jadid yang mayoritas remaja merupakan tantangan sendiri dalam menghadapi pemenuhan </w:t>
      </w:r>
      <w:proofErr w:type="gramStart"/>
      <w:r w:rsidRPr="0048607F">
        <w:rPr>
          <w:rFonts w:ascii="Verdana" w:hAnsi="Verdana" w:cs="Times New Roman"/>
          <w:sz w:val="20"/>
          <w:szCs w:val="20"/>
          <w:lang w:val="en-US"/>
        </w:rPr>
        <w:t>akan</w:t>
      </w:r>
      <w:proofErr w:type="gramEnd"/>
      <w:r w:rsidRPr="0048607F">
        <w:rPr>
          <w:rFonts w:ascii="Verdana" w:hAnsi="Verdana" w:cs="Times New Roman"/>
          <w:sz w:val="20"/>
          <w:szCs w:val="20"/>
          <w:lang w:val="en-US"/>
        </w:rPr>
        <w:t xml:space="preserve"> kebutuhn untuk dirinya sendiri. </w:t>
      </w:r>
      <w:r w:rsidRPr="0048607F">
        <w:rPr>
          <w:rFonts w:ascii="Verdana" w:hAnsi="Verdana" w:cs="Times New Roman"/>
          <w:sz w:val="20"/>
          <w:szCs w:val="20"/>
        </w:rPr>
        <w:t>Ada beberapa p</w:t>
      </w:r>
      <w:r w:rsidRPr="0048607F">
        <w:rPr>
          <w:rFonts w:ascii="Verdana" w:hAnsi="Verdana" w:cs="Times New Roman"/>
          <w:sz w:val="20"/>
          <w:szCs w:val="20"/>
          <w:lang w:val="en-US"/>
        </w:rPr>
        <w:t>e</w:t>
      </w:r>
      <w:r w:rsidRPr="0048607F">
        <w:rPr>
          <w:rFonts w:ascii="Verdana" w:hAnsi="Verdana" w:cs="Times New Roman"/>
          <w:sz w:val="20"/>
          <w:szCs w:val="20"/>
        </w:rPr>
        <w:t>rilaku yang menunjukkan bahwa santri di PP Nurul Jadid cenderung royal dalam membeli sesuatu, boros dalam menggunakan uangnya,</w:t>
      </w:r>
      <w:r w:rsidRPr="0048607F">
        <w:rPr>
          <w:rFonts w:ascii="Verdana" w:hAnsi="Verdana" w:cs="Times New Roman"/>
          <w:sz w:val="20"/>
          <w:szCs w:val="20"/>
          <w:lang w:val="en-US"/>
        </w:rPr>
        <w:t xml:space="preserve"> suka mentraktir teman-temanya, dan lain sebagainya. </w:t>
      </w:r>
      <w:r w:rsidRPr="0048607F">
        <w:rPr>
          <w:rFonts w:ascii="Verdana" w:hAnsi="Verdana" w:cs="Times New Roman"/>
          <w:sz w:val="20"/>
          <w:szCs w:val="20"/>
        </w:rPr>
        <w:t xml:space="preserve">Oleh karena itu, maka </w:t>
      </w:r>
      <w:r w:rsidRPr="0048607F">
        <w:rPr>
          <w:rFonts w:ascii="Verdana" w:hAnsi="Verdana" w:cs="Times New Roman"/>
          <w:sz w:val="20"/>
          <w:szCs w:val="20"/>
          <w:lang w:val="en-US"/>
        </w:rPr>
        <w:t xml:space="preserve">PP Nurul Jadid </w:t>
      </w:r>
      <w:r w:rsidRPr="0048607F">
        <w:rPr>
          <w:rFonts w:ascii="Verdana" w:hAnsi="Verdana" w:cs="Times New Roman"/>
          <w:sz w:val="20"/>
          <w:szCs w:val="20"/>
        </w:rPr>
        <w:t>perlu meminimalisir dalam menyediakan barang-barang kebutuhan santri pada hal-hal yang tidak di butuhkan. Di sisi lain, kabutuh</w:t>
      </w:r>
      <w:r w:rsidRPr="0048607F">
        <w:rPr>
          <w:rFonts w:ascii="Verdana" w:hAnsi="Verdana" w:cs="Times New Roman"/>
          <w:sz w:val="20"/>
          <w:szCs w:val="20"/>
          <w:lang w:val="en-US"/>
        </w:rPr>
        <w:t>a</w:t>
      </w:r>
      <w:r w:rsidRPr="0048607F">
        <w:rPr>
          <w:rFonts w:ascii="Verdana" w:hAnsi="Verdana" w:cs="Times New Roman"/>
          <w:sz w:val="20"/>
          <w:szCs w:val="20"/>
        </w:rPr>
        <w:t>n dalam aktualisasi dalam bentuk penghargaan dan penghormatan sangat dianjurkan  dalam memenuhi dan menggali komptensi santri.</w:t>
      </w:r>
      <w:r w:rsidRPr="0048607F">
        <w:rPr>
          <w:rFonts w:ascii="Verdana" w:hAnsi="Verdana" w:cs="Times New Roman"/>
          <w:sz w:val="20"/>
          <w:szCs w:val="20"/>
          <w:lang w:val="en-US"/>
        </w:rPr>
        <w:t xml:space="preserve"> </w:t>
      </w:r>
    </w:p>
    <w:p w:rsidR="00BA34AB" w:rsidRDefault="0048607F" w:rsidP="00BA34AB">
      <w:pPr>
        <w:spacing w:after="0" w:line="360" w:lineRule="auto"/>
        <w:ind w:firstLine="426"/>
        <w:jc w:val="both"/>
        <w:rPr>
          <w:rFonts w:ascii="Verdana" w:hAnsi="Verdana" w:cs="Times New Roman"/>
          <w:sz w:val="20"/>
          <w:szCs w:val="20"/>
          <w:lang w:val="en-US"/>
        </w:rPr>
      </w:pPr>
      <w:proofErr w:type="gramStart"/>
      <w:r w:rsidRPr="0048607F">
        <w:rPr>
          <w:rFonts w:ascii="Verdana" w:hAnsi="Verdana" w:cs="Times New Roman"/>
          <w:i/>
          <w:iCs/>
          <w:sz w:val="20"/>
          <w:szCs w:val="20"/>
          <w:lang w:val="en-US"/>
        </w:rPr>
        <w:lastRenderedPageBreak/>
        <w:t>Kedua</w:t>
      </w:r>
      <w:r w:rsidRPr="0048607F">
        <w:rPr>
          <w:rFonts w:ascii="Verdana" w:hAnsi="Verdana" w:cs="Times New Roman"/>
          <w:sz w:val="20"/>
          <w:szCs w:val="20"/>
          <w:lang w:val="en-US"/>
        </w:rPr>
        <w:t xml:space="preserve"> ;</w:t>
      </w:r>
      <w:proofErr w:type="gramEnd"/>
      <w:r w:rsidRPr="0048607F">
        <w:rPr>
          <w:rFonts w:ascii="Verdana" w:hAnsi="Verdana" w:cs="Times New Roman"/>
          <w:sz w:val="20"/>
          <w:szCs w:val="20"/>
          <w:lang w:val="en-US"/>
        </w:rPr>
        <w:t xml:space="preserve"> Untuk meminimalisir perilaku konsumtif maka santri di ugrading dalam sistem pendidikan minat dan bakat. </w:t>
      </w:r>
      <w:r w:rsidRPr="0048607F">
        <w:rPr>
          <w:rFonts w:ascii="Verdana" w:hAnsi="Verdana" w:cs="Times New Roman"/>
          <w:sz w:val="20"/>
          <w:szCs w:val="20"/>
        </w:rPr>
        <w:t>Perilaku konsumtif dapat dikatakan sebagai perilaku kenakalan atau perilaku yang menyimpang  ketika mahasiswi berbelanja dengan menggunakan uang kuliah, membohongi orang tua agar mendapatkan uang untuk berbelanja, menjual barang</w:t>
      </w:r>
      <w:r w:rsidRPr="0048607F">
        <w:rPr>
          <w:rFonts w:ascii="Verdana" w:hAnsi="Verdana" w:cs="Times New Roman"/>
          <w:sz w:val="20"/>
          <w:szCs w:val="20"/>
          <w:lang w:val="en-US"/>
        </w:rPr>
        <w:t>-</w:t>
      </w:r>
      <w:r w:rsidRPr="0048607F">
        <w:rPr>
          <w:rFonts w:ascii="Verdana" w:hAnsi="Verdana" w:cs="Times New Roman"/>
          <w:sz w:val="20"/>
          <w:szCs w:val="20"/>
        </w:rPr>
        <w:t>barang</w:t>
      </w:r>
      <w:r w:rsidRPr="0048607F">
        <w:rPr>
          <w:rFonts w:ascii="Verdana" w:hAnsi="Verdana" w:cs="Times New Roman"/>
          <w:sz w:val="20"/>
          <w:szCs w:val="20"/>
          <w:lang w:val="en-US"/>
        </w:rPr>
        <w:t xml:space="preserve"> </w:t>
      </w:r>
      <w:r w:rsidRPr="0048607F">
        <w:rPr>
          <w:rFonts w:ascii="Verdana" w:hAnsi="Verdana" w:cs="Times New Roman"/>
          <w:sz w:val="20"/>
          <w:szCs w:val="20"/>
        </w:rPr>
        <w:t>berharga untuk berbelanja dan mencuri uang orang tua agar dapat membeli barang yang disukai.</w:t>
      </w:r>
    </w:p>
    <w:p w:rsidR="00BA34AB" w:rsidRDefault="0048607F" w:rsidP="00BA34AB">
      <w:pPr>
        <w:spacing w:after="0" w:line="360" w:lineRule="auto"/>
        <w:ind w:firstLine="426"/>
        <w:jc w:val="both"/>
        <w:rPr>
          <w:rFonts w:ascii="Verdana" w:hAnsi="Verdana" w:cs="Times New Roman"/>
          <w:sz w:val="20"/>
          <w:szCs w:val="20"/>
          <w:lang w:val="en-US"/>
        </w:rPr>
      </w:pPr>
      <w:r w:rsidRPr="0048607F">
        <w:rPr>
          <w:rFonts w:ascii="Verdana" w:hAnsi="Verdana" w:cs="Times New Roman"/>
          <w:sz w:val="20"/>
          <w:szCs w:val="20"/>
        </w:rPr>
        <w:t xml:space="preserve">Menurut Piaget psikologis masa remaja adalah usia dimana individu berintegrasi dengan masyarakat dewasa. Mereka beranggapan tidak lagi merasa di bawah tingkat orang dewasa melainkan berada dalam tingkatan yang sama, sekurangkurangnya dalam masalah hak, integrasi dalam masyarakat (dewasa), mempunyai banyak aspek yang efektif, perubahan intelektual yang mencolok, transformasi yang khas, cara berpikir yang memungkinkan untuk mencapai integrasi dalam hubungan sosial orang dewasa, dan lain sebagainya. </w:t>
      </w:r>
    </w:p>
    <w:p w:rsidR="00BA34AB" w:rsidRPr="00EA1F99" w:rsidRDefault="0048607F" w:rsidP="00EA1F99">
      <w:pPr>
        <w:spacing w:after="0" w:line="360" w:lineRule="auto"/>
        <w:ind w:firstLine="426"/>
        <w:jc w:val="both"/>
        <w:rPr>
          <w:rFonts w:ascii="Verdana" w:hAnsi="Verdana" w:cs="Times New Roman"/>
          <w:sz w:val="20"/>
          <w:szCs w:val="20"/>
        </w:rPr>
      </w:pPr>
      <w:proofErr w:type="gramStart"/>
      <w:r w:rsidRPr="0048607F">
        <w:rPr>
          <w:rFonts w:ascii="Verdana" w:hAnsi="Verdana" w:cstheme="majorBidi"/>
          <w:sz w:val="20"/>
          <w:szCs w:val="20"/>
          <w:lang w:val="en-US"/>
        </w:rPr>
        <w:t>Oleh karena itu PP Nurul Jadid, remaja/santri diarahkan pada sejauh mana pengembangan bakat dan minat yang diminati oleh santri/remaja.</w:t>
      </w:r>
      <w:proofErr w:type="gramEnd"/>
      <w:r w:rsidRPr="0048607F">
        <w:rPr>
          <w:rFonts w:ascii="Verdana" w:hAnsi="Verdana" w:cstheme="majorBidi"/>
          <w:sz w:val="20"/>
          <w:szCs w:val="20"/>
          <w:lang w:val="en-US"/>
        </w:rPr>
        <w:t xml:space="preserve"> </w:t>
      </w:r>
      <w:r w:rsidR="00EA1F99">
        <w:rPr>
          <w:rFonts w:ascii="Verdana" w:hAnsi="Verdana" w:cstheme="majorBidi"/>
          <w:sz w:val="20"/>
          <w:szCs w:val="20"/>
        </w:rPr>
        <w:t>Dalam menerapkan</w:t>
      </w:r>
      <w:r w:rsidR="00EA1F99">
        <w:rPr>
          <w:rFonts w:ascii="Verdana" w:hAnsi="Verdana" w:cstheme="majorBidi"/>
          <w:sz w:val="20"/>
          <w:szCs w:val="20"/>
          <w:lang w:val="en-US"/>
        </w:rPr>
        <w:t xml:space="preserve"> </w:t>
      </w:r>
      <w:r w:rsidR="00EA1F99">
        <w:rPr>
          <w:rFonts w:ascii="Verdana" w:hAnsi="Verdana" w:cstheme="majorBidi"/>
          <w:sz w:val="20"/>
          <w:szCs w:val="20"/>
        </w:rPr>
        <w:t>sistem</w:t>
      </w:r>
      <w:r w:rsidR="00EA1F99">
        <w:rPr>
          <w:rFonts w:ascii="Verdana" w:hAnsi="Verdana" w:cstheme="majorBidi"/>
          <w:sz w:val="20"/>
          <w:szCs w:val="20"/>
          <w:lang w:val="en-US"/>
        </w:rPr>
        <w:t xml:space="preserve"> </w:t>
      </w:r>
      <w:r w:rsidRPr="0048607F">
        <w:rPr>
          <w:rFonts w:ascii="Verdana" w:hAnsi="Verdana" w:cstheme="majorBidi"/>
          <w:sz w:val="20"/>
          <w:szCs w:val="20"/>
        </w:rPr>
        <w:t xml:space="preserve">pendidikan pengembangan bakat di kalangan santri selalu melihat bakat keahlian dan kecenderungan putra atau santri itu di bidang apa lalu memberikan bimbingan dan arahan pada bakat dan keahlian </w:t>
      </w:r>
      <w:r w:rsidRPr="0048607F">
        <w:rPr>
          <w:rFonts w:ascii="Verdana" w:hAnsi="Verdana" w:cstheme="majorBidi"/>
          <w:sz w:val="20"/>
          <w:szCs w:val="20"/>
        </w:rPr>
        <w:lastRenderedPageBreak/>
        <w:t>masing-masing dengan cara awal praktek langsung</w:t>
      </w:r>
      <w:r w:rsidRPr="0048607F">
        <w:rPr>
          <w:rFonts w:ascii="Verdana" w:hAnsi="Verdana" w:cstheme="majorBidi"/>
          <w:sz w:val="20"/>
          <w:szCs w:val="20"/>
          <w:lang w:val="en-US"/>
        </w:rPr>
        <w:t xml:space="preserve">. </w:t>
      </w:r>
      <w:r w:rsidRPr="0048607F">
        <w:rPr>
          <w:rFonts w:ascii="Verdana" w:hAnsi="Verdana" w:cstheme="majorBidi"/>
          <w:sz w:val="20"/>
          <w:szCs w:val="20"/>
        </w:rPr>
        <w:t>sejak awal berdirinya hingga</w:t>
      </w:r>
      <w:r w:rsidRPr="0048607F">
        <w:rPr>
          <w:rFonts w:ascii="Verdana" w:hAnsi="Verdana" w:cstheme="majorBidi"/>
          <w:sz w:val="20"/>
          <w:szCs w:val="20"/>
          <w:lang w:val="en-US"/>
        </w:rPr>
        <w:t xml:space="preserve"> sekarang PP Nurul J</w:t>
      </w:r>
      <w:r w:rsidRPr="0048607F">
        <w:rPr>
          <w:rFonts w:ascii="Verdana" w:hAnsi="Verdana" w:cstheme="majorBidi"/>
          <w:sz w:val="20"/>
          <w:szCs w:val="20"/>
        </w:rPr>
        <w:t>adid telah menerapkan sistem pendidikan pengembangan bakat dan keterampilan yang meliputi meliputi jahit-menjahit, percetakan dan sablon, perajutan, bengkel las, fotografi atau cuci cetak foto Hitam putih, pertuk</w:t>
      </w:r>
      <w:r w:rsidR="00BA34AB">
        <w:rPr>
          <w:rFonts w:ascii="Verdana" w:hAnsi="Verdana" w:cstheme="majorBidi"/>
          <w:sz w:val="20"/>
          <w:szCs w:val="20"/>
        </w:rPr>
        <w:t>angan, pertanian dan pendidikan</w:t>
      </w:r>
      <w:r w:rsidR="00BA34AB">
        <w:rPr>
          <w:rFonts w:ascii="Verdana" w:hAnsi="Verdana" w:cstheme="majorBidi"/>
          <w:sz w:val="20"/>
          <w:szCs w:val="20"/>
          <w:lang w:val="en-US"/>
        </w:rPr>
        <w:t xml:space="preserve"> </w:t>
      </w:r>
      <w:r w:rsidRPr="0048607F">
        <w:rPr>
          <w:rFonts w:ascii="Verdana" w:hAnsi="Verdana" w:cstheme="majorBidi"/>
          <w:sz w:val="20"/>
          <w:szCs w:val="20"/>
        </w:rPr>
        <w:t>kesejahteraan keluarga.</w:t>
      </w:r>
      <w:r w:rsidR="00EA1F99">
        <w:rPr>
          <w:rFonts w:ascii="Verdana" w:hAnsi="Verdana" w:cstheme="majorBidi"/>
          <w:sz w:val="20"/>
          <w:szCs w:val="20"/>
        </w:rPr>
        <w:fldChar w:fldCharType="begin" w:fldLock="1"/>
      </w:r>
      <w:r w:rsidR="00E42FA4">
        <w:rPr>
          <w:rFonts w:ascii="Verdana" w:hAnsi="Verdana" w:cstheme="majorBidi"/>
          <w:sz w:val="20"/>
          <w:szCs w:val="20"/>
        </w:rPr>
        <w:instrText>ADDIN CSL_CITATION {"citationItems":[{"id":"ITEM-1","itemData":{"author":[{"dropping-particle":"","family":"M Masyhur Amin &amp; M Nasikh Ridwan","given":"","non-dropping-particle":"","parse-names":false,"suffix":""}],"id":"ITEM-1","issued":{"date-parts":[["1996"]]},"number-of-pages":"32-50","publisher":"LKPSM","publisher-place":"( Yogyakarta","title":"KH Zaini Mun’im (Pengabdian dan Karya Tulisnya)","type":"book"},"uris":["http://www.mendeley.com/documents/?uuid=05e7684e-3b4b-43ec-8d23-bb91358f2cae"]}],"mendeley":{"formattedCitation":"(M Masyhur Amin &amp; M Nasikh Ridwan, 1996)","plainTextFormattedCitation":"(M Masyhur Amin &amp; M Nasikh Ridwan, 1996)","previouslyFormattedCitation":"(M Masyhur Amin &amp; M Nasikh Ridwan, 1996)"},"properties":{"noteIndex":0},"schema":"https://github.com/citation-style-language/schema/raw/master/csl-citation.json"}</w:instrText>
      </w:r>
      <w:r w:rsidR="00EA1F99">
        <w:rPr>
          <w:rFonts w:ascii="Verdana" w:hAnsi="Verdana" w:cstheme="majorBidi"/>
          <w:sz w:val="20"/>
          <w:szCs w:val="20"/>
        </w:rPr>
        <w:fldChar w:fldCharType="separate"/>
      </w:r>
      <w:r w:rsidR="00EA1F99" w:rsidRPr="00EA1F99">
        <w:rPr>
          <w:rFonts w:ascii="Verdana" w:hAnsi="Verdana" w:cstheme="majorBidi"/>
          <w:noProof/>
          <w:sz w:val="20"/>
          <w:szCs w:val="20"/>
        </w:rPr>
        <w:t>(M Masyhur Amin &amp; M Nasikh Ridwan, 1996)</w:t>
      </w:r>
      <w:r w:rsidR="00EA1F99">
        <w:rPr>
          <w:rFonts w:ascii="Verdana" w:hAnsi="Verdana" w:cstheme="majorBidi"/>
          <w:sz w:val="20"/>
          <w:szCs w:val="20"/>
        </w:rPr>
        <w:fldChar w:fldCharType="end"/>
      </w:r>
      <w:r w:rsidR="00BA34AB" w:rsidRPr="00EA1F99">
        <w:rPr>
          <w:rFonts w:ascii="Verdana" w:hAnsi="Verdana" w:cstheme="majorBidi"/>
          <w:sz w:val="20"/>
          <w:szCs w:val="20"/>
        </w:rPr>
        <w:t xml:space="preserve"> </w:t>
      </w:r>
      <w:r w:rsidRPr="0048607F">
        <w:rPr>
          <w:rFonts w:ascii="Verdana" w:hAnsi="Verdana" w:cstheme="majorBidi"/>
          <w:sz w:val="20"/>
          <w:szCs w:val="20"/>
        </w:rPr>
        <w:t>Disamping itu keterampilan-keterampilan tersebut juga terdapat beberapa keterampilan yang mengarah pada pengembangan edukasi yaitu perekonomian, penerbitan media  massa, seminar atau diskusi, pelatihan manajemen, latihan organisasi dan administrasi, kaligrafi terdapat al-Qur’an, seni beladiri, seni puisi, deklarasi elektronika-komputer, bahasa Arab dan Inggris dan olahraga.</w:t>
      </w:r>
    </w:p>
    <w:p w:rsidR="00BA34AB" w:rsidRDefault="0048607F" w:rsidP="00BA34AB">
      <w:pPr>
        <w:spacing w:after="0" w:line="360" w:lineRule="auto"/>
        <w:ind w:firstLine="426"/>
        <w:jc w:val="both"/>
        <w:rPr>
          <w:rFonts w:ascii="Verdana" w:hAnsi="Verdana" w:cs="Times New Roman"/>
          <w:sz w:val="20"/>
          <w:szCs w:val="20"/>
          <w:lang w:val="en-US"/>
        </w:rPr>
      </w:pPr>
      <w:r w:rsidRPr="00BA34AB">
        <w:rPr>
          <w:rFonts w:ascii="Verdana" w:hAnsi="Verdana" w:cstheme="majorBidi"/>
          <w:i/>
          <w:iCs/>
          <w:sz w:val="20"/>
          <w:szCs w:val="20"/>
        </w:rPr>
        <w:t>Ketiga</w:t>
      </w:r>
      <w:r w:rsidRPr="00BA34AB">
        <w:rPr>
          <w:rFonts w:ascii="Verdana" w:hAnsi="Verdana" w:cstheme="majorBidi"/>
          <w:sz w:val="20"/>
          <w:szCs w:val="20"/>
        </w:rPr>
        <w:t xml:space="preserve"> ; Dalam mengembangkan tugas pokoknya PP Nurul Jadid Paiton sebagai lembaga pendidikan terus melakukan upaya peningkatan layanan pendidikan yang memfokuskan pada penguasaan ilmu agama tafaqquh fiddin, dakwah dan kaderisasi. Oleh karenanya dalam peningkatan tafaqquhfiddin pesantren secara intens menfokuskan pada penguasaan keagamaan santri melalui standarisasi furudul ainiyah dan pengawalan ketuntasan furudhul ainiyah. peningkatan tersebut dilakukan secara komprehensif dan terpadu di semua lini baik di bidang pendidikan, ketenagaan, fasilitas keuangan dan </w:t>
      </w:r>
      <w:r w:rsidRPr="00BA34AB">
        <w:rPr>
          <w:rFonts w:ascii="Verdana" w:hAnsi="Verdana" w:cstheme="majorBidi"/>
          <w:sz w:val="20"/>
          <w:szCs w:val="20"/>
        </w:rPr>
        <w:lastRenderedPageBreak/>
        <w:t xml:space="preserve">sarana penunjang lainnya. Demikian juga di bidang keuangan untuk menunjang efektivitas dan akuntabilitas pembayaran biaya pendidikan santri pesantren melakukan perubahan pola pembayaran keuangan dengan sistem </w:t>
      </w:r>
      <w:r w:rsidRPr="00BA34AB">
        <w:rPr>
          <w:rFonts w:ascii="Verdana" w:hAnsi="Verdana" w:cstheme="majorBidi"/>
          <w:i/>
          <w:iCs/>
          <w:sz w:val="20"/>
          <w:szCs w:val="20"/>
        </w:rPr>
        <w:t>virtual</w:t>
      </w:r>
      <w:r w:rsidRPr="00BA34AB">
        <w:rPr>
          <w:rFonts w:ascii="Verdana" w:hAnsi="Verdana" w:cstheme="majorBidi"/>
          <w:sz w:val="20"/>
          <w:szCs w:val="20"/>
        </w:rPr>
        <w:t xml:space="preserve"> </w:t>
      </w:r>
      <w:r w:rsidRPr="00BA34AB">
        <w:rPr>
          <w:rFonts w:ascii="Verdana" w:hAnsi="Verdana" w:cstheme="majorBidi"/>
          <w:i/>
          <w:iCs/>
          <w:sz w:val="20"/>
          <w:szCs w:val="20"/>
        </w:rPr>
        <w:t>account</w:t>
      </w:r>
      <w:r w:rsidRPr="00BA34AB">
        <w:rPr>
          <w:rFonts w:ascii="Verdana" w:hAnsi="Verdana" w:cstheme="majorBidi"/>
          <w:sz w:val="20"/>
          <w:szCs w:val="20"/>
        </w:rPr>
        <w:t xml:space="preserve"> dan </w:t>
      </w:r>
      <w:r w:rsidRPr="00BA34AB">
        <w:rPr>
          <w:rFonts w:ascii="Verdana" w:hAnsi="Verdana" w:cstheme="majorBidi"/>
          <w:i/>
          <w:iCs/>
          <w:sz w:val="20"/>
          <w:szCs w:val="20"/>
        </w:rPr>
        <w:t>cashless</w:t>
      </w:r>
      <w:r w:rsidRPr="00BA34AB">
        <w:rPr>
          <w:rFonts w:ascii="Verdana" w:hAnsi="Verdana" w:cstheme="majorBidi"/>
          <w:sz w:val="20"/>
          <w:szCs w:val="20"/>
        </w:rPr>
        <w:t xml:space="preserve"> paymeint</w:t>
      </w:r>
      <w:r w:rsidRPr="00BA34AB">
        <w:rPr>
          <w:rFonts w:ascii="Verdana" w:hAnsi="Verdana" w:cstheme="majorBidi"/>
          <w:sz w:val="20"/>
          <w:szCs w:val="20"/>
          <w:lang w:val="en-US"/>
        </w:rPr>
        <w:t>.</w:t>
      </w:r>
      <w:r w:rsidRPr="00BA34AB">
        <w:rPr>
          <w:rFonts w:ascii="Verdana" w:hAnsi="Verdana" w:cstheme="majorBidi"/>
          <w:sz w:val="20"/>
          <w:szCs w:val="20"/>
        </w:rPr>
        <w:t xml:space="preserve"> </w:t>
      </w:r>
    </w:p>
    <w:p w:rsidR="00BA34AB" w:rsidRDefault="0048607F" w:rsidP="00BA34AB">
      <w:pPr>
        <w:spacing w:after="0" w:line="360" w:lineRule="auto"/>
        <w:ind w:firstLine="426"/>
        <w:jc w:val="both"/>
        <w:rPr>
          <w:rFonts w:ascii="Verdana" w:hAnsi="Verdana" w:cs="Times New Roman"/>
          <w:sz w:val="20"/>
          <w:szCs w:val="20"/>
          <w:lang w:val="en-US"/>
        </w:rPr>
      </w:pPr>
      <w:proofErr w:type="gramStart"/>
      <w:r w:rsidRPr="0048607F">
        <w:rPr>
          <w:rFonts w:ascii="Verdana" w:hAnsi="Verdana" w:cstheme="majorBidi"/>
          <w:i/>
          <w:iCs/>
          <w:sz w:val="20"/>
          <w:szCs w:val="20"/>
          <w:lang w:val="en-US"/>
        </w:rPr>
        <w:t>Keempat</w:t>
      </w:r>
      <w:r w:rsidRPr="0048607F">
        <w:rPr>
          <w:rFonts w:ascii="Verdana" w:hAnsi="Verdana" w:cstheme="majorBidi"/>
          <w:sz w:val="20"/>
          <w:szCs w:val="20"/>
          <w:lang w:val="en-US"/>
        </w:rPr>
        <w:t xml:space="preserve"> :</w:t>
      </w:r>
      <w:proofErr w:type="gramEnd"/>
      <w:r w:rsidRPr="0048607F">
        <w:rPr>
          <w:rFonts w:ascii="Verdana" w:hAnsi="Verdana" w:cstheme="majorBidi"/>
          <w:sz w:val="20"/>
          <w:szCs w:val="20"/>
          <w:lang w:val="en-US"/>
        </w:rPr>
        <w:t xml:space="preserve"> S</w:t>
      </w:r>
      <w:r w:rsidRPr="0048607F">
        <w:rPr>
          <w:rFonts w:ascii="Verdana" w:hAnsi="Verdana" w:cstheme="majorBidi"/>
          <w:sz w:val="20"/>
          <w:szCs w:val="20"/>
        </w:rPr>
        <w:t>ebagai lembaga kader pesantren melakukan penguatan kader melalui pelatihan-pelatihan life skill dan pembekalan kader yang terorganisasi dan sistematis</w:t>
      </w:r>
      <w:r w:rsidRPr="0048607F">
        <w:rPr>
          <w:rFonts w:ascii="Verdana" w:hAnsi="Verdana" w:cstheme="majorBidi"/>
          <w:sz w:val="20"/>
          <w:szCs w:val="20"/>
          <w:lang w:val="en-US"/>
        </w:rPr>
        <w:t xml:space="preserve">. </w:t>
      </w:r>
      <w:r w:rsidRPr="0048607F">
        <w:rPr>
          <w:rFonts w:ascii="Verdana" w:hAnsi="Verdana" w:cstheme="majorBidi"/>
          <w:sz w:val="20"/>
          <w:szCs w:val="20"/>
        </w:rPr>
        <w:t xml:space="preserve">Untuk peningkatan kapasitas pesantren melaksanakan pelatihan pelatihan pembekalan life skill, peningkatan produktivitas terpadu seperti kerupuk dan rengginang untuk </w:t>
      </w:r>
      <w:r w:rsidRPr="0048607F">
        <w:rPr>
          <w:rFonts w:ascii="Verdana" w:hAnsi="Verdana" w:cstheme="majorBidi"/>
          <w:sz w:val="20"/>
          <w:szCs w:val="20"/>
          <w:lang w:val="en-US"/>
        </w:rPr>
        <w:t>santri</w:t>
      </w:r>
      <w:r w:rsidRPr="0048607F">
        <w:rPr>
          <w:rFonts w:ascii="Verdana" w:hAnsi="Verdana" w:cstheme="majorBidi"/>
          <w:sz w:val="20"/>
          <w:szCs w:val="20"/>
        </w:rPr>
        <w:t xml:space="preserve">, pelatihan otomotif </w:t>
      </w:r>
      <w:r w:rsidRPr="0048607F">
        <w:rPr>
          <w:rFonts w:ascii="Verdana" w:hAnsi="Verdana" w:cstheme="majorBidi"/>
          <w:sz w:val="20"/>
          <w:szCs w:val="20"/>
          <w:lang w:val="en-US"/>
        </w:rPr>
        <w:t xml:space="preserve">bagi santri </w:t>
      </w:r>
      <w:r w:rsidRPr="0048607F">
        <w:rPr>
          <w:rFonts w:ascii="Verdana" w:hAnsi="Verdana" w:cstheme="majorBidi"/>
          <w:sz w:val="20"/>
          <w:szCs w:val="20"/>
        </w:rPr>
        <w:t>PPNJ dan pemuda-pemuda daerah</w:t>
      </w:r>
      <w:r w:rsidRPr="0048607F">
        <w:rPr>
          <w:rFonts w:ascii="Verdana" w:hAnsi="Verdana" w:cstheme="majorBidi"/>
          <w:sz w:val="20"/>
          <w:szCs w:val="20"/>
          <w:lang w:val="en-US"/>
        </w:rPr>
        <w:t>.</w:t>
      </w:r>
    </w:p>
    <w:p w:rsidR="00BA34AB" w:rsidRDefault="0048607F" w:rsidP="00BA34AB">
      <w:pPr>
        <w:spacing w:after="0" w:line="360" w:lineRule="auto"/>
        <w:ind w:firstLine="426"/>
        <w:jc w:val="both"/>
        <w:rPr>
          <w:rFonts w:ascii="Verdana" w:hAnsi="Verdana" w:cs="Times New Roman"/>
          <w:sz w:val="20"/>
          <w:szCs w:val="20"/>
          <w:lang w:val="en-US"/>
        </w:rPr>
      </w:pPr>
      <w:proofErr w:type="gramStart"/>
      <w:r w:rsidRPr="0048607F">
        <w:rPr>
          <w:rFonts w:ascii="Verdana" w:hAnsi="Verdana" w:cstheme="majorBidi"/>
          <w:i/>
          <w:iCs/>
          <w:sz w:val="20"/>
          <w:szCs w:val="20"/>
          <w:lang w:val="en-US"/>
        </w:rPr>
        <w:t>Kelima</w:t>
      </w:r>
      <w:r w:rsidRPr="0048607F">
        <w:rPr>
          <w:rFonts w:ascii="Verdana" w:hAnsi="Verdana" w:cstheme="majorBidi"/>
          <w:sz w:val="20"/>
          <w:szCs w:val="20"/>
          <w:lang w:val="en-US"/>
        </w:rPr>
        <w:t xml:space="preserve"> ;</w:t>
      </w:r>
      <w:proofErr w:type="gramEnd"/>
      <w:r w:rsidRPr="0048607F">
        <w:rPr>
          <w:rFonts w:ascii="Verdana" w:hAnsi="Verdana" w:cstheme="majorBidi"/>
          <w:sz w:val="20"/>
          <w:szCs w:val="20"/>
          <w:lang w:val="en-US"/>
        </w:rPr>
        <w:t xml:space="preserve"> </w:t>
      </w:r>
      <w:r w:rsidRPr="0048607F">
        <w:rPr>
          <w:rFonts w:ascii="Verdana" w:hAnsi="Verdana" w:cstheme="majorBidi"/>
          <w:sz w:val="20"/>
          <w:szCs w:val="20"/>
        </w:rPr>
        <w:t>Pada bidang penjamin mutu dengan melakukan ;</w:t>
      </w:r>
      <w:r w:rsidRPr="0048607F">
        <w:rPr>
          <w:rFonts w:ascii="Verdana" w:hAnsi="Verdana" w:cstheme="majorBidi"/>
          <w:sz w:val="20"/>
          <w:szCs w:val="20"/>
          <w:lang w:val="en-US"/>
        </w:rPr>
        <w:t xml:space="preserve"> </w:t>
      </w:r>
      <w:r w:rsidRPr="0048607F">
        <w:rPr>
          <w:rFonts w:ascii="Verdana" w:hAnsi="Verdana" w:cstheme="majorBidi"/>
          <w:sz w:val="20"/>
          <w:szCs w:val="20"/>
        </w:rPr>
        <w:t>Bimbingan konseling atau konselor dan wali kelas untuk peningkatan pelayanan kepribadian peserta didik di sekolah madrasah. BK atau konselor dan Wika terintegrasi dengan bimbingan konseling, konsultan dan wali asuh di asrama, sehingga penanganan santri sekaligus peserta didik dapat lebih intensif .</w:t>
      </w:r>
    </w:p>
    <w:p w:rsidR="00BA34AB" w:rsidRDefault="0048607F" w:rsidP="00BA34AB">
      <w:pPr>
        <w:spacing w:after="0" w:line="360" w:lineRule="auto"/>
        <w:ind w:firstLine="426"/>
        <w:jc w:val="both"/>
        <w:rPr>
          <w:rFonts w:ascii="Verdana" w:hAnsi="Verdana" w:cstheme="majorBidi"/>
          <w:sz w:val="20"/>
          <w:szCs w:val="20"/>
          <w:lang w:val="en-US"/>
        </w:rPr>
      </w:pPr>
      <w:proofErr w:type="gramStart"/>
      <w:r w:rsidRPr="0048607F">
        <w:rPr>
          <w:rFonts w:ascii="Verdana" w:hAnsi="Verdana" w:cstheme="majorBidi"/>
          <w:i/>
          <w:iCs/>
          <w:sz w:val="20"/>
          <w:szCs w:val="20"/>
          <w:lang w:val="en-US"/>
        </w:rPr>
        <w:t>Keenam</w:t>
      </w:r>
      <w:r w:rsidRPr="0048607F">
        <w:rPr>
          <w:rFonts w:ascii="Verdana" w:hAnsi="Verdana" w:cstheme="majorBidi"/>
          <w:sz w:val="20"/>
          <w:szCs w:val="20"/>
          <w:lang w:val="en-US"/>
        </w:rPr>
        <w:t xml:space="preserve"> ;</w:t>
      </w:r>
      <w:proofErr w:type="gramEnd"/>
      <w:r w:rsidRPr="0048607F">
        <w:rPr>
          <w:rFonts w:ascii="Verdana" w:hAnsi="Verdana" w:cstheme="majorBidi"/>
          <w:sz w:val="20"/>
          <w:szCs w:val="20"/>
          <w:lang w:val="en-US"/>
        </w:rPr>
        <w:t xml:space="preserve"> Disamping itu juga membentuk lembaga yang berfungsi sebagai kepekaan social kemasyarakatan seperti lazizikaf, YBS  dll. </w:t>
      </w:r>
      <w:proofErr w:type="gramStart"/>
      <w:r w:rsidRPr="0048607F">
        <w:rPr>
          <w:rFonts w:ascii="Verdana" w:hAnsi="Verdana" w:cstheme="majorBidi"/>
          <w:sz w:val="20"/>
          <w:szCs w:val="20"/>
          <w:lang w:val="en-US"/>
        </w:rPr>
        <w:t>Agar santri mempunyai simpati dan empati terhadap sesama manusia.</w:t>
      </w:r>
      <w:proofErr w:type="gramEnd"/>
      <w:r w:rsidRPr="0048607F">
        <w:rPr>
          <w:rFonts w:ascii="Verdana" w:hAnsi="Verdana" w:cstheme="majorBidi"/>
          <w:sz w:val="20"/>
          <w:szCs w:val="20"/>
          <w:lang w:val="en-US"/>
        </w:rPr>
        <w:t xml:space="preserve"> </w:t>
      </w:r>
      <w:proofErr w:type="gramStart"/>
      <w:r w:rsidRPr="0048607F">
        <w:rPr>
          <w:rFonts w:ascii="Verdana" w:hAnsi="Verdana" w:cstheme="majorBidi"/>
          <w:sz w:val="20"/>
          <w:szCs w:val="20"/>
          <w:lang w:val="en-US"/>
        </w:rPr>
        <w:t>Dan membentuk lembaga pengembangan skill dan organisasi kepemudaan</w:t>
      </w:r>
      <w:r w:rsidR="00BA34AB">
        <w:rPr>
          <w:rFonts w:ascii="Verdana" w:hAnsi="Verdana" w:cstheme="majorBidi"/>
          <w:sz w:val="20"/>
          <w:szCs w:val="20"/>
          <w:lang w:val="en-US"/>
        </w:rPr>
        <w:t>.</w:t>
      </w:r>
      <w:proofErr w:type="gramEnd"/>
      <w:r w:rsidR="00BA34AB">
        <w:rPr>
          <w:rFonts w:ascii="Verdana" w:hAnsi="Verdana" w:cstheme="majorBidi"/>
          <w:sz w:val="20"/>
          <w:szCs w:val="20"/>
          <w:lang w:val="en-US"/>
        </w:rPr>
        <w:t xml:space="preserve"> </w:t>
      </w:r>
      <w:r w:rsidRPr="0048607F">
        <w:rPr>
          <w:rFonts w:ascii="Verdana" w:hAnsi="Verdana" w:cs="Times New Roman"/>
          <w:sz w:val="20"/>
          <w:szCs w:val="20"/>
        </w:rPr>
        <w:t xml:space="preserve">Beberapa lembaga Pengembangan skill </w:t>
      </w:r>
      <w:r w:rsidRPr="0048607F">
        <w:rPr>
          <w:rFonts w:ascii="Verdana" w:hAnsi="Verdana" w:cs="Times New Roman"/>
          <w:sz w:val="20"/>
          <w:szCs w:val="20"/>
        </w:rPr>
        <w:lastRenderedPageBreak/>
        <w:t>santri PP Nurul Jadid</w:t>
      </w:r>
      <w:r w:rsidRPr="0048607F">
        <w:rPr>
          <w:rFonts w:ascii="Verdana" w:hAnsi="Verdana" w:cs="Times New Roman"/>
          <w:sz w:val="20"/>
          <w:szCs w:val="20"/>
          <w:lang w:val="en-US"/>
        </w:rPr>
        <w:t xml:space="preserve"> yaitu 1. </w:t>
      </w:r>
      <w:r w:rsidRPr="0048607F">
        <w:rPr>
          <w:rFonts w:ascii="Verdana" w:hAnsi="Verdana" w:cs="Times New Roman"/>
          <w:bCs/>
          <w:sz w:val="20"/>
          <w:szCs w:val="20"/>
        </w:rPr>
        <w:t xml:space="preserve">LEMBAGA </w:t>
      </w:r>
      <w:r w:rsidRPr="0048607F">
        <w:rPr>
          <w:rFonts w:ascii="Verdana" w:hAnsi="Verdana" w:cs="Times New Roman"/>
          <w:sz w:val="20"/>
          <w:szCs w:val="20"/>
        </w:rPr>
        <w:t>PENGEMBANGAN BAHASA ASING (LPBA)</w:t>
      </w:r>
      <w:r w:rsidRPr="0048607F">
        <w:rPr>
          <w:rFonts w:ascii="Verdana" w:hAnsi="Verdana" w:cs="Times New Roman"/>
          <w:sz w:val="20"/>
          <w:szCs w:val="20"/>
          <w:lang w:val="en-US"/>
        </w:rPr>
        <w:t>,</w:t>
      </w:r>
      <w:r w:rsidRPr="0048607F">
        <w:rPr>
          <w:rFonts w:ascii="Verdana" w:hAnsi="Verdana" w:cs="Times New Roman"/>
          <w:sz w:val="20"/>
          <w:szCs w:val="20"/>
        </w:rPr>
        <w:t xml:space="preserve"> Lembaga santri berasrama khusus yang melayani minat santri di bidang penguasaan bahasa Asing. PUSAT PENDIDIKAN ILMU ALQUR’AN (PPIQ). Lembaga santri berasrama khusus yang melayani minat santri di bidang hafalan Alqur’an (Tahfidz), baca tulis Alqur’an dengan baik dan benar (Tahsin). </w:t>
      </w:r>
      <w:r w:rsidRPr="0048607F">
        <w:rPr>
          <w:rFonts w:ascii="Verdana" w:hAnsi="Verdana" w:cs="Times New Roman"/>
          <w:sz w:val="20"/>
          <w:szCs w:val="20"/>
          <w:lang w:val="en-US"/>
        </w:rPr>
        <w:t xml:space="preserve">3. </w:t>
      </w:r>
      <w:r w:rsidRPr="0048607F">
        <w:rPr>
          <w:rFonts w:ascii="Verdana" w:hAnsi="Verdana" w:cs="Times New Roman"/>
          <w:sz w:val="20"/>
          <w:szCs w:val="20"/>
        </w:rPr>
        <w:t>LEMBAGA KAJIAN KITAB KUNING.</w:t>
      </w:r>
      <w:r w:rsidRPr="0048607F">
        <w:rPr>
          <w:rFonts w:ascii="Verdana" w:hAnsi="Verdana" w:cs="Times New Roman"/>
          <w:sz w:val="20"/>
          <w:szCs w:val="20"/>
          <w:lang w:val="en-US"/>
        </w:rPr>
        <w:t xml:space="preserve"> </w:t>
      </w:r>
      <w:r w:rsidRPr="0048607F">
        <w:rPr>
          <w:rFonts w:ascii="Verdana" w:hAnsi="Verdana" w:cs="Times New Roman"/>
          <w:sz w:val="20"/>
          <w:szCs w:val="20"/>
        </w:rPr>
        <w:t>LEMBAGA BAHTSUL MASAIL (LBM)  NURUl JADID</w:t>
      </w:r>
      <w:r w:rsidRPr="0048607F">
        <w:rPr>
          <w:rFonts w:ascii="Verdana" w:hAnsi="Verdana" w:cs="Times New Roman"/>
          <w:sz w:val="20"/>
          <w:szCs w:val="20"/>
          <w:lang w:val="en-US"/>
        </w:rPr>
        <w:t xml:space="preserve"> , </w:t>
      </w:r>
      <w:r w:rsidRPr="0048607F">
        <w:rPr>
          <w:rFonts w:ascii="Verdana" w:hAnsi="Verdana" w:cs="Times New Roman"/>
          <w:sz w:val="20"/>
          <w:szCs w:val="20"/>
        </w:rPr>
        <w:t>LAJNAH FALAKIYAH NURUL JADID. LEMBAGA KAJIAN KONSERVASI &amp; LINGKUNGAN HIDUP.</w:t>
      </w:r>
      <w:r w:rsidRPr="0048607F">
        <w:rPr>
          <w:rFonts w:ascii="Verdana" w:hAnsi="Verdana" w:cs="Times New Roman"/>
          <w:sz w:val="20"/>
          <w:szCs w:val="20"/>
          <w:lang w:val="en-US"/>
        </w:rPr>
        <w:t xml:space="preserve"> </w:t>
      </w:r>
      <w:r w:rsidRPr="0048607F">
        <w:rPr>
          <w:rFonts w:ascii="Verdana" w:hAnsi="Verdana" w:cs="Times New Roman"/>
          <w:sz w:val="20"/>
          <w:szCs w:val="20"/>
        </w:rPr>
        <w:t xml:space="preserve">KELOMPOK KAJIAN POJOK SURAU (KKPS). </w:t>
      </w:r>
    </w:p>
    <w:p w:rsidR="00BA34AB" w:rsidRDefault="0048607F" w:rsidP="00BA34AB">
      <w:pPr>
        <w:spacing w:after="0" w:line="360" w:lineRule="auto"/>
        <w:ind w:firstLine="426"/>
        <w:jc w:val="both"/>
        <w:rPr>
          <w:rFonts w:ascii="Verdana" w:hAnsi="Verdana" w:cstheme="majorBidi"/>
          <w:sz w:val="20"/>
          <w:szCs w:val="20"/>
          <w:lang w:val="en-US"/>
        </w:rPr>
      </w:pPr>
      <w:r w:rsidRPr="0048607F">
        <w:rPr>
          <w:rFonts w:ascii="Verdana" w:hAnsi="Verdana" w:cs="Times New Roman"/>
          <w:sz w:val="20"/>
          <w:szCs w:val="20"/>
        </w:rPr>
        <w:t>Beberapa Organisasi dan media kreatifitas Santri PP Nurul Jadid :</w:t>
      </w:r>
      <w:r w:rsidRPr="0048607F">
        <w:rPr>
          <w:rFonts w:ascii="Verdana" w:hAnsi="Verdana" w:cs="Times New Roman"/>
          <w:sz w:val="20"/>
          <w:szCs w:val="20"/>
          <w:lang w:val="en-US"/>
        </w:rPr>
        <w:t xml:space="preserve"> </w:t>
      </w:r>
      <w:r w:rsidRPr="0048607F">
        <w:rPr>
          <w:rFonts w:ascii="Verdana" w:hAnsi="Verdana" w:cs="Times New Roman"/>
          <w:sz w:val="20"/>
          <w:szCs w:val="20"/>
        </w:rPr>
        <w:t>Forum Komunikasi Osis (FKO). Asosiasi Organinisasi Siswa Intra Sekolah (OSIS) antar satuan pendidikan di bawah naungan Yayasan Nurul Jadid.</w:t>
      </w:r>
      <w:r w:rsidRPr="0048607F">
        <w:rPr>
          <w:rFonts w:ascii="Verdana" w:hAnsi="Verdana" w:cs="Times New Roman"/>
          <w:sz w:val="20"/>
          <w:szCs w:val="20"/>
          <w:lang w:val="en-US"/>
        </w:rPr>
        <w:t xml:space="preserve">, </w:t>
      </w:r>
      <w:r w:rsidRPr="0048607F">
        <w:rPr>
          <w:rFonts w:ascii="Verdana" w:hAnsi="Verdana" w:cs="Times New Roman"/>
          <w:sz w:val="20"/>
          <w:szCs w:val="20"/>
        </w:rPr>
        <w:t>Panji Pelopor. Forum Komunikasi Santri (FKS). Firqoh Hadrah Az-Zainiyah (FIRHAZ). Palang Merah Remaja (PMR). Lembaga Jurnalistik Santri.</w:t>
      </w:r>
      <w:r w:rsidR="00BA34AB">
        <w:rPr>
          <w:rFonts w:ascii="Verdana" w:hAnsi="Verdana" w:cstheme="majorBidi"/>
          <w:sz w:val="20"/>
          <w:szCs w:val="20"/>
          <w:lang w:val="en-US"/>
        </w:rPr>
        <w:t xml:space="preserve"> </w:t>
      </w:r>
      <w:r w:rsidRPr="0048607F">
        <w:rPr>
          <w:rFonts w:ascii="Verdana" w:hAnsi="Verdana" w:cs="Times New Roman"/>
          <w:sz w:val="20"/>
          <w:szCs w:val="20"/>
        </w:rPr>
        <w:t>Wadah untuk melatih santri yang berminat menekuni bidang jurnalistik. Lembaga ini di kelompokkan sesuai tingkat pendidikannya. yaitu: Aliansi Pers Nurul Jadid (APNJ), Lembaga Pers Mahasiswa (LPM) UNUJA, menerbitkan Majalah AFIKIR dan Jurnal HASYIAH. Sekolah Jurnalistik UNUJA</w:t>
      </w:r>
      <w:r w:rsidRPr="0048607F">
        <w:rPr>
          <w:rFonts w:ascii="Verdana" w:hAnsi="Verdana" w:cs="Times New Roman"/>
          <w:sz w:val="20"/>
          <w:szCs w:val="20"/>
          <w:lang w:val="en-US"/>
        </w:rPr>
        <w:t>.</w:t>
      </w:r>
      <w:r w:rsidRPr="0048607F">
        <w:rPr>
          <w:rFonts w:ascii="Verdana" w:hAnsi="Verdana" w:cs="Times New Roman"/>
          <w:sz w:val="20"/>
          <w:szCs w:val="20"/>
        </w:rPr>
        <w:t xml:space="preserve"> Praja Muda Karana (PRAMUKA) Nurul Jadid. Santri Patriot. Persatuan Bela Diri Nurul Jadid (PBDNJ). Persatuan Sepak </w:t>
      </w:r>
      <w:r w:rsidRPr="0048607F">
        <w:rPr>
          <w:rFonts w:ascii="Verdana" w:hAnsi="Verdana" w:cs="Times New Roman"/>
          <w:sz w:val="20"/>
          <w:szCs w:val="20"/>
        </w:rPr>
        <w:lastRenderedPageBreak/>
        <w:t xml:space="preserve">Bola Nurul Jadid (PSNJ). Kelompok Seni dan Budaya. </w:t>
      </w:r>
    </w:p>
    <w:p w:rsidR="0048607F" w:rsidRPr="00BA34AB" w:rsidRDefault="0048607F" w:rsidP="00BA34AB">
      <w:pPr>
        <w:spacing w:after="0" w:line="360" w:lineRule="auto"/>
        <w:ind w:firstLine="426"/>
        <w:jc w:val="both"/>
        <w:rPr>
          <w:rFonts w:ascii="Verdana" w:hAnsi="Verdana" w:cstheme="majorBidi"/>
          <w:sz w:val="20"/>
          <w:szCs w:val="20"/>
          <w:lang w:val="en-US"/>
        </w:rPr>
      </w:pPr>
      <w:r w:rsidRPr="0048607F">
        <w:rPr>
          <w:rFonts w:ascii="Verdana" w:hAnsi="Verdana" w:cs="Times New Roman"/>
          <w:bCs/>
          <w:sz w:val="20"/>
          <w:szCs w:val="20"/>
        </w:rPr>
        <w:t>Beberapa Lembaga untuk mempersiapkan Keterampilan</w:t>
      </w:r>
      <w:r w:rsidRPr="0048607F">
        <w:rPr>
          <w:rFonts w:ascii="Verdana" w:hAnsi="Verdana" w:cs="Times New Roman"/>
          <w:b/>
          <w:sz w:val="20"/>
          <w:szCs w:val="20"/>
        </w:rPr>
        <w:t xml:space="preserve"> </w:t>
      </w:r>
      <w:r w:rsidRPr="0048607F">
        <w:rPr>
          <w:rFonts w:ascii="Verdana" w:hAnsi="Verdana" w:cs="Times New Roman"/>
          <w:sz w:val="20"/>
          <w:szCs w:val="20"/>
        </w:rPr>
        <w:t>Santri ;Balai Latihan Kerja (BLK)</w:t>
      </w:r>
      <w:r w:rsidRPr="0048607F">
        <w:rPr>
          <w:rFonts w:ascii="Verdana" w:hAnsi="Verdana" w:cs="Times New Roman"/>
          <w:sz w:val="20"/>
          <w:szCs w:val="20"/>
          <w:lang w:val="en-US"/>
        </w:rPr>
        <w:t xml:space="preserve">, </w:t>
      </w:r>
      <w:r w:rsidRPr="0048607F">
        <w:rPr>
          <w:rFonts w:ascii="Verdana" w:hAnsi="Verdana" w:cs="Times New Roman"/>
          <w:sz w:val="20"/>
          <w:szCs w:val="20"/>
        </w:rPr>
        <w:t>Unit Jahit Menjahit, Batik Tulis dan Print, Kerajinan tangan (Handy Craft), Kaligrafi</w:t>
      </w:r>
      <w:r w:rsidRPr="0048607F">
        <w:rPr>
          <w:rFonts w:ascii="Verdana" w:hAnsi="Verdana" w:cs="Times New Roman"/>
          <w:sz w:val="20"/>
          <w:szCs w:val="20"/>
          <w:lang w:val="en-US"/>
        </w:rPr>
        <w:t>.</w:t>
      </w:r>
      <w:r w:rsidRPr="0048607F">
        <w:rPr>
          <w:rFonts w:ascii="Verdana" w:hAnsi="Verdana" w:cs="Times New Roman"/>
          <w:sz w:val="20"/>
          <w:szCs w:val="20"/>
        </w:rPr>
        <w:t xml:space="preserve"> Selain kaligrafi Arab yang sudah menjadi khas pesantren, juga seni kaligrafi Jepang dan China (shufa). </w:t>
      </w:r>
    </w:p>
    <w:p w:rsidR="00BA34AB" w:rsidRDefault="0048607F" w:rsidP="00BA34AB">
      <w:pPr>
        <w:spacing w:line="360" w:lineRule="auto"/>
        <w:ind w:firstLine="426"/>
        <w:jc w:val="both"/>
        <w:rPr>
          <w:rFonts w:ascii="Verdana" w:hAnsi="Verdana" w:cs="Times New Roman"/>
          <w:sz w:val="20"/>
          <w:szCs w:val="20"/>
          <w:lang w:val="en-US"/>
        </w:rPr>
      </w:pPr>
      <w:r w:rsidRPr="0048607F">
        <w:rPr>
          <w:rFonts w:ascii="Verdana" w:hAnsi="Verdana" w:cs="Times New Roman"/>
          <w:sz w:val="20"/>
          <w:szCs w:val="20"/>
        </w:rPr>
        <w:t xml:space="preserve">Dalam </w:t>
      </w:r>
      <w:r w:rsidRPr="0048607F">
        <w:rPr>
          <w:rFonts w:ascii="Verdana" w:hAnsi="Verdana" w:cs="Times New Roman"/>
          <w:sz w:val="20"/>
          <w:szCs w:val="20"/>
          <w:lang w:val="en-US"/>
        </w:rPr>
        <w:t xml:space="preserve">konsep teroi </w:t>
      </w:r>
      <w:r w:rsidRPr="0048607F">
        <w:rPr>
          <w:rFonts w:ascii="Verdana" w:hAnsi="Verdana" w:cs="Times New Roman"/>
          <w:sz w:val="20"/>
          <w:szCs w:val="20"/>
        </w:rPr>
        <w:t>kebutuhan</w:t>
      </w:r>
      <w:r w:rsidRPr="0048607F">
        <w:rPr>
          <w:rFonts w:ascii="Verdana" w:hAnsi="Verdana" w:cs="Times New Roman"/>
          <w:sz w:val="20"/>
          <w:szCs w:val="20"/>
          <w:lang w:val="en-US"/>
        </w:rPr>
        <w:t xml:space="preserve"> yang dikemukan oleh</w:t>
      </w:r>
      <w:r w:rsidRPr="0048607F">
        <w:rPr>
          <w:rFonts w:ascii="Verdana" w:hAnsi="Verdana" w:cs="Times New Roman"/>
          <w:sz w:val="20"/>
          <w:szCs w:val="20"/>
        </w:rPr>
        <w:t xml:space="preserve"> Abraham maslow</w:t>
      </w:r>
      <w:r w:rsidRPr="0048607F">
        <w:rPr>
          <w:rFonts w:ascii="Verdana" w:hAnsi="Verdana" w:cs="Times New Roman"/>
          <w:sz w:val="20"/>
          <w:szCs w:val="20"/>
          <w:lang w:val="en-US"/>
        </w:rPr>
        <w:t xml:space="preserve">, bahwa </w:t>
      </w:r>
      <w:r w:rsidRPr="0048607F">
        <w:rPr>
          <w:rFonts w:ascii="Verdana" w:hAnsi="Verdana" w:cs="Times New Roman"/>
          <w:sz w:val="20"/>
          <w:szCs w:val="20"/>
        </w:rPr>
        <w:t xml:space="preserve">Hirarki Kebutuhan </w:t>
      </w:r>
      <w:r w:rsidRPr="0048607F">
        <w:rPr>
          <w:rFonts w:ascii="Verdana" w:hAnsi="Verdana" w:cs="Times New Roman"/>
          <w:sz w:val="20"/>
          <w:szCs w:val="20"/>
          <w:lang w:val="en-US"/>
        </w:rPr>
        <w:t xml:space="preserve">yang meliputi Kebutuhan fisiologis, safety, love, penghargaan (berprestasi, berkompetensi, dukungan serta pengakuan), aktualisasi diri telah dilakukan oleh PP Nurul Jadid dalam membentuk insan kamil.  </w:t>
      </w:r>
      <w:proofErr w:type="gramStart"/>
      <w:r w:rsidRPr="0048607F">
        <w:rPr>
          <w:rFonts w:ascii="Verdana" w:hAnsi="Verdana" w:cs="Times New Roman"/>
          <w:sz w:val="20"/>
          <w:szCs w:val="20"/>
          <w:lang w:val="en-US"/>
        </w:rPr>
        <w:t>Kegiatan-kegiatan diatas merupakan salah satu penunjang untuk memenuhi kebutuhan santri yang dikemukan oleh Maslow tersebut.</w:t>
      </w:r>
      <w:proofErr w:type="gramEnd"/>
      <w:r w:rsidRPr="0048607F">
        <w:rPr>
          <w:rFonts w:ascii="Verdana" w:hAnsi="Verdana" w:cs="Times New Roman"/>
          <w:sz w:val="20"/>
          <w:szCs w:val="20"/>
          <w:lang w:val="en-US"/>
        </w:rPr>
        <w:t xml:space="preserve"> </w:t>
      </w:r>
    </w:p>
    <w:p w:rsidR="00BA34AB" w:rsidRDefault="0048607F" w:rsidP="00BA34AB">
      <w:pPr>
        <w:spacing w:line="360" w:lineRule="auto"/>
        <w:ind w:firstLine="426"/>
        <w:jc w:val="both"/>
        <w:rPr>
          <w:rStyle w:val="fontstyle01"/>
          <w:rFonts w:ascii="Verdana" w:hAnsi="Verdana" w:cs="Times New Roman"/>
          <w:color w:val="auto"/>
          <w:sz w:val="20"/>
          <w:szCs w:val="20"/>
          <w:lang w:val="en-US"/>
        </w:rPr>
      </w:pPr>
      <w:r w:rsidRPr="0048607F">
        <w:rPr>
          <w:rFonts w:ascii="Verdana" w:hAnsi="Verdana" w:cs="Times New Roman"/>
          <w:sz w:val="20"/>
          <w:szCs w:val="20"/>
          <w:lang w:val="en-US"/>
        </w:rPr>
        <w:t xml:space="preserve">Hal tersebut juga sejalan dengan konsep </w:t>
      </w:r>
      <w:r w:rsidRPr="0048607F">
        <w:rPr>
          <w:rFonts w:ascii="Verdana" w:hAnsi="Verdana" w:cs="Times New Roman"/>
          <w:sz w:val="20"/>
          <w:szCs w:val="20"/>
        </w:rPr>
        <w:t xml:space="preserve">Kebutuhan </w:t>
      </w:r>
      <w:r w:rsidRPr="0048607F">
        <w:rPr>
          <w:rFonts w:ascii="Verdana" w:hAnsi="Verdana" w:cs="Times New Roman"/>
          <w:sz w:val="20"/>
          <w:szCs w:val="20"/>
          <w:lang w:val="en-US"/>
        </w:rPr>
        <w:t xml:space="preserve">menurut </w:t>
      </w:r>
      <w:r w:rsidRPr="0048607F">
        <w:rPr>
          <w:rFonts w:ascii="Verdana" w:hAnsi="Verdana" w:cs="Times New Roman"/>
          <w:sz w:val="20"/>
          <w:szCs w:val="20"/>
        </w:rPr>
        <w:t xml:space="preserve">pakar maqasid syariah </w:t>
      </w:r>
      <w:r w:rsidRPr="0048607F">
        <w:rPr>
          <w:rFonts w:ascii="Verdana" w:hAnsi="Verdana" w:cs="Times New Roman"/>
          <w:sz w:val="20"/>
          <w:szCs w:val="20"/>
          <w:lang w:val="en-US"/>
        </w:rPr>
        <w:t xml:space="preserve">yang terdiri dari </w:t>
      </w:r>
      <w:r w:rsidRPr="0048607F">
        <w:rPr>
          <w:rFonts w:ascii="Verdana" w:hAnsi="Verdana" w:cs="Times New Roman"/>
          <w:sz w:val="20"/>
          <w:szCs w:val="20"/>
        </w:rPr>
        <w:t>Kebutuhan Dharuriyat (Primer)</w:t>
      </w:r>
      <w:r w:rsidRPr="0048607F">
        <w:rPr>
          <w:rFonts w:ascii="Verdana" w:hAnsi="Verdana" w:cs="Times New Roman"/>
          <w:sz w:val="20"/>
          <w:szCs w:val="20"/>
          <w:lang w:val="en-US"/>
        </w:rPr>
        <w:t xml:space="preserve">, </w:t>
      </w:r>
      <w:r w:rsidRPr="0048607F">
        <w:rPr>
          <w:rFonts w:ascii="Verdana" w:hAnsi="Verdana" w:cs="Times New Roman"/>
          <w:sz w:val="20"/>
          <w:szCs w:val="20"/>
        </w:rPr>
        <w:t>Kebutuhan hajjiyat (Sekunder)</w:t>
      </w:r>
      <w:r w:rsidRPr="0048607F">
        <w:rPr>
          <w:rFonts w:ascii="Verdana" w:hAnsi="Verdana" w:cs="Times New Roman"/>
          <w:sz w:val="20"/>
          <w:szCs w:val="20"/>
          <w:lang w:val="en-US"/>
        </w:rPr>
        <w:t xml:space="preserve">, </w:t>
      </w:r>
      <w:r w:rsidRPr="0048607F">
        <w:rPr>
          <w:rFonts w:ascii="Verdana" w:hAnsi="Verdana" w:cs="Times New Roman"/>
          <w:sz w:val="20"/>
          <w:szCs w:val="20"/>
        </w:rPr>
        <w:t>Kebutuhan Tahsiniyat (Tersier) atau Kamaliyat (Pelengkap)</w:t>
      </w:r>
      <w:r w:rsidRPr="0048607F">
        <w:rPr>
          <w:rFonts w:ascii="Verdana" w:hAnsi="Verdana" w:cs="Times New Roman"/>
          <w:sz w:val="20"/>
          <w:szCs w:val="20"/>
          <w:lang w:val="en-US"/>
        </w:rPr>
        <w:t xml:space="preserve">. </w:t>
      </w:r>
      <w:r w:rsidRPr="0048607F">
        <w:rPr>
          <w:rStyle w:val="fontstyle01"/>
          <w:rFonts w:ascii="Verdana" w:hAnsi="Verdana" w:cs="Times New Roman"/>
          <w:sz w:val="20"/>
          <w:szCs w:val="20"/>
        </w:rPr>
        <w:t>Dengan demikian, seluruh aktivitas kehidupan yang mengandung</w:t>
      </w:r>
      <w:r w:rsidRPr="0048607F">
        <w:rPr>
          <w:rFonts w:ascii="Verdana" w:hAnsi="Verdana" w:cs="Times New Roman"/>
          <w:color w:val="000000"/>
          <w:sz w:val="20"/>
          <w:szCs w:val="20"/>
          <w:lang w:val="en-US"/>
        </w:rPr>
        <w:t xml:space="preserve"> </w:t>
      </w:r>
      <w:r w:rsidRPr="0048607F">
        <w:rPr>
          <w:rStyle w:val="fontstyle01"/>
          <w:rFonts w:ascii="Verdana" w:hAnsi="Verdana" w:cs="Times New Roman"/>
          <w:sz w:val="20"/>
          <w:szCs w:val="20"/>
        </w:rPr>
        <w:t xml:space="preserve">kemaslahatan bagi umat manusia </w:t>
      </w:r>
      <w:r w:rsidRPr="0048607F">
        <w:rPr>
          <w:rStyle w:val="fontstyle01"/>
          <w:rFonts w:ascii="Verdana" w:hAnsi="Verdana" w:cs="Times New Roman"/>
          <w:sz w:val="20"/>
          <w:szCs w:val="20"/>
          <w:lang w:val="en-US"/>
        </w:rPr>
        <w:t xml:space="preserve">merupakan </w:t>
      </w:r>
      <w:r w:rsidRPr="0048607F">
        <w:rPr>
          <w:rStyle w:val="fontstyle01"/>
          <w:rFonts w:ascii="Verdana" w:hAnsi="Verdana" w:cs="Times New Roman"/>
          <w:sz w:val="20"/>
          <w:szCs w:val="20"/>
        </w:rPr>
        <w:t>sebagai kebutuhan (</w:t>
      </w:r>
      <w:r w:rsidRPr="0048607F">
        <w:rPr>
          <w:rStyle w:val="fontstyle21"/>
          <w:rFonts w:ascii="Verdana" w:hAnsi="Verdana" w:cs="Times New Roman"/>
          <w:sz w:val="20"/>
          <w:szCs w:val="20"/>
        </w:rPr>
        <w:t>needs</w:t>
      </w:r>
      <w:r w:rsidRPr="0048607F">
        <w:rPr>
          <w:rStyle w:val="fontstyle01"/>
          <w:rFonts w:ascii="Verdana" w:hAnsi="Verdana" w:cs="Times New Roman"/>
          <w:sz w:val="20"/>
          <w:szCs w:val="20"/>
        </w:rPr>
        <w:t>).</w:t>
      </w:r>
      <w:r w:rsidRPr="0048607F">
        <w:rPr>
          <w:rStyle w:val="fontstyle01"/>
          <w:rFonts w:ascii="Verdana" w:hAnsi="Verdana" w:cs="Times New Roman"/>
          <w:sz w:val="20"/>
          <w:szCs w:val="20"/>
          <w:lang w:val="en-US"/>
        </w:rPr>
        <w:t xml:space="preserve"> </w:t>
      </w:r>
      <w:r w:rsidRPr="0048607F">
        <w:rPr>
          <w:rStyle w:val="fontstyle01"/>
          <w:rFonts w:ascii="Verdana" w:hAnsi="Verdana" w:cs="Times New Roman"/>
          <w:sz w:val="20"/>
          <w:szCs w:val="20"/>
        </w:rPr>
        <w:t>Pemenuhan</w:t>
      </w:r>
      <w:r w:rsidRPr="0048607F">
        <w:rPr>
          <w:rFonts w:ascii="Verdana" w:hAnsi="Verdana" w:cs="Times New Roman"/>
          <w:color w:val="000000"/>
          <w:sz w:val="20"/>
          <w:szCs w:val="20"/>
          <w:lang w:val="en-US"/>
        </w:rPr>
        <w:t xml:space="preserve"> </w:t>
      </w:r>
      <w:r w:rsidRPr="0048607F">
        <w:rPr>
          <w:rStyle w:val="fontstyle01"/>
          <w:rFonts w:ascii="Verdana" w:hAnsi="Verdana" w:cs="Times New Roman"/>
          <w:sz w:val="20"/>
          <w:szCs w:val="20"/>
        </w:rPr>
        <w:t xml:space="preserve">kebutuhan </w:t>
      </w:r>
      <w:r w:rsidRPr="0048607F">
        <w:rPr>
          <w:rStyle w:val="fontstyle01"/>
          <w:rFonts w:ascii="Verdana" w:hAnsi="Verdana" w:cs="Times New Roman"/>
          <w:sz w:val="20"/>
          <w:szCs w:val="20"/>
          <w:lang w:val="en-US"/>
        </w:rPr>
        <w:t>itu merupakan perintah agama dan mendapatkan kemaslahatan apabila melaksanakan perintah agama.</w:t>
      </w:r>
    </w:p>
    <w:p w:rsidR="00BA34AB" w:rsidRDefault="0048607F" w:rsidP="00BA34AB">
      <w:pPr>
        <w:spacing w:line="360" w:lineRule="auto"/>
        <w:ind w:firstLine="426"/>
        <w:jc w:val="both"/>
        <w:rPr>
          <w:rFonts w:ascii="Verdana" w:hAnsi="Verdana" w:cs="Times New Roman"/>
          <w:sz w:val="20"/>
          <w:szCs w:val="20"/>
          <w:lang w:val="en-US"/>
        </w:rPr>
      </w:pPr>
      <w:proofErr w:type="gramStart"/>
      <w:r w:rsidRPr="0048607F">
        <w:rPr>
          <w:rFonts w:ascii="Verdana" w:hAnsi="Verdana" w:cs="Times New Roman"/>
          <w:sz w:val="20"/>
          <w:szCs w:val="20"/>
          <w:lang w:val="en-US"/>
        </w:rPr>
        <w:lastRenderedPageBreak/>
        <w:t>Dari beberapa upaya yang dilakukan oleh PP Nurul Jadid dalam meminilair perilaku konsumtif ini, maka perilaku santri dapat ditekan dan diarahkan pada hal-hal positif seperti penjelasan diatas.</w:t>
      </w:r>
      <w:proofErr w:type="gramEnd"/>
      <w:r w:rsidRPr="0048607F">
        <w:rPr>
          <w:rFonts w:ascii="Verdana" w:hAnsi="Verdana" w:cs="Times New Roman"/>
          <w:sz w:val="20"/>
          <w:szCs w:val="20"/>
          <w:lang w:val="en-US"/>
        </w:rPr>
        <w:t xml:space="preserve"> </w:t>
      </w:r>
    </w:p>
    <w:p w:rsidR="0048607F" w:rsidRPr="00BA34AB" w:rsidRDefault="0048607F" w:rsidP="00BA34AB">
      <w:pPr>
        <w:spacing w:line="360" w:lineRule="auto"/>
        <w:ind w:firstLine="426"/>
        <w:jc w:val="both"/>
        <w:rPr>
          <w:rFonts w:ascii="Verdana" w:hAnsi="Verdana" w:cs="Times New Roman"/>
          <w:sz w:val="20"/>
          <w:szCs w:val="20"/>
          <w:lang w:val="en-US"/>
        </w:rPr>
      </w:pPr>
      <w:proofErr w:type="gramStart"/>
      <w:r w:rsidRPr="0048607F">
        <w:rPr>
          <w:rFonts w:ascii="Verdana" w:hAnsi="Verdana" w:cs="Times New Roman"/>
          <w:sz w:val="20"/>
          <w:szCs w:val="20"/>
          <w:lang w:val="en-US"/>
        </w:rPr>
        <w:t xml:space="preserve">Sehingga </w:t>
      </w:r>
      <w:r w:rsidRPr="0048607F">
        <w:rPr>
          <w:rFonts w:ascii="Verdana" w:hAnsi="Verdana" w:cs="Times New Roman"/>
          <w:sz w:val="20"/>
          <w:szCs w:val="20"/>
        </w:rPr>
        <w:t>Keputusan pembelian yang didorong oleh faktor emosi menyebabkan timbulnya prilaku konsumtif</w:t>
      </w:r>
      <w:r w:rsidRPr="0048607F">
        <w:rPr>
          <w:rFonts w:ascii="Verdana" w:hAnsi="Verdana" w:cs="Times New Roman"/>
          <w:sz w:val="20"/>
          <w:szCs w:val="20"/>
          <w:lang w:val="en-US"/>
        </w:rPr>
        <w:t xml:space="preserve"> dapat diarahkan kepada hal positif</w:t>
      </w:r>
      <w:r w:rsidRPr="0048607F">
        <w:rPr>
          <w:rFonts w:ascii="Verdana" w:hAnsi="Verdana" w:cs="Times New Roman"/>
          <w:sz w:val="20"/>
          <w:szCs w:val="20"/>
        </w:rPr>
        <w:t>.</w:t>
      </w:r>
      <w:proofErr w:type="gramEnd"/>
      <w:r w:rsidRPr="0048607F">
        <w:rPr>
          <w:rFonts w:ascii="Verdana" w:hAnsi="Verdana" w:cs="Times New Roman"/>
          <w:sz w:val="20"/>
          <w:szCs w:val="20"/>
          <w:lang w:val="en-US"/>
        </w:rPr>
        <w:t xml:space="preserve"> Dari upaya yang dilakukan PP Nurul Jadid</w:t>
      </w:r>
      <w:proofErr w:type="gramStart"/>
      <w:r w:rsidRPr="0048607F">
        <w:rPr>
          <w:rFonts w:ascii="Verdana" w:hAnsi="Verdana" w:cs="Times New Roman"/>
          <w:sz w:val="20"/>
          <w:szCs w:val="20"/>
          <w:lang w:val="en-US"/>
        </w:rPr>
        <w:t xml:space="preserve">, </w:t>
      </w:r>
      <w:r w:rsidRPr="0048607F">
        <w:rPr>
          <w:rFonts w:ascii="Verdana" w:hAnsi="Verdana" w:cs="Times New Roman"/>
          <w:sz w:val="20"/>
          <w:szCs w:val="20"/>
        </w:rPr>
        <w:t xml:space="preserve"> Kebutuhan</w:t>
      </w:r>
      <w:proofErr w:type="gramEnd"/>
      <w:r w:rsidRPr="0048607F">
        <w:rPr>
          <w:rFonts w:ascii="Verdana" w:hAnsi="Verdana" w:cs="Times New Roman"/>
          <w:sz w:val="20"/>
          <w:szCs w:val="20"/>
        </w:rPr>
        <w:t xml:space="preserve"> </w:t>
      </w:r>
      <w:r w:rsidRPr="0048607F">
        <w:rPr>
          <w:rFonts w:ascii="Verdana" w:hAnsi="Verdana" w:cs="Times New Roman"/>
          <w:sz w:val="20"/>
          <w:szCs w:val="20"/>
          <w:lang w:val="en-US"/>
        </w:rPr>
        <w:t xml:space="preserve">santri dapat </w:t>
      </w:r>
      <w:r w:rsidRPr="0048607F">
        <w:rPr>
          <w:rFonts w:ascii="Verdana" w:hAnsi="Verdana" w:cs="Times New Roman"/>
          <w:sz w:val="20"/>
          <w:szCs w:val="20"/>
        </w:rPr>
        <w:t>sekedar memenuhi keinginan</w:t>
      </w:r>
      <w:r w:rsidRPr="0048607F">
        <w:rPr>
          <w:rFonts w:ascii="Verdana" w:hAnsi="Verdana" w:cs="Times New Roman"/>
          <w:sz w:val="20"/>
          <w:szCs w:val="20"/>
          <w:lang w:val="en-US"/>
        </w:rPr>
        <w:t xml:space="preserve"> dan kepuasan</w:t>
      </w:r>
      <w:r w:rsidRPr="0048607F">
        <w:rPr>
          <w:rFonts w:ascii="Verdana" w:hAnsi="Verdana" w:cs="Times New Roman"/>
          <w:sz w:val="20"/>
          <w:szCs w:val="20"/>
        </w:rPr>
        <w:t xml:space="preserve"> diri</w:t>
      </w:r>
      <w:r w:rsidRPr="0048607F">
        <w:rPr>
          <w:rFonts w:ascii="Verdana" w:hAnsi="Verdana" w:cs="Times New Roman"/>
          <w:sz w:val="20"/>
          <w:szCs w:val="20"/>
          <w:lang w:val="en-US"/>
        </w:rPr>
        <w:t xml:space="preserve"> sendiri yang tidak melampau batas yang di bolehkan oleh aturan PP Nurul Jadid dan syariat islam</w:t>
      </w:r>
      <w:r w:rsidRPr="0048607F">
        <w:rPr>
          <w:rFonts w:ascii="Verdana" w:hAnsi="Verdana" w:cs="Times New Roman"/>
          <w:sz w:val="20"/>
          <w:szCs w:val="20"/>
        </w:rPr>
        <w:t xml:space="preserve">. </w:t>
      </w:r>
    </w:p>
    <w:p w:rsidR="00BA34AB" w:rsidRDefault="0048607F" w:rsidP="00BA34AB">
      <w:pPr>
        <w:spacing w:after="0" w:line="360" w:lineRule="auto"/>
        <w:ind w:firstLine="426"/>
        <w:jc w:val="both"/>
        <w:rPr>
          <w:rFonts w:ascii="Verdana" w:hAnsi="Verdana" w:cs="Times New Roman"/>
          <w:b/>
          <w:sz w:val="20"/>
          <w:szCs w:val="20"/>
          <w:lang w:val="en-US"/>
        </w:rPr>
      </w:pPr>
      <w:r w:rsidRPr="0048607F">
        <w:rPr>
          <w:rFonts w:ascii="Verdana" w:hAnsi="Verdana" w:cs="Times New Roman"/>
          <w:sz w:val="20"/>
          <w:szCs w:val="20"/>
          <w:lang w:val="en-US"/>
        </w:rPr>
        <w:t xml:space="preserve">Pada tahap selanjutnya, PP Nurul Jadid </w:t>
      </w:r>
      <w:r w:rsidRPr="0048607F">
        <w:rPr>
          <w:rFonts w:ascii="Verdana" w:hAnsi="Verdana" w:cs="Times New Roman"/>
          <w:sz w:val="20"/>
          <w:szCs w:val="20"/>
        </w:rPr>
        <w:t xml:space="preserve">merupakan lembaga pendidikan yang </w:t>
      </w:r>
      <w:r w:rsidRPr="0048607F">
        <w:rPr>
          <w:rFonts w:ascii="Verdana" w:hAnsi="Verdana" w:cs="Times New Roman"/>
          <w:sz w:val="20"/>
          <w:szCs w:val="20"/>
          <w:lang w:val="en-US"/>
        </w:rPr>
        <w:t xml:space="preserve">berfungsi sebagai filter dalam </w:t>
      </w:r>
      <w:r w:rsidRPr="0048607F">
        <w:rPr>
          <w:rFonts w:ascii="Verdana" w:hAnsi="Verdana" w:cs="Times New Roman"/>
          <w:sz w:val="20"/>
          <w:szCs w:val="20"/>
        </w:rPr>
        <w:t xml:space="preserve">mengimbangi tuntutan modernisasi dengan beragam pembenahan untuk membangun </w:t>
      </w:r>
      <w:proofErr w:type="gramStart"/>
      <w:r w:rsidRPr="0048607F">
        <w:rPr>
          <w:rFonts w:ascii="Verdana" w:hAnsi="Verdana" w:cs="Times New Roman"/>
          <w:sz w:val="20"/>
          <w:szCs w:val="20"/>
        </w:rPr>
        <w:t>gaya</w:t>
      </w:r>
      <w:proofErr w:type="gramEnd"/>
      <w:r w:rsidRPr="0048607F">
        <w:rPr>
          <w:rFonts w:ascii="Verdana" w:hAnsi="Verdana" w:cs="Times New Roman"/>
          <w:sz w:val="20"/>
          <w:szCs w:val="20"/>
        </w:rPr>
        <w:t xml:space="preserve"> hidup santri yang </w:t>
      </w:r>
      <w:r w:rsidRPr="0048607F">
        <w:rPr>
          <w:rFonts w:ascii="Verdana" w:hAnsi="Verdana" w:cs="Times New Roman"/>
          <w:sz w:val="20"/>
          <w:szCs w:val="20"/>
          <w:lang w:val="en-US"/>
        </w:rPr>
        <w:t xml:space="preserve">sesuai dengan syariat Islam, dengan </w:t>
      </w:r>
      <w:r w:rsidRPr="0048607F">
        <w:rPr>
          <w:rFonts w:ascii="Verdana" w:hAnsi="Verdana" w:cs="Times New Roman"/>
          <w:sz w:val="20"/>
          <w:szCs w:val="20"/>
        </w:rPr>
        <w:t xml:space="preserve">tidak </w:t>
      </w:r>
      <w:r w:rsidRPr="0048607F">
        <w:rPr>
          <w:rFonts w:ascii="Verdana" w:hAnsi="Verdana" w:cs="Times New Roman"/>
          <w:sz w:val="20"/>
          <w:szCs w:val="20"/>
          <w:lang w:val="en-US"/>
        </w:rPr>
        <w:t xml:space="preserve">mengurangi sisi </w:t>
      </w:r>
      <w:r w:rsidRPr="0048607F">
        <w:rPr>
          <w:rFonts w:ascii="Verdana" w:hAnsi="Verdana" w:cs="Times New Roman"/>
          <w:sz w:val="20"/>
          <w:szCs w:val="20"/>
        </w:rPr>
        <w:t>modern</w:t>
      </w:r>
      <w:r w:rsidRPr="0048607F">
        <w:rPr>
          <w:rFonts w:ascii="Verdana" w:hAnsi="Verdana" w:cs="Times New Roman"/>
          <w:sz w:val="20"/>
          <w:szCs w:val="20"/>
          <w:lang w:val="en-US"/>
        </w:rPr>
        <w:t>nya</w:t>
      </w:r>
      <w:r w:rsidRPr="0048607F">
        <w:rPr>
          <w:rFonts w:ascii="Verdana" w:hAnsi="Verdana" w:cs="Times New Roman"/>
          <w:sz w:val="20"/>
          <w:szCs w:val="20"/>
        </w:rPr>
        <w:t xml:space="preserve">. Pada </w:t>
      </w:r>
      <w:r w:rsidRPr="0048607F">
        <w:rPr>
          <w:rFonts w:ascii="Verdana" w:hAnsi="Verdana" w:cs="Times New Roman"/>
          <w:sz w:val="20"/>
          <w:szCs w:val="20"/>
          <w:lang w:val="en-US"/>
        </w:rPr>
        <w:t xml:space="preserve">usia santri yang masih </w:t>
      </w:r>
      <w:r w:rsidRPr="0048607F">
        <w:rPr>
          <w:rFonts w:ascii="Verdana" w:hAnsi="Verdana" w:cs="Times New Roman"/>
          <w:sz w:val="20"/>
          <w:szCs w:val="20"/>
        </w:rPr>
        <w:t>remaja</w:t>
      </w:r>
      <w:r w:rsidRPr="0048607F">
        <w:rPr>
          <w:rFonts w:ascii="Verdana" w:hAnsi="Verdana" w:cs="Times New Roman"/>
          <w:sz w:val="20"/>
          <w:szCs w:val="20"/>
          <w:lang w:val="en-US"/>
        </w:rPr>
        <w:t>,</w:t>
      </w:r>
      <w:r w:rsidRPr="0048607F">
        <w:rPr>
          <w:rFonts w:ascii="Verdana" w:hAnsi="Verdana" w:cs="Times New Roman"/>
          <w:sz w:val="20"/>
          <w:szCs w:val="20"/>
        </w:rPr>
        <w:t xml:space="preserve"> para santri cenderung royal pada diri sendiri maupun pada kelompok</w:t>
      </w:r>
      <w:r w:rsidRPr="0048607F">
        <w:rPr>
          <w:rFonts w:ascii="Verdana" w:hAnsi="Verdana" w:cs="Times New Roman"/>
          <w:sz w:val="20"/>
          <w:szCs w:val="20"/>
          <w:lang w:val="en-US"/>
        </w:rPr>
        <w:t xml:space="preserve">nya. </w:t>
      </w:r>
      <w:proofErr w:type="gramStart"/>
      <w:r w:rsidRPr="0048607F">
        <w:rPr>
          <w:rFonts w:ascii="Verdana" w:hAnsi="Verdana" w:cs="Times New Roman"/>
          <w:sz w:val="20"/>
          <w:szCs w:val="20"/>
          <w:lang w:val="en-US"/>
        </w:rPr>
        <w:t>Hal ini dapat dilihat dari perilaku konsumtif yang ditunjukkan dalam memenuhi kebutuhan dirinya.</w:t>
      </w:r>
      <w:proofErr w:type="gramEnd"/>
      <w:r w:rsidRPr="0048607F">
        <w:rPr>
          <w:rFonts w:ascii="Verdana" w:hAnsi="Verdana" w:cs="Times New Roman"/>
          <w:sz w:val="20"/>
          <w:szCs w:val="20"/>
          <w:lang w:val="en-US"/>
        </w:rPr>
        <w:t xml:space="preserve"> </w:t>
      </w:r>
      <w:proofErr w:type="gramStart"/>
      <w:r w:rsidRPr="0048607F">
        <w:rPr>
          <w:rFonts w:ascii="Verdana" w:hAnsi="Verdana" w:cs="Times New Roman"/>
          <w:sz w:val="20"/>
          <w:szCs w:val="20"/>
          <w:lang w:val="en-US"/>
        </w:rPr>
        <w:t>Misal pakaian, makanan, minuman bahkan aktualisasi dirinya, semisal penghargaan dan penghormatan.</w:t>
      </w:r>
      <w:proofErr w:type="gramEnd"/>
      <w:r w:rsidRPr="0048607F">
        <w:rPr>
          <w:rFonts w:ascii="Verdana" w:hAnsi="Verdana" w:cs="Times New Roman"/>
          <w:sz w:val="20"/>
          <w:szCs w:val="20"/>
          <w:lang w:val="en-US"/>
        </w:rPr>
        <w:t xml:space="preserve"> </w:t>
      </w:r>
    </w:p>
    <w:p w:rsidR="0048607F" w:rsidRPr="0048607F" w:rsidRDefault="0048607F" w:rsidP="00BA34AB">
      <w:pPr>
        <w:spacing w:after="0" w:line="360" w:lineRule="auto"/>
        <w:ind w:firstLine="426"/>
        <w:jc w:val="both"/>
        <w:rPr>
          <w:rFonts w:ascii="Verdana" w:hAnsi="Verdana" w:cs="Times New Roman"/>
          <w:b/>
          <w:sz w:val="20"/>
          <w:szCs w:val="20"/>
          <w:lang w:val="en-US"/>
        </w:rPr>
      </w:pPr>
      <w:proofErr w:type="gramStart"/>
      <w:r w:rsidRPr="0048607F">
        <w:rPr>
          <w:rFonts w:ascii="Verdana" w:hAnsi="Verdana" w:cs="Times New Roman"/>
          <w:bCs/>
          <w:sz w:val="20"/>
          <w:szCs w:val="20"/>
          <w:lang w:val="en-US"/>
        </w:rPr>
        <w:t xml:space="preserve">Dari pemapran diatas, maka </w:t>
      </w:r>
      <w:r w:rsidRPr="0048607F">
        <w:rPr>
          <w:rFonts w:ascii="Verdana" w:hAnsi="Verdana" w:cs="Times New Roman"/>
          <w:bCs/>
          <w:sz w:val="20"/>
          <w:szCs w:val="20"/>
        </w:rPr>
        <w:t>Dampak</w:t>
      </w:r>
      <w:r w:rsidRPr="0048607F">
        <w:rPr>
          <w:rFonts w:ascii="Verdana" w:hAnsi="Verdana" w:cs="Times New Roman"/>
          <w:sz w:val="20"/>
          <w:szCs w:val="20"/>
        </w:rPr>
        <w:t xml:space="preserve"> positif adanya prevensi perilaku konsumtif bagi santri, santri bisa bersikap lebih tanggung jawab, hemat, dan tidak berlebih-lebihan di era modern </w:t>
      </w:r>
      <w:r w:rsidRPr="0048607F">
        <w:rPr>
          <w:rFonts w:ascii="Verdana" w:hAnsi="Verdana" w:cs="Times New Roman"/>
          <w:sz w:val="20"/>
          <w:szCs w:val="20"/>
        </w:rPr>
        <w:lastRenderedPageBreak/>
        <w:t>ini.</w:t>
      </w:r>
      <w:proofErr w:type="gramEnd"/>
      <w:r w:rsidRPr="0048607F">
        <w:rPr>
          <w:rFonts w:ascii="Verdana" w:hAnsi="Verdana" w:cs="Times New Roman"/>
          <w:sz w:val="20"/>
          <w:szCs w:val="20"/>
        </w:rPr>
        <w:t xml:space="preserve"> Sedangkan dampak negatif yang ditimbulkan dari perilaku konsumtif</w:t>
      </w:r>
      <w:r w:rsidRPr="0048607F">
        <w:rPr>
          <w:rFonts w:ascii="Verdana" w:hAnsi="Verdana" w:cs="Times New Roman"/>
          <w:sz w:val="20"/>
          <w:szCs w:val="20"/>
          <w:lang w:val="en-US"/>
        </w:rPr>
        <w:t xml:space="preserve">, </w:t>
      </w:r>
      <w:r w:rsidRPr="0048607F">
        <w:rPr>
          <w:rFonts w:ascii="Verdana" w:hAnsi="Verdana" w:cs="Times New Roman"/>
          <w:sz w:val="20"/>
          <w:szCs w:val="20"/>
        </w:rPr>
        <w:t>santri cenderung tidak bertanggung jawab dan tidak bisa membatasi pengeluaran ekonominya di pesantren. Mengenai dampak negatif dari prilaku konsumtif sebagian santriwati belum bisa membedakan antara kebutuhan dan keinginan dalam membeli suatu barang. Juga kegiatan konsumsi yang dilakukan oleh santri tidak hanya di dorong oleh adanya kebutuhan akan tetapi dipengaruhi pemenuhan k</w:t>
      </w:r>
      <w:r w:rsidR="00BA34AB">
        <w:rPr>
          <w:rFonts w:ascii="Verdana" w:hAnsi="Verdana" w:cs="Times New Roman"/>
          <w:sz w:val="20"/>
          <w:szCs w:val="20"/>
        </w:rPr>
        <w:t>einginan yang berlebih-lebihan.</w:t>
      </w:r>
      <w:r w:rsidR="00BA34AB" w:rsidRPr="00BA34AB">
        <w:rPr>
          <w:rFonts w:ascii="Verdana" w:hAnsi="Verdana" w:cs="Times New Roman"/>
          <w:sz w:val="20"/>
          <w:szCs w:val="20"/>
        </w:rPr>
        <w:t xml:space="preserve"> </w:t>
      </w:r>
      <w:r w:rsidRPr="00BA34AB">
        <w:rPr>
          <w:rFonts w:ascii="Verdana" w:hAnsi="Verdana" w:cs="Times New Roman"/>
          <w:sz w:val="20"/>
          <w:szCs w:val="20"/>
        </w:rPr>
        <w:t>L</w:t>
      </w:r>
      <w:r w:rsidRPr="0048607F">
        <w:rPr>
          <w:rFonts w:ascii="Verdana" w:hAnsi="Verdana" w:cs="Times New Roman"/>
          <w:sz w:val="20"/>
          <w:szCs w:val="20"/>
        </w:rPr>
        <w:t xml:space="preserve">ingkungan pesantren </w:t>
      </w:r>
      <w:r w:rsidRPr="00BA34AB">
        <w:rPr>
          <w:rFonts w:ascii="Verdana" w:hAnsi="Verdana" w:cs="Times New Roman"/>
          <w:sz w:val="20"/>
          <w:szCs w:val="20"/>
        </w:rPr>
        <w:t xml:space="preserve">sangat </w:t>
      </w:r>
      <w:r w:rsidRPr="0048607F">
        <w:rPr>
          <w:rFonts w:ascii="Verdana" w:hAnsi="Verdana" w:cs="Times New Roman"/>
          <w:sz w:val="20"/>
          <w:szCs w:val="20"/>
        </w:rPr>
        <w:t xml:space="preserve">mempengaruhi santriwati </w:t>
      </w:r>
      <w:r w:rsidRPr="00BA34AB">
        <w:rPr>
          <w:rFonts w:ascii="Verdana" w:hAnsi="Verdana" w:cs="Times New Roman"/>
          <w:sz w:val="20"/>
          <w:szCs w:val="20"/>
        </w:rPr>
        <w:t xml:space="preserve">/wati </w:t>
      </w:r>
      <w:r w:rsidRPr="0048607F">
        <w:rPr>
          <w:rFonts w:ascii="Verdana" w:hAnsi="Verdana" w:cs="Times New Roman"/>
          <w:sz w:val="20"/>
          <w:szCs w:val="20"/>
        </w:rPr>
        <w:t xml:space="preserve">dalam </w:t>
      </w:r>
      <w:r w:rsidRPr="00BA34AB">
        <w:rPr>
          <w:rFonts w:ascii="Verdana" w:hAnsi="Verdana" w:cs="Times New Roman"/>
          <w:sz w:val="20"/>
          <w:szCs w:val="20"/>
        </w:rPr>
        <w:t xml:space="preserve">mengembangkan minat dan bakat dalam mengaktualisasikan dirinya. </w:t>
      </w:r>
      <w:proofErr w:type="gramStart"/>
      <w:r w:rsidRPr="0048607F">
        <w:rPr>
          <w:rFonts w:ascii="Verdana" w:hAnsi="Verdana" w:cs="Times New Roman"/>
          <w:sz w:val="20"/>
          <w:szCs w:val="20"/>
          <w:lang w:val="en-US"/>
        </w:rPr>
        <w:t>Dari aspek material, p</w:t>
      </w:r>
      <w:r w:rsidRPr="0048607F">
        <w:rPr>
          <w:rFonts w:ascii="Verdana" w:hAnsi="Verdana" w:cs="Times New Roman"/>
          <w:sz w:val="20"/>
          <w:szCs w:val="20"/>
        </w:rPr>
        <w:t>embelanjaan uang saku yang dimilikinya</w:t>
      </w:r>
      <w:r w:rsidRPr="0048607F">
        <w:rPr>
          <w:rFonts w:ascii="Verdana" w:hAnsi="Verdana" w:cs="Times New Roman"/>
          <w:sz w:val="20"/>
          <w:szCs w:val="20"/>
          <w:lang w:val="en-US"/>
        </w:rPr>
        <w:t xml:space="preserve"> diarahkan pada sikap yang sesuai dengan syariat Islam, misalnya tidak boros, hidup sederhana dan hemat.</w:t>
      </w:r>
      <w:proofErr w:type="gramEnd"/>
      <w:r w:rsidRPr="0048607F">
        <w:rPr>
          <w:rFonts w:ascii="Verdana" w:hAnsi="Verdana" w:cs="Times New Roman"/>
          <w:sz w:val="20"/>
          <w:szCs w:val="20"/>
          <w:lang w:val="en-US"/>
        </w:rPr>
        <w:t xml:space="preserve"> </w:t>
      </w:r>
      <w:r w:rsidRPr="0048607F">
        <w:rPr>
          <w:rFonts w:ascii="Verdana" w:hAnsi="Verdana" w:cs="Times New Roman"/>
          <w:sz w:val="20"/>
          <w:szCs w:val="20"/>
        </w:rPr>
        <w:t xml:space="preserve"> </w:t>
      </w:r>
    </w:p>
    <w:p w:rsidR="00DD1FF6" w:rsidRDefault="001E287A">
      <w:pPr>
        <w:pStyle w:val="Heading1"/>
        <w:keepLines/>
        <w:numPr>
          <w:ilvl w:val="0"/>
          <w:numId w:val="1"/>
        </w:numPr>
        <w:spacing w:before="120" w:after="120" w:line="276" w:lineRule="auto"/>
        <w:ind w:left="357" w:hanging="357"/>
        <w:jc w:val="both"/>
        <w:rPr>
          <w:rFonts w:ascii="Georgia" w:eastAsia="Georgia" w:hAnsi="Georgia" w:cs="Georgia"/>
          <w:color w:val="C00000"/>
          <w:sz w:val="32"/>
          <w:szCs w:val="32"/>
        </w:rPr>
      </w:pPr>
      <w:r>
        <w:rPr>
          <w:rFonts w:ascii="Georgia" w:eastAsia="Georgia" w:hAnsi="Georgia" w:cs="Georgia"/>
          <w:color w:val="C00000"/>
          <w:sz w:val="32"/>
          <w:szCs w:val="32"/>
        </w:rPr>
        <w:t>Conclusion</w:t>
      </w:r>
    </w:p>
    <w:p w:rsidR="006A49C5" w:rsidRPr="006A49C5" w:rsidRDefault="006A49C5" w:rsidP="006A49C5">
      <w:pPr>
        <w:pStyle w:val="ListParagraph"/>
        <w:numPr>
          <w:ilvl w:val="0"/>
          <w:numId w:val="3"/>
        </w:numPr>
        <w:jc w:val="both"/>
        <w:rPr>
          <w:rFonts w:ascii="Verdana" w:hAnsi="Verdana" w:cs="Times New Roman"/>
          <w:bCs/>
          <w:sz w:val="20"/>
          <w:szCs w:val="20"/>
          <w:lang w:val="en-US"/>
        </w:rPr>
      </w:pPr>
      <w:r>
        <w:rPr>
          <w:rFonts w:ascii="Verdana" w:hAnsi="Verdana" w:cs="Times New Roman"/>
          <w:sz w:val="20"/>
          <w:szCs w:val="20"/>
          <w:lang w:val="en-US"/>
        </w:rPr>
        <w:t xml:space="preserve">Prevensi prilaku santri PP Nurul Jadid </w:t>
      </w:r>
      <w:r w:rsidRPr="006A49C5">
        <w:rPr>
          <w:rFonts w:ascii="Verdana" w:hAnsi="Verdana" w:cs="Times New Roman"/>
          <w:sz w:val="20"/>
          <w:szCs w:val="20"/>
          <w:lang w:val="en-US"/>
        </w:rPr>
        <w:t>santri</w:t>
      </w:r>
      <w:r w:rsidRPr="006A49C5">
        <w:rPr>
          <w:rFonts w:ascii="Verdana" w:hAnsi="Verdana"/>
          <w:sz w:val="20"/>
          <w:szCs w:val="20"/>
          <w:lang w:val="en-US"/>
        </w:rPr>
        <w:t xml:space="preserve"> diarahkan pada pengembangan bakat dan minat untuk</w:t>
      </w:r>
      <w:r w:rsidRPr="006A49C5">
        <w:rPr>
          <w:rFonts w:ascii="Verdana" w:hAnsi="Verdana" w:cs="Times New Roman"/>
          <w:sz w:val="20"/>
          <w:szCs w:val="20"/>
          <w:lang w:val="en-US"/>
        </w:rPr>
        <w:t xml:space="preserve"> memen</w:t>
      </w:r>
      <w:r>
        <w:rPr>
          <w:rFonts w:ascii="Verdana" w:hAnsi="Verdana" w:cs="Times New Roman"/>
          <w:sz w:val="20"/>
          <w:szCs w:val="20"/>
          <w:lang w:val="en-US"/>
        </w:rPr>
        <w:t>u</w:t>
      </w:r>
      <w:r w:rsidRPr="006A49C5">
        <w:rPr>
          <w:rFonts w:ascii="Verdana" w:hAnsi="Verdana" w:cs="Times New Roman"/>
          <w:sz w:val="20"/>
          <w:szCs w:val="20"/>
          <w:lang w:val="en-US"/>
        </w:rPr>
        <w:t xml:space="preserve">hi kebutuhan dirinya </w:t>
      </w:r>
      <w:r w:rsidRPr="006A49C5">
        <w:rPr>
          <w:rFonts w:ascii="Verdana" w:hAnsi="Verdana"/>
          <w:sz w:val="20"/>
          <w:szCs w:val="20"/>
          <w:lang w:val="en-US"/>
        </w:rPr>
        <w:t xml:space="preserve">dalam mengaktualisasikan potensi dirinya. </w:t>
      </w:r>
    </w:p>
    <w:p w:rsidR="006A49C5" w:rsidRPr="006A49C5" w:rsidRDefault="006A49C5" w:rsidP="006A49C5">
      <w:pPr>
        <w:pStyle w:val="ListParagraph"/>
        <w:numPr>
          <w:ilvl w:val="0"/>
          <w:numId w:val="3"/>
        </w:numPr>
        <w:jc w:val="both"/>
        <w:rPr>
          <w:rFonts w:ascii="Verdana" w:hAnsi="Verdana" w:cs="Times New Roman"/>
          <w:bCs/>
          <w:sz w:val="20"/>
          <w:szCs w:val="20"/>
          <w:lang w:val="en-US"/>
        </w:rPr>
      </w:pPr>
      <w:r>
        <w:rPr>
          <w:rFonts w:ascii="Verdana" w:hAnsi="Verdana" w:cs="Times New Roman"/>
          <w:sz w:val="20"/>
          <w:szCs w:val="20"/>
          <w:lang w:val="en-US"/>
        </w:rPr>
        <w:t>U</w:t>
      </w:r>
      <w:r w:rsidRPr="006A49C5">
        <w:rPr>
          <w:rFonts w:ascii="Verdana" w:hAnsi="Verdana" w:cs="Times New Roman"/>
          <w:sz w:val="20"/>
          <w:szCs w:val="20"/>
          <w:lang w:val="en-US"/>
        </w:rPr>
        <w:t>pa</w:t>
      </w:r>
      <w:r>
        <w:rPr>
          <w:rFonts w:ascii="Verdana" w:hAnsi="Verdana" w:cs="Times New Roman"/>
          <w:sz w:val="20"/>
          <w:szCs w:val="20"/>
          <w:lang w:val="en-US"/>
        </w:rPr>
        <w:t xml:space="preserve">ya </w:t>
      </w:r>
      <w:r w:rsidRPr="006A49C5">
        <w:rPr>
          <w:rFonts w:ascii="Verdana" w:hAnsi="Verdana" w:cs="Times New Roman"/>
          <w:sz w:val="20"/>
          <w:szCs w:val="20"/>
          <w:lang w:val="en-US"/>
        </w:rPr>
        <w:t xml:space="preserve">yang telah dilakukan oleh PP Nurul Jadid untk mencegah perilaku konsumtif ditinjau </w:t>
      </w:r>
      <w:proofErr w:type="gramStart"/>
      <w:r w:rsidRPr="006A49C5">
        <w:rPr>
          <w:rFonts w:ascii="Verdana" w:hAnsi="Verdana" w:cs="Times New Roman"/>
          <w:sz w:val="20"/>
          <w:szCs w:val="20"/>
          <w:lang w:val="en-US"/>
        </w:rPr>
        <w:t>dari  perspektif</w:t>
      </w:r>
      <w:proofErr w:type="gramEnd"/>
      <w:r w:rsidRPr="006A49C5">
        <w:rPr>
          <w:rFonts w:ascii="Verdana" w:hAnsi="Verdana" w:cs="Times New Roman"/>
          <w:sz w:val="20"/>
          <w:szCs w:val="20"/>
          <w:lang w:val="en-US"/>
        </w:rPr>
        <w:t xml:space="preserve"> teori kebutuhan Abraham maslow  dan trilogy santri</w:t>
      </w:r>
      <w:r w:rsidRPr="006A49C5">
        <w:rPr>
          <w:rFonts w:ascii="Verdana" w:hAnsi="Verdana"/>
          <w:sz w:val="20"/>
          <w:szCs w:val="20"/>
          <w:lang w:val="en-US"/>
        </w:rPr>
        <w:t xml:space="preserve"> adalah dengan pembentukan lembaga motivasi, organisasi kepemudaan, lembaga kepekaan soaial dan lembaga kreatifitas</w:t>
      </w:r>
      <w:r w:rsidRPr="006A49C5">
        <w:rPr>
          <w:rFonts w:ascii="Verdana" w:hAnsi="Verdana" w:cs="Times New Roman"/>
          <w:sz w:val="20"/>
          <w:szCs w:val="20"/>
          <w:lang w:val="en-US"/>
        </w:rPr>
        <w:t xml:space="preserve">. </w:t>
      </w:r>
    </w:p>
    <w:p w:rsidR="006A49C5" w:rsidRPr="006A49C5" w:rsidRDefault="006A49C5" w:rsidP="006A49C5">
      <w:pPr>
        <w:pStyle w:val="ListParagraph"/>
        <w:pBdr>
          <w:top w:val="nil"/>
          <w:left w:val="nil"/>
          <w:bottom w:val="nil"/>
          <w:right w:val="nil"/>
          <w:between w:val="nil"/>
        </w:pBdr>
        <w:spacing w:before="120" w:after="120"/>
        <w:ind w:left="644"/>
        <w:jc w:val="both"/>
        <w:rPr>
          <w:rFonts w:ascii="Verdana" w:eastAsia="Verdana" w:hAnsi="Verdana" w:cs="Verdana"/>
          <w:color w:val="000000"/>
          <w:sz w:val="18"/>
          <w:szCs w:val="18"/>
        </w:rPr>
      </w:pPr>
    </w:p>
    <w:p w:rsidR="00DD1FF6" w:rsidRDefault="00DD1FF6">
      <w:pPr>
        <w:spacing w:before="120" w:after="120"/>
        <w:rPr>
          <w:rFonts w:ascii="Verdana" w:eastAsia="Verdana" w:hAnsi="Verdana" w:cs="Verdana"/>
          <w:sz w:val="18"/>
          <w:szCs w:val="18"/>
        </w:rPr>
      </w:pPr>
    </w:p>
    <w:p w:rsidR="00DD1FF6" w:rsidRDefault="001E287A">
      <w:pPr>
        <w:pStyle w:val="Heading1"/>
        <w:keepLines/>
        <w:numPr>
          <w:ilvl w:val="0"/>
          <w:numId w:val="1"/>
        </w:numPr>
        <w:spacing w:before="120" w:after="120" w:line="276" w:lineRule="auto"/>
        <w:ind w:left="357" w:hanging="357"/>
        <w:jc w:val="both"/>
        <w:rPr>
          <w:rFonts w:ascii="Georgia" w:eastAsia="Georgia" w:hAnsi="Georgia" w:cs="Georgia"/>
          <w:color w:val="C00000"/>
          <w:sz w:val="32"/>
          <w:szCs w:val="32"/>
        </w:rPr>
      </w:pPr>
      <w:r>
        <w:rPr>
          <w:rFonts w:ascii="Georgia" w:eastAsia="Georgia" w:hAnsi="Georgia" w:cs="Georgia"/>
          <w:color w:val="C00000"/>
          <w:sz w:val="32"/>
          <w:szCs w:val="32"/>
        </w:rPr>
        <w:lastRenderedPageBreak/>
        <w:t>References</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Pr>
          <w:rFonts w:ascii="Verdana" w:eastAsia="Verdana" w:hAnsi="Verdana" w:cs="Verdana"/>
          <w:sz w:val="18"/>
          <w:szCs w:val="18"/>
        </w:rPr>
        <w:fldChar w:fldCharType="begin" w:fldLock="1"/>
      </w:r>
      <w:r>
        <w:rPr>
          <w:rFonts w:ascii="Verdana" w:eastAsia="Verdana" w:hAnsi="Verdana" w:cs="Verdana"/>
          <w:sz w:val="18"/>
          <w:szCs w:val="18"/>
        </w:rPr>
        <w:instrText xml:space="preserve">ADDIN Mendeley Bibliography CSL_BIBLIOGRAPHY </w:instrText>
      </w:r>
      <w:r>
        <w:rPr>
          <w:rFonts w:ascii="Verdana" w:eastAsia="Verdana" w:hAnsi="Verdana" w:cs="Verdana"/>
          <w:sz w:val="18"/>
          <w:szCs w:val="18"/>
        </w:rPr>
        <w:fldChar w:fldCharType="separate"/>
      </w:r>
      <w:r w:rsidRPr="00E42FA4">
        <w:rPr>
          <w:rFonts w:ascii="Verdana" w:hAnsi="Verdana" w:cs="Times New Roman"/>
          <w:noProof/>
          <w:sz w:val="18"/>
          <w:szCs w:val="24"/>
        </w:rPr>
        <w:t xml:space="preserve">Adlin, A. (2006). </w:t>
      </w:r>
      <w:r w:rsidRPr="00E42FA4">
        <w:rPr>
          <w:rFonts w:ascii="Verdana" w:hAnsi="Verdana" w:cs="Times New Roman"/>
          <w:i/>
          <w:iCs/>
          <w:noProof/>
          <w:sz w:val="18"/>
          <w:szCs w:val="24"/>
        </w:rPr>
        <w:t>Resistensi Gaya Hidup Teori Dan Realitas</w:t>
      </w:r>
      <w:r w:rsidRPr="00E42FA4">
        <w:rPr>
          <w:rFonts w:ascii="Verdana" w:hAnsi="Verdana" w:cs="Times New Roman"/>
          <w:noProof/>
          <w:sz w:val="18"/>
          <w:szCs w:val="24"/>
        </w:rPr>
        <w:t>. Jalasutra.</w:t>
      </w:r>
    </w:p>
    <w:p w:rsidR="00E42FA4" w:rsidRPr="00E42FA4" w:rsidRDefault="00E42FA4" w:rsidP="00E42FA4">
      <w:pPr>
        <w:widowControl w:val="0"/>
        <w:autoSpaceDE w:val="0"/>
        <w:autoSpaceDN w:val="0"/>
        <w:adjustRightInd w:val="0"/>
        <w:spacing w:after="0" w:line="36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Anwar, R. (1979). </w:t>
      </w:r>
      <w:r w:rsidRPr="00E42FA4">
        <w:rPr>
          <w:rFonts w:ascii="Verdana" w:hAnsi="Verdana" w:cs="Times New Roman"/>
          <w:i/>
          <w:iCs/>
          <w:noProof/>
          <w:sz w:val="18"/>
          <w:szCs w:val="24"/>
        </w:rPr>
        <w:t>Sejarah KH Zaini Mun’im dan Pesantren Nurul Jadid</w:t>
      </w:r>
      <w:r w:rsidRPr="00E42FA4">
        <w:rPr>
          <w:rFonts w:ascii="Verdana" w:hAnsi="Verdana" w:cs="Times New Roman"/>
          <w:noProof/>
          <w:sz w:val="18"/>
          <w:szCs w:val="24"/>
        </w:rPr>
        <w:t>. PP Nurul Jadid.</w:t>
      </w:r>
    </w:p>
    <w:p w:rsidR="00E42FA4" w:rsidRPr="00E42FA4" w:rsidRDefault="00E42FA4" w:rsidP="00E42FA4">
      <w:pPr>
        <w:widowControl w:val="0"/>
        <w:autoSpaceDE w:val="0"/>
        <w:autoSpaceDN w:val="0"/>
        <w:adjustRightInd w:val="0"/>
        <w:spacing w:after="0" w:line="36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Endang Dwi </w:t>
      </w:r>
      <w:r w:rsidRPr="00E42FA4">
        <w:rPr>
          <w:rFonts w:ascii="Verdana" w:hAnsi="Verdana" w:cs="Times New Roman"/>
          <w:noProof/>
          <w:sz w:val="20"/>
          <w:szCs w:val="20"/>
        </w:rPr>
        <w:t>Astuti</w:t>
      </w:r>
      <w:r w:rsidRPr="00E42FA4">
        <w:rPr>
          <w:rFonts w:ascii="Verdana" w:hAnsi="Verdana" w:cs="Times New Roman"/>
          <w:noProof/>
          <w:sz w:val="18"/>
          <w:szCs w:val="24"/>
        </w:rPr>
        <w:t xml:space="preserve">. (2013). PERILAKU KONSUMTIF DALAM MEMBELI BARANG PADA IBU RUMAH TANGGA DI KOTA SAMARINDA. </w:t>
      </w:r>
      <w:r w:rsidRPr="00E42FA4">
        <w:rPr>
          <w:rFonts w:ascii="Verdana" w:hAnsi="Verdana" w:cs="Times New Roman"/>
          <w:i/>
          <w:iCs/>
          <w:noProof/>
          <w:sz w:val="18"/>
          <w:szCs w:val="24"/>
        </w:rPr>
        <w:t>Psikoborneo, ISSN: 2477-2666/E-ISSN: 2477-2674</w:t>
      </w:r>
      <w:r w:rsidRPr="00E42FA4">
        <w:rPr>
          <w:rFonts w:ascii="Verdana" w:hAnsi="Verdana" w:cs="Times New Roman"/>
          <w:noProof/>
          <w:sz w:val="18"/>
          <w:szCs w:val="24"/>
        </w:rPr>
        <w:t xml:space="preserve">, </w:t>
      </w:r>
      <w:r w:rsidRPr="00E42FA4">
        <w:rPr>
          <w:rFonts w:ascii="Verdana" w:hAnsi="Verdana" w:cs="Times New Roman"/>
          <w:i/>
          <w:iCs/>
          <w:noProof/>
          <w:sz w:val="18"/>
          <w:szCs w:val="24"/>
        </w:rPr>
        <w:t>1</w:t>
      </w:r>
      <w:r w:rsidRPr="00E42FA4">
        <w:rPr>
          <w:rFonts w:ascii="Verdana" w:hAnsi="Verdana" w:cs="Times New Roman"/>
          <w:noProof/>
          <w:sz w:val="18"/>
          <w:szCs w:val="24"/>
        </w:rPr>
        <w:t>(2), 79–83.</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Eni Lestarina, Hasnah Karimah, Nia Febrianti, R. &amp; D. H. (2017). PERILAKU KONSUMTIF DIKALANGAN REMAJAJRTI. </w:t>
      </w:r>
      <w:r w:rsidRPr="00E42FA4">
        <w:rPr>
          <w:rFonts w:ascii="Verdana" w:hAnsi="Verdana" w:cs="Times New Roman"/>
          <w:i/>
          <w:iCs/>
          <w:noProof/>
          <w:sz w:val="18"/>
          <w:szCs w:val="24"/>
        </w:rPr>
        <w:t>Jurnal Riset Tindakan Indonesia, ISSN: 2502-079X (Print), ISSN: 2503-1619 (Electronic).</w:t>
      </w:r>
      <w:r w:rsidRPr="00E42FA4">
        <w:rPr>
          <w:rFonts w:ascii="Verdana" w:hAnsi="Verdana" w:cs="Times New Roman"/>
          <w:noProof/>
          <w:sz w:val="18"/>
          <w:szCs w:val="24"/>
        </w:rPr>
        <w:t xml:space="preserve">, </w:t>
      </w:r>
      <w:r w:rsidRPr="00E42FA4">
        <w:rPr>
          <w:rFonts w:ascii="Verdana" w:hAnsi="Verdana" w:cs="Times New Roman"/>
          <w:i/>
          <w:iCs/>
          <w:noProof/>
          <w:sz w:val="18"/>
          <w:szCs w:val="24"/>
        </w:rPr>
        <w:t>2</w:t>
      </w:r>
      <w:r w:rsidRPr="00E42FA4">
        <w:rPr>
          <w:rFonts w:ascii="Verdana" w:hAnsi="Verdana" w:cs="Times New Roman"/>
          <w:noProof/>
          <w:sz w:val="18"/>
          <w:szCs w:val="24"/>
        </w:rPr>
        <w:t>(2), 1–6.</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Eni Nur Aini, A. L. A. (2020). “Pengaruh Gaya Hidup Konsumtif dan Kualitas Produk Terhadap Keputusan Pembelian”. Hal 10. </w:t>
      </w:r>
      <w:r w:rsidRPr="00E42FA4">
        <w:rPr>
          <w:rFonts w:ascii="Verdana" w:hAnsi="Verdana" w:cs="Times New Roman"/>
          <w:i/>
          <w:iCs/>
          <w:noProof/>
          <w:sz w:val="18"/>
          <w:szCs w:val="24"/>
        </w:rPr>
        <w:t>BISNIS: Jurnal Bisnis Dan Manajemen Islam</w:t>
      </w:r>
      <w:r w:rsidRPr="00E42FA4">
        <w:rPr>
          <w:rFonts w:ascii="Verdana" w:hAnsi="Verdana" w:cs="Times New Roman"/>
          <w:noProof/>
          <w:sz w:val="18"/>
          <w:szCs w:val="24"/>
        </w:rPr>
        <w:t xml:space="preserve">, </w:t>
      </w:r>
      <w:r w:rsidRPr="00E42FA4">
        <w:rPr>
          <w:rFonts w:ascii="Verdana" w:hAnsi="Verdana" w:cs="Times New Roman"/>
          <w:i/>
          <w:iCs/>
          <w:noProof/>
          <w:sz w:val="18"/>
          <w:szCs w:val="24"/>
        </w:rPr>
        <w:t>8</w:t>
      </w:r>
      <w:r w:rsidRPr="00E42FA4">
        <w:rPr>
          <w:rFonts w:ascii="Verdana" w:hAnsi="Verdana" w:cs="Times New Roman"/>
          <w:noProof/>
          <w:sz w:val="18"/>
          <w:szCs w:val="24"/>
        </w:rPr>
        <w:t>(1), 17–27.</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Fransisca &amp; Tommy Y. S. S. (2005). Perbandingan Perilaku Konsumtif berdasarkan Metode Pembayaran. </w:t>
      </w:r>
      <w:r w:rsidRPr="00E42FA4">
        <w:rPr>
          <w:rFonts w:ascii="Verdana" w:hAnsi="Verdana" w:cs="Times New Roman"/>
          <w:i/>
          <w:iCs/>
          <w:noProof/>
          <w:sz w:val="18"/>
          <w:szCs w:val="24"/>
        </w:rPr>
        <w:t>Jurnal Phronesis, Jakarta : Universitas Tarumanegara</w:t>
      </w:r>
      <w:r w:rsidRPr="00E42FA4">
        <w:rPr>
          <w:rFonts w:ascii="Verdana" w:hAnsi="Verdana" w:cs="Times New Roman"/>
          <w:noProof/>
          <w:sz w:val="18"/>
          <w:szCs w:val="24"/>
        </w:rPr>
        <w:t xml:space="preserve">, </w:t>
      </w:r>
      <w:r w:rsidRPr="00E42FA4">
        <w:rPr>
          <w:rFonts w:ascii="Verdana" w:hAnsi="Verdana" w:cs="Times New Roman"/>
          <w:i/>
          <w:iCs/>
          <w:noProof/>
          <w:sz w:val="18"/>
          <w:szCs w:val="24"/>
        </w:rPr>
        <w:t>7</w:t>
      </w:r>
      <w:r w:rsidRPr="00E42FA4">
        <w:rPr>
          <w:rFonts w:ascii="Verdana" w:hAnsi="Verdana" w:cs="Times New Roman"/>
          <w:noProof/>
          <w:sz w:val="18"/>
          <w:szCs w:val="24"/>
        </w:rPr>
        <w:t>(172).</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Ismail Nawawi. (2013). </w:t>
      </w:r>
      <w:r w:rsidRPr="00E42FA4">
        <w:rPr>
          <w:rFonts w:ascii="Verdana" w:hAnsi="Verdana" w:cs="Times New Roman"/>
          <w:i/>
          <w:iCs/>
          <w:noProof/>
          <w:sz w:val="18"/>
          <w:szCs w:val="24"/>
        </w:rPr>
        <w:t>Metode Penelitian Kualitatif</w:t>
      </w:r>
      <w:r w:rsidRPr="00E42FA4">
        <w:rPr>
          <w:rFonts w:ascii="Verdana" w:hAnsi="Verdana" w:cs="Times New Roman"/>
          <w:noProof/>
          <w:sz w:val="18"/>
          <w:szCs w:val="24"/>
        </w:rPr>
        <w:t>. Dwi Putra Pustaka.</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JENITA, R. (2017). KONSEP KONSUMSI DAN PERILAKU KONSUMSI ISLAM. </w:t>
      </w:r>
      <w:r w:rsidRPr="00E42FA4">
        <w:rPr>
          <w:rFonts w:ascii="Verdana" w:hAnsi="Verdana" w:cs="Times New Roman"/>
          <w:i/>
          <w:iCs/>
          <w:noProof/>
          <w:sz w:val="18"/>
          <w:szCs w:val="24"/>
        </w:rPr>
        <w:t>JEBI (Jurnal Ekonomi Dan Bisnis Islam)</w:t>
      </w:r>
      <w:r w:rsidRPr="00E42FA4">
        <w:rPr>
          <w:rFonts w:ascii="Verdana" w:hAnsi="Verdana" w:cs="Times New Roman"/>
          <w:noProof/>
          <w:sz w:val="18"/>
          <w:szCs w:val="24"/>
        </w:rPr>
        <w:t xml:space="preserve">, </w:t>
      </w:r>
      <w:r w:rsidRPr="00E42FA4">
        <w:rPr>
          <w:rFonts w:ascii="Verdana" w:hAnsi="Verdana" w:cs="Times New Roman"/>
          <w:i/>
          <w:iCs/>
          <w:noProof/>
          <w:sz w:val="18"/>
          <w:szCs w:val="24"/>
        </w:rPr>
        <w:t>2</w:t>
      </w:r>
      <w:r w:rsidRPr="00E42FA4">
        <w:rPr>
          <w:rFonts w:ascii="Verdana" w:hAnsi="Verdana" w:cs="Times New Roman"/>
          <w:noProof/>
          <w:sz w:val="18"/>
          <w:szCs w:val="24"/>
        </w:rPr>
        <w:t>(1), 76–81.</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M Masyhur Amin &amp; M Nasikh Ridwan. (1996). </w:t>
      </w:r>
      <w:r w:rsidRPr="00E42FA4">
        <w:rPr>
          <w:rFonts w:ascii="Verdana" w:hAnsi="Verdana" w:cs="Times New Roman"/>
          <w:i/>
          <w:iCs/>
          <w:noProof/>
          <w:sz w:val="18"/>
          <w:szCs w:val="24"/>
        </w:rPr>
        <w:t>KH Zaini Mun’im (Pengabdian dan Karya Tulisnya)</w:t>
      </w:r>
      <w:r w:rsidRPr="00E42FA4">
        <w:rPr>
          <w:rFonts w:ascii="Verdana" w:hAnsi="Verdana" w:cs="Times New Roman"/>
          <w:noProof/>
          <w:sz w:val="18"/>
          <w:szCs w:val="24"/>
        </w:rPr>
        <w:t>. LKPSM.</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Nasution, I. K. (2007). </w:t>
      </w:r>
      <w:r w:rsidRPr="00E42FA4">
        <w:rPr>
          <w:rFonts w:ascii="Verdana" w:hAnsi="Verdana" w:cs="Times New Roman"/>
          <w:i/>
          <w:iCs/>
          <w:noProof/>
          <w:sz w:val="18"/>
          <w:szCs w:val="24"/>
        </w:rPr>
        <w:t>Stres Pada Remaja</w:t>
      </w:r>
      <w:r w:rsidRPr="00E42FA4">
        <w:rPr>
          <w:rFonts w:ascii="Verdana" w:hAnsi="Verdana" w:cs="Times New Roman"/>
          <w:noProof/>
          <w:sz w:val="18"/>
          <w:szCs w:val="24"/>
        </w:rPr>
        <w:t>. Universitas Sumatra Utara.</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Prihartanta, W. (2015). TEORI-TEORI MOTIVASI. </w:t>
      </w:r>
      <w:r w:rsidRPr="00E42FA4">
        <w:rPr>
          <w:rFonts w:ascii="Verdana" w:hAnsi="Verdana" w:cs="Times New Roman"/>
          <w:i/>
          <w:iCs/>
          <w:noProof/>
          <w:sz w:val="18"/>
          <w:szCs w:val="24"/>
        </w:rPr>
        <w:t>Jurnal Adabiya</w:t>
      </w:r>
      <w:r w:rsidRPr="00E42FA4">
        <w:rPr>
          <w:rFonts w:ascii="Verdana" w:hAnsi="Verdana" w:cs="Times New Roman"/>
          <w:noProof/>
          <w:sz w:val="18"/>
          <w:szCs w:val="24"/>
        </w:rPr>
        <w:t xml:space="preserve">, </w:t>
      </w:r>
      <w:r w:rsidRPr="00E42FA4">
        <w:rPr>
          <w:rFonts w:ascii="Verdana" w:hAnsi="Verdana" w:cs="Times New Roman"/>
          <w:i/>
          <w:iCs/>
          <w:noProof/>
          <w:sz w:val="18"/>
          <w:szCs w:val="24"/>
        </w:rPr>
        <w:t>1</w:t>
      </w:r>
      <w:r w:rsidRPr="00E42FA4">
        <w:rPr>
          <w:rFonts w:ascii="Verdana" w:hAnsi="Verdana" w:cs="Times New Roman"/>
          <w:noProof/>
          <w:sz w:val="18"/>
          <w:szCs w:val="24"/>
        </w:rPr>
        <w:t xml:space="preserve">(83), 1–11. https://d1wqtxts1xzle7.cloudfront.net/40847896/teori_motivasi.pdf?1450829864=&amp;response-content-disposition=inline%3B+filename%3DTeori_Teori_Motivasi.pdf </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PUJIYONO, A. (2006). TEORI KONSUMSI ISLAMI. </w:t>
      </w:r>
      <w:r w:rsidRPr="00E42FA4">
        <w:rPr>
          <w:rFonts w:ascii="Verdana" w:hAnsi="Verdana" w:cs="Times New Roman"/>
          <w:i/>
          <w:iCs/>
          <w:noProof/>
          <w:sz w:val="18"/>
          <w:szCs w:val="24"/>
        </w:rPr>
        <w:t>Jurnal Dinamika Pembangunan (JDP),ISSN 1829-7617</w:t>
      </w:r>
      <w:r w:rsidRPr="00E42FA4">
        <w:rPr>
          <w:rFonts w:ascii="Verdana" w:hAnsi="Verdana" w:cs="Times New Roman"/>
          <w:noProof/>
          <w:sz w:val="18"/>
          <w:szCs w:val="24"/>
        </w:rPr>
        <w:t xml:space="preserve">, </w:t>
      </w:r>
      <w:r w:rsidRPr="00E42FA4">
        <w:rPr>
          <w:rFonts w:ascii="Verdana" w:hAnsi="Verdana" w:cs="Times New Roman"/>
          <w:i/>
          <w:iCs/>
          <w:noProof/>
          <w:sz w:val="18"/>
          <w:szCs w:val="24"/>
        </w:rPr>
        <w:t>3</w:t>
      </w:r>
      <w:r w:rsidRPr="00E42FA4">
        <w:rPr>
          <w:rFonts w:ascii="Verdana" w:hAnsi="Verdana" w:cs="Times New Roman"/>
          <w:noProof/>
          <w:sz w:val="18"/>
          <w:szCs w:val="24"/>
        </w:rPr>
        <w:t>(2), 196–206.</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Ranti Tri Anggraini &amp; Fauzan Heru Santhoso. (2017). Hubungan antara Gaya Hidup Hedonis dengan Perilaku Konsumtif pada Remaja. </w:t>
      </w:r>
      <w:r w:rsidRPr="00E42FA4">
        <w:rPr>
          <w:rFonts w:ascii="Verdana" w:hAnsi="Verdana" w:cs="Times New Roman"/>
          <w:i/>
          <w:iCs/>
          <w:noProof/>
          <w:sz w:val="18"/>
          <w:szCs w:val="24"/>
        </w:rPr>
        <w:t>GADJAH MADA JOURNAL OF PSYCHOLOGY</w:t>
      </w:r>
      <w:r w:rsidRPr="00E42FA4">
        <w:rPr>
          <w:rFonts w:ascii="Verdana" w:hAnsi="Verdana" w:cs="Times New Roman"/>
          <w:noProof/>
          <w:sz w:val="18"/>
          <w:szCs w:val="24"/>
        </w:rPr>
        <w:t xml:space="preserve">, </w:t>
      </w:r>
      <w:r w:rsidRPr="00E42FA4">
        <w:rPr>
          <w:rFonts w:ascii="Verdana" w:hAnsi="Verdana" w:cs="Times New Roman"/>
          <w:i/>
          <w:iCs/>
          <w:noProof/>
          <w:sz w:val="18"/>
          <w:szCs w:val="24"/>
        </w:rPr>
        <w:t>3</w:t>
      </w:r>
      <w:r w:rsidRPr="00E42FA4">
        <w:rPr>
          <w:rFonts w:ascii="Verdana" w:hAnsi="Verdana" w:cs="Times New Roman"/>
          <w:noProof/>
          <w:sz w:val="18"/>
          <w:szCs w:val="24"/>
        </w:rPr>
        <w:t>(3), 131–140.</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Ririn Anggreini, S. M. (2014). HUBUNGAN ANTARA KONTROL DIRI DAN PERILAKU KONSUMTIF MAHASISWI UNIVERSITAS ESA UNGGUL. </w:t>
      </w:r>
      <w:r w:rsidRPr="00E42FA4">
        <w:rPr>
          <w:rFonts w:ascii="Verdana" w:hAnsi="Verdana" w:cs="Times New Roman"/>
          <w:i/>
          <w:iCs/>
          <w:noProof/>
          <w:sz w:val="18"/>
          <w:szCs w:val="24"/>
        </w:rPr>
        <w:t>Jurnal Psikologi</w:t>
      </w:r>
      <w:r w:rsidRPr="00E42FA4">
        <w:rPr>
          <w:rFonts w:ascii="Verdana" w:hAnsi="Verdana" w:cs="Times New Roman"/>
          <w:noProof/>
          <w:sz w:val="18"/>
          <w:szCs w:val="24"/>
        </w:rPr>
        <w:t xml:space="preserve">, </w:t>
      </w:r>
      <w:r w:rsidRPr="00E42FA4">
        <w:rPr>
          <w:rFonts w:ascii="Verdana" w:hAnsi="Verdana" w:cs="Times New Roman"/>
          <w:i/>
          <w:iCs/>
          <w:noProof/>
          <w:sz w:val="18"/>
          <w:szCs w:val="24"/>
        </w:rPr>
        <w:t>12</w:t>
      </w:r>
      <w:r w:rsidRPr="00E42FA4">
        <w:rPr>
          <w:rFonts w:ascii="Verdana" w:hAnsi="Verdana" w:cs="Times New Roman"/>
          <w:noProof/>
          <w:sz w:val="18"/>
          <w:szCs w:val="24"/>
        </w:rPr>
        <w:t>(1), 32–42.</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lastRenderedPageBreak/>
        <w:t xml:space="preserve">Siti MUAZAROH &amp; Subaidi. (2019). KEBUTUHAN MANUSIA DALAM PEMIKIRAN ABRAHAM MASLOW (TINJAUAN MAQASID SYARIAH). </w:t>
      </w:r>
      <w:r w:rsidRPr="00E42FA4">
        <w:rPr>
          <w:rFonts w:ascii="Verdana" w:hAnsi="Verdana" w:cs="Times New Roman"/>
          <w:i/>
          <w:iCs/>
          <w:noProof/>
          <w:sz w:val="18"/>
          <w:szCs w:val="24"/>
        </w:rPr>
        <w:t>Al-Mazahib (Jurnal Pemikiran Hukum)</w:t>
      </w:r>
      <w:r w:rsidRPr="00E42FA4">
        <w:rPr>
          <w:rFonts w:ascii="Verdana" w:hAnsi="Verdana" w:cs="Times New Roman"/>
          <w:noProof/>
          <w:sz w:val="18"/>
          <w:szCs w:val="24"/>
        </w:rPr>
        <w:t xml:space="preserve">, </w:t>
      </w:r>
      <w:r w:rsidRPr="00E42FA4">
        <w:rPr>
          <w:rFonts w:ascii="Verdana" w:hAnsi="Verdana" w:cs="Times New Roman"/>
          <w:i/>
          <w:iCs/>
          <w:noProof/>
          <w:sz w:val="18"/>
          <w:szCs w:val="24"/>
        </w:rPr>
        <w:t>7</w:t>
      </w:r>
      <w:r w:rsidRPr="00E42FA4">
        <w:rPr>
          <w:rFonts w:ascii="Verdana" w:hAnsi="Verdana" w:cs="Times New Roman"/>
          <w:noProof/>
          <w:sz w:val="18"/>
          <w:szCs w:val="24"/>
        </w:rPr>
        <w:t>(1), 17–33. http://ejournal.uin-suka.ac.id/syariah/almazahib/article/view/1877</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Sumartono., &amp; Djabar, H. B. (2002). </w:t>
      </w:r>
      <w:r w:rsidRPr="00E42FA4">
        <w:rPr>
          <w:rFonts w:ascii="Verdana" w:hAnsi="Verdana" w:cs="Times New Roman"/>
          <w:i/>
          <w:iCs/>
          <w:noProof/>
          <w:sz w:val="18"/>
          <w:szCs w:val="24"/>
        </w:rPr>
        <w:t>Terperangkap dalam iklan: meneropong imbas pesan iklan televisi</w:t>
      </w:r>
      <w:r w:rsidRPr="00E42FA4">
        <w:rPr>
          <w:rFonts w:ascii="Verdana" w:hAnsi="Verdana" w:cs="Times New Roman"/>
          <w:noProof/>
          <w:sz w:val="18"/>
          <w:szCs w:val="24"/>
        </w:rPr>
        <w:t>. Alfabeta.</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Tim sekretariat ppnj. (2020). </w:t>
      </w:r>
      <w:r w:rsidRPr="00E42FA4">
        <w:rPr>
          <w:rFonts w:ascii="Verdana" w:hAnsi="Verdana" w:cs="Times New Roman"/>
          <w:i/>
          <w:iCs/>
          <w:noProof/>
          <w:sz w:val="18"/>
          <w:szCs w:val="24"/>
        </w:rPr>
        <w:t>Profil PP Nurul Jadid</w:t>
      </w:r>
      <w:r w:rsidRPr="00E42FA4">
        <w:rPr>
          <w:rFonts w:ascii="Verdana" w:hAnsi="Verdana" w:cs="Times New Roman"/>
          <w:noProof/>
          <w:sz w:val="18"/>
          <w:szCs w:val="24"/>
        </w:rPr>
        <w:t>. PP Nurul Jadid. https://www.nuruljadid.net/</w:t>
      </w:r>
    </w:p>
    <w:p w:rsidR="00E42FA4" w:rsidRPr="00E42FA4" w:rsidRDefault="00E42FA4" w:rsidP="00E42FA4">
      <w:pPr>
        <w:widowControl w:val="0"/>
        <w:autoSpaceDE w:val="0"/>
        <w:autoSpaceDN w:val="0"/>
        <w:adjustRightInd w:val="0"/>
        <w:spacing w:after="0" w:line="240" w:lineRule="auto"/>
        <w:ind w:left="480" w:hanging="480"/>
        <w:rPr>
          <w:rFonts w:ascii="Verdana" w:hAnsi="Verdana" w:cs="Times New Roman"/>
          <w:noProof/>
          <w:sz w:val="18"/>
          <w:szCs w:val="24"/>
        </w:rPr>
      </w:pPr>
      <w:r w:rsidRPr="00E42FA4">
        <w:rPr>
          <w:rFonts w:ascii="Verdana" w:hAnsi="Verdana" w:cs="Times New Roman"/>
          <w:noProof/>
          <w:sz w:val="18"/>
          <w:szCs w:val="24"/>
        </w:rPr>
        <w:t xml:space="preserve">Zaini, K. Z. (n.d.). </w:t>
      </w:r>
      <w:r w:rsidRPr="00E42FA4">
        <w:rPr>
          <w:rFonts w:ascii="Verdana" w:hAnsi="Verdana" w:cs="Times New Roman"/>
          <w:i/>
          <w:iCs/>
          <w:noProof/>
          <w:sz w:val="18"/>
          <w:szCs w:val="24"/>
        </w:rPr>
        <w:t>Pengajian kitab Adabusuluk lil murid</w:t>
      </w:r>
      <w:r w:rsidRPr="00E42FA4">
        <w:rPr>
          <w:rFonts w:ascii="Verdana" w:hAnsi="Verdana" w:cs="Times New Roman"/>
          <w:noProof/>
          <w:sz w:val="18"/>
          <w:szCs w:val="24"/>
        </w:rPr>
        <w:t>.</w:t>
      </w:r>
    </w:p>
    <w:p w:rsidR="00E42FA4" w:rsidRPr="00E42FA4" w:rsidRDefault="00E42FA4" w:rsidP="00E42FA4">
      <w:pPr>
        <w:widowControl w:val="0"/>
        <w:autoSpaceDE w:val="0"/>
        <w:autoSpaceDN w:val="0"/>
        <w:adjustRightInd w:val="0"/>
        <w:spacing w:after="0" w:line="240" w:lineRule="auto"/>
        <w:ind w:left="480" w:hanging="480"/>
        <w:rPr>
          <w:rFonts w:ascii="Verdana" w:hAnsi="Verdana"/>
          <w:noProof/>
          <w:sz w:val="18"/>
        </w:rPr>
      </w:pPr>
      <w:r w:rsidRPr="00E42FA4">
        <w:rPr>
          <w:rFonts w:ascii="Verdana" w:hAnsi="Verdana" w:cs="Times New Roman"/>
          <w:noProof/>
          <w:sz w:val="18"/>
          <w:szCs w:val="24"/>
        </w:rPr>
        <w:t xml:space="preserve">Zulkarnain Abdurrahman. (2020). TEORI MAQASID AL-SYATIBI DAN KAITANNYA DENGAN KEBUTUHAN DASAR MANUSIA MENURUT ABRAHAM MASLOW. </w:t>
      </w:r>
      <w:r w:rsidRPr="00E42FA4">
        <w:rPr>
          <w:rFonts w:ascii="Verdana" w:hAnsi="Verdana" w:cs="Times New Roman"/>
          <w:i/>
          <w:iCs/>
          <w:noProof/>
          <w:sz w:val="18"/>
          <w:szCs w:val="24"/>
        </w:rPr>
        <w:t>Jurnal Ushuluddin</w:t>
      </w:r>
      <w:r w:rsidRPr="00E42FA4">
        <w:rPr>
          <w:rFonts w:ascii="Verdana" w:hAnsi="Verdana" w:cs="Times New Roman"/>
          <w:noProof/>
          <w:sz w:val="18"/>
          <w:szCs w:val="24"/>
        </w:rPr>
        <w:t xml:space="preserve">, </w:t>
      </w:r>
      <w:r w:rsidRPr="00E42FA4">
        <w:rPr>
          <w:rFonts w:ascii="Verdana" w:hAnsi="Verdana" w:cs="Times New Roman"/>
          <w:i/>
          <w:iCs/>
          <w:noProof/>
          <w:sz w:val="18"/>
          <w:szCs w:val="24"/>
        </w:rPr>
        <w:t>22</w:t>
      </w:r>
      <w:r w:rsidRPr="00E42FA4">
        <w:rPr>
          <w:rFonts w:ascii="Verdana" w:hAnsi="Verdana" w:cs="Times New Roman"/>
          <w:noProof/>
          <w:sz w:val="18"/>
          <w:szCs w:val="24"/>
        </w:rPr>
        <w:t>(1), 52–70. file:///C:/Users/faifai/Downloads/15534-41001-1-PB.pdf</w:t>
      </w:r>
    </w:p>
    <w:p w:rsidR="00DD1FF6" w:rsidRDefault="00E42FA4" w:rsidP="00E42FA4">
      <w:pPr>
        <w:spacing w:after="0" w:line="240" w:lineRule="auto"/>
        <w:rPr>
          <w:rFonts w:ascii="Verdana" w:eastAsia="Verdana" w:hAnsi="Verdana" w:cs="Verdana"/>
          <w:sz w:val="18"/>
          <w:szCs w:val="18"/>
        </w:rPr>
      </w:pPr>
      <w:r>
        <w:rPr>
          <w:rFonts w:ascii="Verdana" w:eastAsia="Verdana" w:hAnsi="Verdana" w:cs="Verdana"/>
          <w:sz w:val="18"/>
          <w:szCs w:val="18"/>
        </w:rPr>
        <w:fldChar w:fldCharType="end"/>
      </w:r>
    </w:p>
    <w:sectPr w:rsidR="00DD1FF6">
      <w:type w:val="continuous"/>
      <w:pgSz w:w="11906" w:h="16838"/>
      <w:pgMar w:top="1440" w:right="1440" w:bottom="1440" w:left="1440" w:header="709" w:footer="709" w:gutter="0"/>
      <w:cols w:num="2" w:space="720" w:equalWidth="0">
        <w:col w:w="4158" w:space="709"/>
        <w:col w:w="4158" w:space="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87A" w:rsidRDefault="001E287A">
      <w:pPr>
        <w:spacing w:after="0" w:line="240" w:lineRule="auto"/>
      </w:pPr>
      <w:r>
        <w:separator/>
      </w:r>
    </w:p>
  </w:endnote>
  <w:endnote w:type="continuationSeparator" w:id="0">
    <w:p w:rsidR="001E287A" w:rsidRDefault="001E2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hruti">
    <w:panose1 w:val="020B0502040204020203"/>
    <w:charset w:val="00"/>
    <w:family w:val="swiss"/>
    <w:pitch w:val="variable"/>
    <w:sig w:usb0="0004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Antiqua">
    <w:altName w:val="Times New Roman"/>
    <w:panose1 w:val="00000000000000000000"/>
    <w:charset w:val="00"/>
    <w:family w:val="roman"/>
    <w:notTrueType/>
    <w:pitch w:val="default"/>
  </w:font>
  <w:font w:name="BookAntiqua-Italic">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FF6" w:rsidRDefault="001E287A">
    <w:pPr>
      <w:pBdr>
        <w:top w:val="nil"/>
        <w:left w:val="nil"/>
        <w:bottom w:val="nil"/>
        <w:right w:val="nil"/>
        <w:between w:val="nil"/>
      </w:pBdr>
      <w:tabs>
        <w:tab w:val="center" w:pos="4513"/>
        <w:tab w:val="right" w:pos="9026"/>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fldChar w:fldCharType="begin"/>
    </w:r>
    <w:r>
      <w:rPr>
        <w:rFonts w:ascii="Verdana" w:eastAsia="Verdana" w:hAnsi="Verdana" w:cs="Verdana"/>
        <w:color w:val="000000"/>
        <w:sz w:val="18"/>
        <w:szCs w:val="18"/>
      </w:rPr>
      <w:instrText>PAGE</w:instrText>
    </w:r>
    <w:r w:rsidR="00227B19">
      <w:rPr>
        <w:rFonts w:ascii="Verdana" w:eastAsia="Verdana" w:hAnsi="Verdana" w:cs="Verdana"/>
        <w:color w:val="000000"/>
        <w:sz w:val="18"/>
        <w:szCs w:val="18"/>
      </w:rPr>
      <w:fldChar w:fldCharType="separate"/>
    </w:r>
    <w:r w:rsidR="00796C50">
      <w:rPr>
        <w:rFonts w:ascii="Verdana" w:eastAsia="Verdana" w:hAnsi="Verdana" w:cs="Verdana"/>
        <w:noProof/>
        <w:color w:val="000000"/>
        <w:sz w:val="18"/>
        <w:szCs w:val="18"/>
      </w:rPr>
      <w:t>4</w:t>
    </w:r>
    <w:r>
      <w:rPr>
        <w:rFonts w:ascii="Verdana" w:eastAsia="Verdana" w:hAnsi="Verdana" w:cs="Verdana"/>
        <w:color w:val="000000"/>
        <w:sz w:val="18"/>
        <w:szCs w:val="18"/>
      </w:rPr>
      <w:fldChar w:fldCharType="end"/>
    </w:r>
  </w:p>
  <w:p w:rsidR="00DD1FF6" w:rsidRDefault="00DD1FF6">
    <w:pPr>
      <w:pBdr>
        <w:top w:val="nil"/>
        <w:left w:val="nil"/>
        <w:bottom w:val="nil"/>
        <w:right w:val="nil"/>
        <w:between w:val="nil"/>
      </w:pBdr>
      <w:tabs>
        <w:tab w:val="center" w:pos="4513"/>
        <w:tab w:val="right" w:pos="9026"/>
      </w:tabs>
      <w:spacing w:after="0" w:line="240" w:lineRule="auto"/>
      <w:rPr>
        <w:rFonts w:ascii="Verdana" w:eastAsia="Verdana" w:hAnsi="Verdana" w:cs="Verdana"/>
        <w:color w:val="00000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FF6" w:rsidRDefault="001E287A">
    <w:pPr>
      <w:pBdr>
        <w:top w:val="nil"/>
        <w:left w:val="nil"/>
        <w:bottom w:val="nil"/>
        <w:right w:val="nil"/>
        <w:between w:val="nil"/>
      </w:pBdr>
      <w:tabs>
        <w:tab w:val="center" w:pos="4513"/>
        <w:tab w:val="right" w:pos="9026"/>
      </w:tabs>
      <w:spacing w:after="0" w:line="240" w:lineRule="auto"/>
      <w:jc w:val="right"/>
      <w:rPr>
        <w:rFonts w:ascii="Verdana" w:eastAsia="Verdana" w:hAnsi="Verdana" w:cs="Verdana"/>
        <w:color w:val="000000"/>
        <w:sz w:val="18"/>
        <w:szCs w:val="18"/>
      </w:rPr>
    </w:pPr>
    <w:r>
      <w:rPr>
        <w:rFonts w:ascii="Verdana" w:eastAsia="Verdana" w:hAnsi="Verdana" w:cs="Verdana"/>
        <w:color w:val="000000"/>
        <w:sz w:val="18"/>
        <w:szCs w:val="18"/>
      </w:rPr>
      <w:fldChar w:fldCharType="begin"/>
    </w:r>
    <w:r>
      <w:rPr>
        <w:rFonts w:ascii="Verdana" w:eastAsia="Verdana" w:hAnsi="Verdana" w:cs="Verdana"/>
        <w:color w:val="000000"/>
        <w:sz w:val="18"/>
        <w:szCs w:val="18"/>
      </w:rPr>
      <w:instrText>PAGE</w:instrText>
    </w:r>
    <w:r w:rsidR="00227B19">
      <w:rPr>
        <w:rFonts w:ascii="Verdana" w:eastAsia="Verdana" w:hAnsi="Verdana" w:cs="Verdana"/>
        <w:color w:val="000000"/>
        <w:sz w:val="18"/>
        <w:szCs w:val="18"/>
      </w:rPr>
      <w:fldChar w:fldCharType="separate"/>
    </w:r>
    <w:r w:rsidR="00796C50">
      <w:rPr>
        <w:rFonts w:ascii="Verdana" w:eastAsia="Verdana" w:hAnsi="Verdana" w:cs="Verdana"/>
        <w:noProof/>
        <w:color w:val="000000"/>
        <w:sz w:val="18"/>
        <w:szCs w:val="18"/>
      </w:rPr>
      <w:t>1</w:t>
    </w:r>
    <w:r>
      <w:rPr>
        <w:rFonts w:ascii="Verdana" w:eastAsia="Verdana" w:hAnsi="Verdana" w:cs="Verdana"/>
        <w:color w:val="000000"/>
        <w:sz w:val="18"/>
        <w:szCs w:val="18"/>
      </w:rPr>
      <w:fldChar w:fldCharType="end"/>
    </w:r>
  </w:p>
  <w:p w:rsidR="00DD1FF6" w:rsidRDefault="00DD1FF6">
    <w:pPr>
      <w:pBdr>
        <w:top w:val="nil"/>
        <w:left w:val="nil"/>
        <w:bottom w:val="nil"/>
        <w:right w:val="nil"/>
        <w:between w:val="nil"/>
      </w:pBdr>
      <w:tabs>
        <w:tab w:val="center" w:pos="4513"/>
        <w:tab w:val="right" w:pos="9026"/>
      </w:tabs>
      <w:spacing w:after="0" w:line="240" w:lineRule="auto"/>
      <w:rPr>
        <w:rFonts w:ascii="Verdana" w:eastAsia="Verdana" w:hAnsi="Verdana" w:cs="Verdana"/>
        <w:color w:val="000000"/>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87A" w:rsidRDefault="001E287A">
      <w:pPr>
        <w:spacing w:after="0" w:line="240" w:lineRule="auto"/>
      </w:pPr>
      <w:r>
        <w:separator/>
      </w:r>
    </w:p>
  </w:footnote>
  <w:footnote w:type="continuationSeparator" w:id="0">
    <w:p w:rsidR="001E287A" w:rsidRDefault="001E28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FF6" w:rsidRDefault="001E287A">
    <w:pPr>
      <w:pBdr>
        <w:top w:val="nil"/>
        <w:left w:val="nil"/>
        <w:bottom w:val="nil"/>
        <w:right w:val="nil"/>
        <w:between w:val="nil"/>
      </w:pBdr>
      <w:tabs>
        <w:tab w:val="center" w:pos="4513"/>
        <w:tab w:val="right" w:pos="9026"/>
      </w:tabs>
      <w:spacing w:after="0" w:line="240" w:lineRule="auto"/>
      <w:jc w:val="center"/>
      <w:rPr>
        <w:rFonts w:ascii="Verdana" w:eastAsia="Verdana" w:hAnsi="Verdana" w:cs="Verdana"/>
        <w:color w:val="000000"/>
        <w:sz w:val="16"/>
        <w:szCs w:val="16"/>
      </w:rPr>
    </w:pPr>
    <w:r>
      <w:rPr>
        <w:rFonts w:ascii="Verdana" w:eastAsia="Verdana" w:hAnsi="Verdana" w:cs="Verdana"/>
        <w:i/>
        <w:color w:val="000000"/>
        <w:sz w:val="16"/>
        <w:szCs w:val="16"/>
      </w:rPr>
      <w:t>TRILOGI: Jurnal Ilmu Teknologi, Kesehatan, dan Humaniora, 1</w:t>
    </w:r>
    <w:r>
      <w:rPr>
        <w:rFonts w:ascii="Verdana" w:eastAsia="Verdana" w:hAnsi="Verdana" w:cs="Verdana"/>
        <w:color w:val="000000"/>
        <w:sz w:val="16"/>
        <w:szCs w:val="16"/>
      </w:rPr>
      <w:t>(1), Januari-April 2020: 1-24</w:t>
    </w:r>
    <w:r>
      <w:rPr>
        <w:noProof/>
        <w:lang w:val="en-US"/>
      </w:rPr>
      <mc:AlternateContent>
        <mc:Choice Requires="wpg">
          <w:drawing>
            <wp:anchor distT="0" distB="0" distL="114300" distR="114300" simplePos="0" relativeHeight="251659264" behindDoc="0" locked="0" layoutInCell="1" hidden="0" allowOverlap="1" wp14:anchorId="6D345731" wp14:editId="0C01F5B4">
              <wp:simplePos x="0" y="0"/>
              <wp:positionH relativeFrom="column">
                <wp:posOffset>1</wp:posOffset>
              </wp:positionH>
              <wp:positionV relativeFrom="paragraph">
                <wp:posOffset>165100</wp:posOffset>
              </wp:positionV>
              <wp:extent cx="5748793" cy="12700"/>
              <wp:effectExtent l="0" t="0" r="0" b="0"/>
              <wp:wrapNone/>
              <wp:docPr id="1028" name="Straight Arrow Connector 1028"/>
              <wp:cNvGraphicFramePr/>
              <a:graphic xmlns:a="http://schemas.openxmlformats.org/drawingml/2006/main">
                <a:graphicData uri="http://schemas.microsoft.com/office/word/2010/wordprocessingShape">
                  <wps:wsp>
                    <wps:cNvCnPr/>
                    <wps:spPr>
                      <a:xfrm>
                        <a:off x="2471604" y="3780000"/>
                        <a:ext cx="5748793" cy="0"/>
                      </a:xfrm>
                      <a:prstGeom prst="straightConnector1">
                        <a:avLst/>
                      </a:prstGeom>
                      <a:noFill/>
                      <a:ln w="9525" cap="flat" cmpd="sng">
                        <a:solidFill>
                          <a:schemeClr val="dk1"/>
                        </a:solidFill>
                        <a:prstDash val="solid"/>
                        <a:miter lim="800000"/>
                        <a:headEnd type="none" w="sm" len="sm"/>
                        <a:tailEnd type="none" w="sm" len="sm"/>
                      </a:ln>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165100</wp:posOffset>
              </wp:positionV>
              <wp:extent cx="5748793" cy="12700"/>
              <wp:effectExtent b="0" l="0" r="0" t="0"/>
              <wp:wrapNone/>
              <wp:docPr id="1028"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5748793" cy="12700"/>
                      </a:xfrm>
                      <a:prstGeom prst="rect"/>
                      <a:ln/>
                    </pic:spPr>
                  </pic:pic>
                </a:graphicData>
              </a:graphic>
            </wp:anchor>
          </w:drawing>
        </mc:Fallback>
      </mc:AlternateContent>
    </w:r>
  </w:p>
  <w:p w:rsidR="00DD1FF6" w:rsidRDefault="00DD1FF6">
    <w:pPr>
      <w:pBdr>
        <w:top w:val="nil"/>
        <w:left w:val="nil"/>
        <w:bottom w:val="nil"/>
        <w:right w:val="nil"/>
        <w:between w:val="nil"/>
      </w:pBdr>
      <w:tabs>
        <w:tab w:val="center" w:pos="4513"/>
        <w:tab w:val="right" w:pos="9026"/>
      </w:tabs>
      <w:spacing w:after="0" w:line="240" w:lineRule="auto"/>
      <w:rPr>
        <w:rFonts w:ascii="Calibri" w:hAnsi="Calibri"/>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FF6" w:rsidRDefault="001E287A">
    <w:pPr>
      <w:pBdr>
        <w:top w:val="nil"/>
        <w:left w:val="nil"/>
        <w:bottom w:val="nil"/>
        <w:right w:val="nil"/>
        <w:between w:val="nil"/>
      </w:pBdr>
      <w:tabs>
        <w:tab w:val="center" w:pos="4513"/>
        <w:tab w:val="right" w:pos="9026"/>
      </w:tabs>
      <w:spacing w:after="0" w:line="240" w:lineRule="auto"/>
      <w:jc w:val="center"/>
      <w:rPr>
        <w:rFonts w:ascii="Verdana" w:eastAsia="Verdana" w:hAnsi="Verdana" w:cs="Verdana"/>
        <w:color w:val="000000"/>
        <w:sz w:val="16"/>
        <w:szCs w:val="16"/>
      </w:rPr>
    </w:pPr>
    <w:r>
      <w:rPr>
        <w:rFonts w:ascii="Verdana" w:eastAsia="Verdana" w:hAnsi="Verdana" w:cs="Verdana"/>
        <w:i/>
        <w:color w:val="000000"/>
        <w:sz w:val="16"/>
        <w:szCs w:val="16"/>
      </w:rPr>
      <w:t>TRILOGI: Jurnal Ilmu Teknologi, Kesehatan, dan Humaniora, 1</w:t>
    </w:r>
    <w:r>
      <w:rPr>
        <w:rFonts w:ascii="Verdana" w:eastAsia="Verdana" w:hAnsi="Verdana" w:cs="Verdana"/>
        <w:color w:val="000000"/>
        <w:sz w:val="16"/>
        <w:szCs w:val="16"/>
      </w:rPr>
      <w:t>(1), Januari-April 2020: 1-24</w:t>
    </w:r>
    <w:r>
      <w:rPr>
        <w:noProof/>
        <w:lang w:val="en-US"/>
      </w:rPr>
      <mc:AlternateContent>
        <mc:Choice Requires="wpg">
          <w:drawing>
            <wp:anchor distT="0" distB="0" distL="114300" distR="114300" simplePos="0" relativeHeight="251658240" behindDoc="0" locked="0" layoutInCell="1" hidden="0" allowOverlap="1" wp14:anchorId="423BBA74" wp14:editId="086CD999">
              <wp:simplePos x="0" y="0"/>
              <wp:positionH relativeFrom="column">
                <wp:posOffset>1</wp:posOffset>
              </wp:positionH>
              <wp:positionV relativeFrom="paragraph">
                <wp:posOffset>165100</wp:posOffset>
              </wp:positionV>
              <wp:extent cx="5748793" cy="12700"/>
              <wp:effectExtent l="0" t="0" r="0" b="0"/>
              <wp:wrapNone/>
              <wp:docPr id="1027" name="Straight Arrow Connector 1027"/>
              <wp:cNvGraphicFramePr/>
              <a:graphic xmlns:a="http://schemas.openxmlformats.org/drawingml/2006/main">
                <a:graphicData uri="http://schemas.microsoft.com/office/word/2010/wordprocessingShape">
                  <wps:wsp>
                    <wps:cNvCnPr/>
                    <wps:spPr>
                      <a:xfrm>
                        <a:off x="2471604" y="3780000"/>
                        <a:ext cx="5748793" cy="0"/>
                      </a:xfrm>
                      <a:prstGeom prst="straightConnector1">
                        <a:avLst/>
                      </a:prstGeom>
                      <a:noFill/>
                      <a:ln w="9525" cap="flat" cmpd="sng">
                        <a:solidFill>
                          <a:schemeClr val="dk1"/>
                        </a:solidFill>
                        <a:prstDash val="solid"/>
                        <a:miter lim="800000"/>
                        <a:headEnd type="none" w="sm" len="sm"/>
                        <a:tailEnd type="none" w="sm" len="sm"/>
                      </a:ln>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165100</wp:posOffset>
              </wp:positionV>
              <wp:extent cx="5748793" cy="12700"/>
              <wp:effectExtent b="0" l="0" r="0" t="0"/>
              <wp:wrapNone/>
              <wp:docPr id="1027"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5748793" cy="12700"/>
                      </a:xfrm>
                      <a:prstGeom prst="rect"/>
                      <a:ln/>
                    </pic:spPr>
                  </pic:pic>
                </a:graphicData>
              </a:graphic>
            </wp:anchor>
          </w:drawing>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1F3C33"/>
    <w:multiLevelType w:val="hybridMultilevel"/>
    <w:tmpl w:val="F9D8716A"/>
    <w:lvl w:ilvl="0" w:tplc="D43EF28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
    <w:nsid w:val="548F2EE6"/>
    <w:multiLevelType w:val="hybridMultilevel"/>
    <w:tmpl w:val="F162E83E"/>
    <w:lvl w:ilvl="0" w:tplc="0421000F">
      <w:start w:val="1"/>
      <w:numFmt w:val="decimal"/>
      <w:lvlText w:val="%1."/>
      <w:lvlJc w:val="left"/>
      <w:pPr>
        <w:ind w:left="2520" w:hanging="360"/>
      </w:pPr>
    </w:lvl>
    <w:lvl w:ilvl="1" w:tplc="04210019">
      <w:start w:val="1"/>
      <w:numFmt w:val="lowerLetter"/>
      <w:lvlText w:val="%2."/>
      <w:lvlJc w:val="left"/>
      <w:pPr>
        <w:ind w:left="3240" w:hanging="360"/>
      </w:pPr>
    </w:lvl>
    <w:lvl w:ilvl="2" w:tplc="0421001B">
      <w:start w:val="1"/>
      <w:numFmt w:val="lowerRoman"/>
      <w:lvlText w:val="%3."/>
      <w:lvlJc w:val="right"/>
      <w:pPr>
        <w:ind w:left="3960" w:hanging="180"/>
      </w:pPr>
    </w:lvl>
    <w:lvl w:ilvl="3" w:tplc="0421000F">
      <w:start w:val="1"/>
      <w:numFmt w:val="decimal"/>
      <w:lvlText w:val="%4."/>
      <w:lvlJc w:val="left"/>
      <w:pPr>
        <w:ind w:left="4680" w:hanging="360"/>
      </w:pPr>
    </w:lvl>
    <w:lvl w:ilvl="4" w:tplc="04210019">
      <w:start w:val="1"/>
      <w:numFmt w:val="lowerLetter"/>
      <w:lvlText w:val="%5."/>
      <w:lvlJc w:val="left"/>
      <w:pPr>
        <w:ind w:left="5400" w:hanging="360"/>
      </w:pPr>
    </w:lvl>
    <w:lvl w:ilvl="5" w:tplc="0421001B">
      <w:start w:val="1"/>
      <w:numFmt w:val="lowerRoman"/>
      <w:lvlText w:val="%6."/>
      <w:lvlJc w:val="right"/>
      <w:pPr>
        <w:ind w:left="6120" w:hanging="180"/>
      </w:pPr>
    </w:lvl>
    <w:lvl w:ilvl="6" w:tplc="0421000F">
      <w:start w:val="1"/>
      <w:numFmt w:val="decimal"/>
      <w:lvlText w:val="%7."/>
      <w:lvlJc w:val="left"/>
      <w:pPr>
        <w:ind w:left="6840" w:hanging="360"/>
      </w:pPr>
    </w:lvl>
    <w:lvl w:ilvl="7" w:tplc="04210019">
      <w:start w:val="1"/>
      <w:numFmt w:val="lowerLetter"/>
      <w:lvlText w:val="%8."/>
      <w:lvlJc w:val="left"/>
      <w:pPr>
        <w:ind w:left="7560" w:hanging="360"/>
      </w:pPr>
    </w:lvl>
    <w:lvl w:ilvl="8" w:tplc="0421001B">
      <w:start w:val="1"/>
      <w:numFmt w:val="lowerRoman"/>
      <w:lvlText w:val="%9."/>
      <w:lvlJc w:val="right"/>
      <w:pPr>
        <w:ind w:left="8280" w:hanging="180"/>
      </w:pPr>
    </w:lvl>
  </w:abstractNum>
  <w:abstractNum w:abstractNumId="2">
    <w:nsid w:val="68D20704"/>
    <w:multiLevelType w:val="multilevel"/>
    <w:tmpl w:val="9176F912"/>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080" w:hanging="720"/>
      </w:pPr>
    </w:lvl>
    <w:lvl w:ilvl="5">
      <w:start w:val="1"/>
      <w:numFmt w:val="decimal"/>
      <w:lvlText w:val="%1.%2.%3.%4.%5.%6"/>
      <w:lvlJc w:val="left"/>
      <w:pPr>
        <w:ind w:left="1440" w:hanging="1080"/>
      </w:pPr>
    </w:lvl>
    <w:lvl w:ilvl="6">
      <w:start w:val="1"/>
      <w:numFmt w:val="decimal"/>
      <w:lvlText w:val="%1.%2.%3.%4.%5.%6.%7"/>
      <w:lvlJc w:val="left"/>
      <w:pPr>
        <w:ind w:left="1440" w:hanging="1080"/>
      </w:pPr>
    </w:lvl>
    <w:lvl w:ilvl="7">
      <w:start w:val="1"/>
      <w:numFmt w:val="decimal"/>
      <w:lvlText w:val="%1.%2.%3.%4.%5.%6.%7.%8"/>
      <w:lvlJc w:val="left"/>
      <w:pPr>
        <w:ind w:left="1800" w:hanging="1440"/>
      </w:pPr>
    </w:lvl>
    <w:lvl w:ilvl="8">
      <w:start w:val="1"/>
      <w:numFmt w:val="decimal"/>
      <w:lvlText w:val="%1.%2.%3.%4.%5.%6.%7.%8.%9"/>
      <w:lvlJc w:val="left"/>
      <w:pPr>
        <w:ind w:left="1800" w:hanging="1440"/>
      </w:p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DD1FF6"/>
    <w:rsid w:val="00132124"/>
    <w:rsid w:val="001558CB"/>
    <w:rsid w:val="001E287A"/>
    <w:rsid w:val="00227B19"/>
    <w:rsid w:val="0048607F"/>
    <w:rsid w:val="004B1D77"/>
    <w:rsid w:val="00626E59"/>
    <w:rsid w:val="006A49C5"/>
    <w:rsid w:val="006F7E50"/>
    <w:rsid w:val="00796C50"/>
    <w:rsid w:val="007F2ACD"/>
    <w:rsid w:val="00874356"/>
    <w:rsid w:val="00BA34AB"/>
    <w:rsid w:val="00D900CE"/>
    <w:rsid w:val="00DD17A0"/>
    <w:rsid w:val="00DD1FF6"/>
    <w:rsid w:val="00E420C5"/>
    <w:rsid w:val="00E42FA4"/>
    <w:rsid w:val="00EA1F99"/>
    <w:rsid w:val="00F3373C"/>
    <w:rsid w:val="00F423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57DB"/>
    <w:rPr>
      <w:rFonts w:asciiTheme="minorHAnsi" w:hAnsiTheme="minorHAnsi"/>
    </w:rPr>
  </w:style>
  <w:style w:type="paragraph" w:styleId="Heading1">
    <w:name w:val="heading 1"/>
    <w:basedOn w:val="Normal"/>
    <w:next w:val="Normal"/>
    <w:link w:val="Heading1Char"/>
    <w:uiPriority w:val="9"/>
    <w:qFormat/>
    <w:rsid w:val="001357DB"/>
    <w:pPr>
      <w:keepNext/>
      <w:spacing w:after="0" w:line="240" w:lineRule="auto"/>
      <w:jc w:val="center"/>
      <w:outlineLvl w:val="0"/>
    </w:pPr>
    <w:rPr>
      <w:rFonts w:ascii="Shruti" w:eastAsia="Times New Roman" w:hAnsi="Shruti" w:cs="Times New Roman"/>
      <w:b/>
      <w:sz w:val="24"/>
      <w:szCs w:val="20"/>
      <w:lang w:val="en-US"/>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1357DB"/>
    <w:rPr>
      <w:rFonts w:ascii="Shruti" w:eastAsia="Times New Roman" w:hAnsi="Shruti" w:cs="Times New Roman"/>
      <w:b/>
      <w:sz w:val="24"/>
      <w:szCs w:val="20"/>
      <w:lang w:val="en-US"/>
    </w:rPr>
  </w:style>
  <w:style w:type="table" w:styleId="TableGrid">
    <w:name w:val="Table Grid"/>
    <w:basedOn w:val="TableNormal"/>
    <w:uiPriority w:val="39"/>
    <w:rsid w:val="001357DB"/>
    <w:pPr>
      <w:ind w:left="714" w:hanging="357"/>
    </w:pPr>
    <w:rPr>
      <w:rFonts w:ascii="Times New Roman" w:eastAsia="Times New Roman" w:hAnsi="Times New Roman" w:cs="Times New Roman"/>
      <w:sz w:val="24"/>
      <w:szCs w:val="24"/>
      <w:lang w:eastAsia="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Isi">
    <w:name w:val="Isi"/>
    <w:basedOn w:val="Normal"/>
    <w:link w:val="IsiChar"/>
    <w:qFormat/>
    <w:rsid w:val="001357DB"/>
    <w:pPr>
      <w:spacing w:after="0" w:line="240" w:lineRule="auto"/>
      <w:ind w:firstLine="284"/>
      <w:jc w:val="both"/>
    </w:pPr>
    <w:rPr>
      <w:rFonts w:ascii="Times New Roman" w:eastAsia="Malgun Gothic" w:hAnsi="Times New Roman" w:cs="Arial"/>
      <w:sz w:val="20"/>
      <w:lang w:eastAsia="ko-KR"/>
    </w:rPr>
  </w:style>
  <w:style w:type="character" w:customStyle="1" w:styleId="IsiChar">
    <w:name w:val="Isi Char"/>
    <w:link w:val="Isi"/>
    <w:rsid w:val="001357DB"/>
    <w:rPr>
      <w:rFonts w:ascii="Times New Roman" w:eastAsia="Malgun Gothic" w:hAnsi="Times New Roman" w:cs="Arial"/>
      <w:sz w:val="20"/>
      <w:lang w:val="id-ID" w:eastAsia="ko-KR"/>
    </w:rPr>
  </w:style>
  <w:style w:type="paragraph" w:styleId="Header">
    <w:name w:val="header"/>
    <w:basedOn w:val="Normal"/>
    <w:link w:val="HeaderChar"/>
    <w:uiPriority w:val="99"/>
    <w:unhideWhenUsed/>
    <w:rsid w:val="001357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357DB"/>
    <w:rPr>
      <w:rFonts w:asciiTheme="minorHAnsi" w:hAnsiTheme="minorHAnsi"/>
      <w:lang w:val="id-ID"/>
    </w:rPr>
  </w:style>
  <w:style w:type="paragraph" w:styleId="Footer">
    <w:name w:val="footer"/>
    <w:basedOn w:val="Normal"/>
    <w:link w:val="FooterChar"/>
    <w:uiPriority w:val="99"/>
    <w:unhideWhenUsed/>
    <w:rsid w:val="001357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357DB"/>
    <w:rPr>
      <w:rFonts w:asciiTheme="minorHAnsi" w:hAnsiTheme="minorHAnsi"/>
      <w:lang w:val="id-ID"/>
    </w:rPr>
  </w:style>
  <w:style w:type="character" w:styleId="Hyperlink">
    <w:name w:val="Hyperlink"/>
    <w:basedOn w:val="DefaultParagraphFont"/>
    <w:uiPriority w:val="99"/>
    <w:unhideWhenUsed/>
    <w:rsid w:val="00B842BA"/>
    <w:rPr>
      <w:color w:val="C00000"/>
      <w:u w:val="single"/>
    </w:rPr>
  </w:style>
  <w:style w:type="character" w:customStyle="1" w:styleId="UnresolvedMention">
    <w:name w:val="Unresolved Mention"/>
    <w:basedOn w:val="DefaultParagraphFont"/>
    <w:uiPriority w:val="99"/>
    <w:semiHidden/>
    <w:unhideWhenUsed/>
    <w:rsid w:val="001357DB"/>
    <w:rPr>
      <w:color w:val="605E5C"/>
      <w:shd w:val="clear" w:color="auto" w:fill="E1DFDD"/>
    </w:rPr>
  </w:style>
  <w:style w:type="paragraph" w:styleId="NoSpacing">
    <w:name w:val="No Spacing"/>
    <w:uiPriority w:val="1"/>
    <w:qFormat/>
    <w:rsid w:val="001357DB"/>
    <w:rPr>
      <w:rFonts w:asciiTheme="minorHAnsi" w:hAnsiTheme="minorHAnsi"/>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ind w:left="714" w:hanging="357"/>
    </w:pPr>
    <w:rPr>
      <w:rFonts w:ascii="Times New Roman" w:eastAsia="Times New Roman" w:hAnsi="Times New Roman" w:cs="Times New Roman"/>
      <w:sz w:val="24"/>
      <w:szCs w:val="24"/>
    </w:rPr>
    <w:tblPr>
      <w:tblStyleRowBandSize w:val="1"/>
      <w:tblStyleColBandSize w:val="1"/>
      <w:tblInd w:w="0" w:type="dxa"/>
      <w:tblCellMar>
        <w:top w:w="0" w:type="dxa"/>
        <w:left w:w="108" w:type="dxa"/>
        <w:bottom w:w="0" w:type="dxa"/>
        <w:right w:w="108" w:type="dxa"/>
      </w:tblCellMar>
    </w:tblPr>
  </w:style>
  <w:style w:type="table" w:customStyle="1" w:styleId="a0">
    <w:basedOn w:val="TableNormal"/>
    <w:pPr>
      <w:ind w:left="714" w:hanging="357"/>
    </w:pPr>
    <w:rPr>
      <w:rFonts w:ascii="Times New Roman" w:eastAsia="Times New Roman" w:hAnsi="Times New Roman" w:cs="Times New Roman"/>
      <w:sz w:val="24"/>
      <w:szCs w:val="24"/>
    </w:rPr>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15" w:type="dxa"/>
        <w:bottom w:w="0" w:type="dxa"/>
        <w:right w:w="115" w:type="dxa"/>
      </w:tblCellMar>
    </w:tblPr>
  </w:style>
  <w:style w:type="paragraph" w:styleId="BalloonText">
    <w:name w:val="Balloon Text"/>
    <w:basedOn w:val="Normal"/>
    <w:link w:val="BalloonTextChar"/>
    <w:uiPriority w:val="99"/>
    <w:semiHidden/>
    <w:unhideWhenUsed/>
    <w:rsid w:val="00227B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B19"/>
    <w:rPr>
      <w:rFonts w:ascii="Tahoma" w:hAnsi="Tahoma" w:cs="Tahoma"/>
      <w:sz w:val="16"/>
      <w:szCs w:val="16"/>
    </w:rPr>
  </w:style>
  <w:style w:type="paragraph" w:styleId="FootnoteText">
    <w:name w:val="footnote text"/>
    <w:aliases w:val="Char"/>
    <w:basedOn w:val="Normal"/>
    <w:link w:val="FootnoteTextChar"/>
    <w:uiPriority w:val="99"/>
    <w:unhideWhenUsed/>
    <w:qFormat/>
    <w:rsid w:val="00227B19"/>
    <w:pPr>
      <w:spacing w:after="0" w:line="240" w:lineRule="auto"/>
    </w:pPr>
    <w:rPr>
      <w:rFonts w:eastAsiaTheme="minorEastAsia" w:cstheme="minorBidi"/>
      <w:sz w:val="20"/>
      <w:szCs w:val="20"/>
      <w:lang w:eastAsia="id-ID"/>
    </w:rPr>
  </w:style>
  <w:style w:type="character" w:customStyle="1" w:styleId="FootnoteTextChar">
    <w:name w:val="Footnote Text Char"/>
    <w:aliases w:val="Char Char"/>
    <w:basedOn w:val="DefaultParagraphFont"/>
    <w:link w:val="FootnoteText"/>
    <w:uiPriority w:val="99"/>
    <w:qFormat/>
    <w:rsid w:val="00227B19"/>
    <w:rPr>
      <w:rFonts w:asciiTheme="minorHAnsi" w:eastAsiaTheme="minorEastAsia" w:hAnsiTheme="minorHAnsi" w:cstheme="minorBidi"/>
      <w:sz w:val="20"/>
      <w:szCs w:val="20"/>
      <w:lang w:eastAsia="id-ID"/>
    </w:rPr>
  </w:style>
  <w:style w:type="character" w:styleId="FootnoteReference">
    <w:name w:val="footnote reference"/>
    <w:basedOn w:val="DefaultParagraphFont"/>
    <w:uiPriority w:val="99"/>
    <w:semiHidden/>
    <w:unhideWhenUsed/>
    <w:qFormat/>
    <w:rsid w:val="00227B19"/>
    <w:rPr>
      <w:vertAlign w:val="superscript"/>
    </w:rPr>
  </w:style>
  <w:style w:type="character" w:customStyle="1" w:styleId="fontstyle01">
    <w:name w:val="fontstyle01"/>
    <w:basedOn w:val="DefaultParagraphFont"/>
    <w:rsid w:val="00227B19"/>
    <w:rPr>
      <w:rFonts w:ascii="BookAntiqua" w:hAnsi="BookAntiqua" w:hint="default"/>
      <w:b w:val="0"/>
      <w:bCs w:val="0"/>
      <w:i w:val="0"/>
      <w:iCs w:val="0"/>
      <w:color w:val="000000"/>
      <w:sz w:val="24"/>
      <w:szCs w:val="24"/>
    </w:rPr>
  </w:style>
  <w:style w:type="character" w:customStyle="1" w:styleId="fontstyle21">
    <w:name w:val="fontstyle21"/>
    <w:basedOn w:val="DefaultParagraphFont"/>
    <w:rsid w:val="00227B19"/>
    <w:rPr>
      <w:rFonts w:ascii="BookAntiqua-Italic" w:hAnsi="BookAntiqua-Italic" w:hint="default"/>
      <w:b w:val="0"/>
      <w:bCs w:val="0"/>
      <w:i/>
      <w:iCs/>
      <w:color w:val="000000"/>
      <w:sz w:val="24"/>
      <w:szCs w:val="24"/>
    </w:rPr>
  </w:style>
  <w:style w:type="paragraph" w:styleId="ListParagraph">
    <w:name w:val="List Paragraph"/>
    <w:aliases w:val="Body of text,List Paragraph1"/>
    <w:basedOn w:val="Normal"/>
    <w:link w:val="ListParagraphChar"/>
    <w:uiPriority w:val="34"/>
    <w:qFormat/>
    <w:rsid w:val="00227B19"/>
    <w:pPr>
      <w:ind w:left="720"/>
      <w:contextualSpacing/>
    </w:pPr>
  </w:style>
  <w:style w:type="character" w:customStyle="1" w:styleId="ListParagraphChar">
    <w:name w:val="List Paragraph Char"/>
    <w:aliases w:val="Body of text Char,List Paragraph1 Char"/>
    <w:link w:val="ListParagraph"/>
    <w:uiPriority w:val="34"/>
    <w:qFormat/>
    <w:locked/>
    <w:rsid w:val="0048607F"/>
    <w:rPr>
      <w:rFonts w:asciiTheme="minorHAnsi" w:hAnsi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57DB"/>
    <w:rPr>
      <w:rFonts w:asciiTheme="minorHAnsi" w:hAnsiTheme="minorHAnsi"/>
    </w:rPr>
  </w:style>
  <w:style w:type="paragraph" w:styleId="Heading1">
    <w:name w:val="heading 1"/>
    <w:basedOn w:val="Normal"/>
    <w:next w:val="Normal"/>
    <w:link w:val="Heading1Char"/>
    <w:uiPriority w:val="9"/>
    <w:qFormat/>
    <w:rsid w:val="001357DB"/>
    <w:pPr>
      <w:keepNext/>
      <w:spacing w:after="0" w:line="240" w:lineRule="auto"/>
      <w:jc w:val="center"/>
      <w:outlineLvl w:val="0"/>
    </w:pPr>
    <w:rPr>
      <w:rFonts w:ascii="Shruti" w:eastAsia="Times New Roman" w:hAnsi="Shruti" w:cs="Times New Roman"/>
      <w:b/>
      <w:sz w:val="24"/>
      <w:szCs w:val="20"/>
      <w:lang w:val="en-US"/>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1357DB"/>
    <w:rPr>
      <w:rFonts w:ascii="Shruti" w:eastAsia="Times New Roman" w:hAnsi="Shruti" w:cs="Times New Roman"/>
      <w:b/>
      <w:sz w:val="24"/>
      <w:szCs w:val="20"/>
      <w:lang w:val="en-US"/>
    </w:rPr>
  </w:style>
  <w:style w:type="table" w:styleId="TableGrid">
    <w:name w:val="Table Grid"/>
    <w:basedOn w:val="TableNormal"/>
    <w:uiPriority w:val="39"/>
    <w:rsid w:val="001357DB"/>
    <w:pPr>
      <w:ind w:left="714" w:hanging="357"/>
    </w:pPr>
    <w:rPr>
      <w:rFonts w:ascii="Times New Roman" w:eastAsia="Times New Roman" w:hAnsi="Times New Roman" w:cs="Times New Roman"/>
      <w:sz w:val="24"/>
      <w:szCs w:val="24"/>
      <w:lang w:eastAsia="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Isi">
    <w:name w:val="Isi"/>
    <w:basedOn w:val="Normal"/>
    <w:link w:val="IsiChar"/>
    <w:qFormat/>
    <w:rsid w:val="001357DB"/>
    <w:pPr>
      <w:spacing w:after="0" w:line="240" w:lineRule="auto"/>
      <w:ind w:firstLine="284"/>
      <w:jc w:val="both"/>
    </w:pPr>
    <w:rPr>
      <w:rFonts w:ascii="Times New Roman" w:eastAsia="Malgun Gothic" w:hAnsi="Times New Roman" w:cs="Arial"/>
      <w:sz w:val="20"/>
      <w:lang w:eastAsia="ko-KR"/>
    </w:rPr>
  </w:style>
  <w:style w:type="character" w:customStyle="1" w:styleId="IsiChar">
    <w:name w:val="Isi Char"/>
    <w:link w:val="Isi"/>
    <w:rsid w:val="001357DB"/>
    <w:rPr>
      <w:rFonts w:ascii="Times New Roman" w:eastAsia="Malgun Gothic" w:hAnsi="Times New Roman" w:cs="Arial"/>
      <w:sz w:val="20"/>
      <w:lang w:val="id-ID" w:eastAsia="ko-KR"/>
    </w:rPr>
  </w:style>
  <w:style w:type="paragraph" w:styleId="Header">
    <w:name w:val="header"/>
    <w:basedOn w:val="Normal"/>
    <w:link w:val="HeaderChar"/>
    <w:uiPriority w:val="99"/>
    <w:unhideWhenUsed/>
    <w:rsid w:val="001357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357DB"/>
    <w:rPr>
      <w:rFonts w:asciiTheme="minorHAnsi" w:hAnsiTheme="minorHAnsi"/>
      <w:lang w:val="id-ID"/>
    </w:rPr>
  </w:style>
  <w:style w:type="paragraph" w:styleId="Footer">
    <w:name w:val="footer"/>
    <w:basedOn w:val="Normal"/>
    <w:link w:val="FooterChar"/>
    <w:uiPriority w:val="99"/>
    <w:unhideWhenUsed/>
    <w:rsid w:val="001357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357DB"/>
    <w:rPr>
      <w:rFonts w:asciiTheme="minorHAnsi" w:hAnsiTheme="minorHAnsi"/>
      <w:lang w:val="id-ID"/>
    </w:rPr>
  </w:style>
  <w:style w:type="character" w:styleId="Hyperlink">
    <w:name w:val="Hyperlink"/>
    <w:basedOn w:val="DefaultParagraphFont"/>
    <w:uiPriority w:val="99"/>
    <w:unhideWhenUsed/>
    <w:rsid w:val="00B842BA"/>
    <w:rPr>
      <w:color w:val="C00000"/>
      <w:u w:val="single"/>
    </w:rPr>
  </w:style>
  <w:style w:type="character" w:customStyle="1" w:styleId="UnresolvedMention">
    <w:name w:val="Unresolved Mention"/>
    <w:basedOn w:val="DefaultParagraphFont"/>
    <w:uiPriority w:val="99"/>
    <w:semiHidden/>
    <w:unhideWhenUsed/>
    <w:rsid w:val="001357DB"/>
    <w:rPr>
      <w:color w:val="605E5C"/>
      <w:shd w:val="clear" w:color="auto" w:fill="E1DFDD"/>
    </w:rPr>
  </w:style>
  <w:style w:type="paragraph" w:styleId="NoSpacing">
    <w:name w:val="No Spacing"/>
    <w:uiPriority w:val="1"/>
    <w:qFormat/>
    <w:rsid w:val="001357DB"/>
    <w:rPr>
      <w:rFonts w:asciiTheme="minorHAnsi" w:hAnsiTheme="minorHAnsi"/>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ind w:left="714" w:hanging="357"/>
    </w:pPr>
    <w:rPr>
      <w:rFonts w:ascii="Times New Roman" w:eastAsia="Times New Roman" w:hAnsi="Times New Roman" w:cs="Times New Roman"/>
      <w:sz w:val="24"/>
      <w:szCs w:val="24"/>
    </w:rPr>
    <w:tblPr>
      <w:tblStyleRowBandSize w:val="1"/>
      <w:tblStyleColBandSize w:val="1"/>
      <w:tblInd w:w="0" w:type="dxa"/>
      <w:tblCellMar>
        <w:top w:w="0" w:type="dxa"/>
        <w:left w:w="108" w:type="dxa"/>
        <w:bottom w:w="0" w:type="dxa"/>
        <w:right w:w="108" w:type="dxa"/>
      </w:tblCellMar>
    </w:tblPr>
  </w:style>
  <w:style w:type="table" w:customStyle="1" w:styleId="a0">
    <w:basedOn w:val="TableNormal"/>
    <w:pPr>
      <w:ind w:left="714" w:hanging="357"/>
    </w:pPr>
    <w:rPr>
      <w:rFonts w:ascii="Times New Roman" w:eastAsia="Times New Roman" w:hAnsi="Times New Roman" w:cs="Times New Roman"/>
      <w:sz w:val="24"/>
      <w:szCs w:val="24"/>
    </w:rPr>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15" w:type="dxa"/>
        <w:bottom w:w="0" w:type="dxa"/>
        <w:right w:w="115" w:type="dxa"/>
      </w:tblCellMar>
    </w:tblPr>
  </w:style>
  <w:style w:type="paragraph" w:styleId="BalloonText">
    <w:name w:val="Balloon Text"/>
    <w:basedOn w:val="Normal"/>
    <w:link w:val="BalloonTextChar"/>
    <w:uiPriority w:val="99"/>
    <w:semiHidden/>
    <w:unhideWhenUsed/>
    <w:rsid w:val="00227B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B19"/>
    <w:rPr>
      <w:rFonts w:ascii="Tahoma" w:hAnsi="Tahoma" w:cs="Tahoma"/>
      <w:sz w:val="16"/>
      <w:szCs w:val="16"/>
    </w:rPr>
  </w:style>
  <w:style w:type="paragraph" w:styleId="FootnoteText">
    <w:name w:val="footnote text"/>
    <w:aliases w:val="Char"/>
    <w:basedOn w:val="Normal"/>
    <w:link w:val="FootnoteTextChar"/>
    <w:uiPriority w:val="99"/>
    <w:unhideWhenUsed/>
    <w:qFormat/>
    <w:rsid w:val="00227B19"/>
    <w:pPr>
      <w:spacing w:after="0" w:line="240" w:lineRule="auto"/>
    </w:pPr>
    <w:rPr>
      <w:rFonts w:eastAsiaTheme="minorEastAsia" w:cstheme="minorBidi"/>
      <w:sz w:val="20"/>
      <w:szCs w:val="20"/>
      <w:lang w:eastAsia="id-ID"/>
    </w:rPr>
  </w:style>
  <w:style w:type="character" w:customStyle="1" w:styleId="FootnoteTextChar">
    <w:name w:val="Footnote Text Char"/>
    <w:aliases w:val="Char Char"/>
    <w:basedOn w:val="DefaultParagraphFont"/>
    <w:link w:val="FootnoteText"/>
    <w:uiPriority w:val="99"/>
    <w:qFormat/>
    <w:rsid w:val="00227B19"/>
    <w:rPr>
      <w:rFonts w:asciiTheme="minorHAnsi" w:eastAsiaTheme="minorEastAsia" w:hAnsiTheme="minorHAnsi" w:cstheme="minorBidi"/>
      <w:sz w:val="20"/>
      <w:szCs w:val="20"/>
      <w:lang w:eastAsia="id-ID"/>
    </w:rPr>
  </w:style>
  <w:style w:type="character" w:styleId="FootnoteReference">
    <w:name w:val="footnote reference"/>
    <w:basedOn w:val="DefaultParagraphFont"/>
    <w:uiPriority w:val="99"/>
    <w:semiHidden/>
    <w:unhideWhenUsed/>
    <w:qFormat/>
    <w:rsid w:val="00227B19"/>
    <w:rPr>
      <w:vertAlign w:val="superscript"/>
    </w:rPr>
  </w:style>
  <w:style w:type="character" w:customStyle="1" w:styleId="fontstyle01">
    <w:name w:val="fontstyle01"/>
    <w:basedOn w:val="DefaultParagraphFont"/>
    <w:rsid w:val="00227B19"/>
    <w:rPr>
      <w:rFonts w:ascii="BookAntiqua" w:hAnsi="BookAntiqua" w:hint="default"/>
      <w:b w:val="0"/>
      <w:bCs w:val="0"/>
      <w:i w:val="0"/>
      <w:iCs w:val="0"/>
      <w:color w:val="000000"/>
      <w:sz w:val="24"/>
      <w:szCs w:val="24"/>
    </w:rPr>
  </w:style>
  <w:style w:type="character" w:customStyle="1" w:styleId="fontstyle21">
    <w:name w:val="fontstyle21"/>
    <w:basedOn w:val="DefaultParagraphFont"/>
    <w:rsid w:val="00227B19"/>
    <w:rPr>
      <w:rFonts w:ascii="BookAntiqua-Italic" w:hAnsi="BookAntiqua-Italic" w:hint="default"/>
      <w:b w:val="0"/>
      <w:bCs w:val="0"/>
      <w:i/>
      <w:iCs/>
      <w:color w:val="000000"/>
      <w:sz w:val="24"/>
      <w:szCs w:val="24"/>
    </w:rPr>
  </w:style>
  <w:style w:type="paragraph" w:styleId="ListParagraph">
    <w:name w:val="List Paragraph"/>
    <w:aliases w:val="Body of text,List Paragraph1"/>
    <w:basedOn w:val="Normal"/>
    <w:link w:val="ListParagraphChar"/>
    <w:uiPriority w:val="34"/>
    <w:qFormat/>
    <w:rsid w:val="00227B19"/>
    <w:pPr>
      <w:ind w:left="720"/>
      <w:contextualSpacing/>
    </w:pPr>
  </w:style>
  <w:style w:type="character" w:customStyle="1" w:styleId="ListParagraphChar">
    <w:name w:val="List Paragraph Char"/>
    <w:aliases w:val="Body of text Char,List Paragraph1 Char"/>
    <w:link w:val="ListParagraph"/>
    <w:uiPriority w:val="34"/>
    <w:qFormat/>
    <w:locked/>
    <w:rsid w:val="0048607F"/>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izkiyah1202@gmail.com" TargetMode="External"/><Relationship Id="rId18"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mailto:syaifulsuib@gmail.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i.org/" TargetMode="External"/><Relationship Id="rId5" Type="http://schemas.microsoft.com/office/2007/relationships/stylesWithEffects" Target="stylesWithEffects.xml"/><Relationship Id="rId15"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fitriaaini38@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MUGqSrOdcnmIiD1vhe7ogC+XJng==">AMUW2mXWzIZpsWJICckj48M0CrS6E/MoQt2kK4ixAflMFlGpeA2ikpXTZ/4IDsFMzazrBd9lkMWzfoZS9JZGT+fKxbMW5vX4bK0CiE7jtplTnXOoedEITNA=</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28E78EB-EF75-4D1C-B299-5965331B9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12</Pages>
  <Words>7738</Words>
  <Characters>44111</Characters>
  <Application>Microsoft Office Word</Application>
  <DocSecurity>0</DocSecurity>
  <Lines>367</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Busro</dc:creator>
  <cp:lastModifiedBy>faifai</cp:lastModifiedBy>
  <cp:revision>13</cp:revision>
  <dcterms:created xsi:type="dcterms:W3CDTF">2020-12-04T16:07:00Z</dcterms:created>
  <dcterms:modified xsi:type="dcterms:W3CDTF">2021-07-26T07:56:00Z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8895f539-360e-30f6-87fe-3cc73a19108e</vt:lpwstr>
  </property>
  <property fmtid="{D5CDD505-2E9C-101B-9397-08002B2CF9AE}" pid="4" name="Mendeley Citation Style_1">
    <vt:lpwstr>http://www.zotero.org/styles/apa</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http://www.zotero.org/styles/apa-6th-edition</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7th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 6th edition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